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rFonts w:ascii="Times New Roman"/>
          <w:sz w:val="20"/>
        </w:rPr>
      </w:pPr>
      <w:r>
        <w:rPr>
          <w:rFonts w:ascii="Times New Roman"/>
          <w:sz w:val="20"/>
        </w:rPr>
        <w:pict>
          <v:group style="width:473.4pt;height:323.150pt;mso-position-horizontal-relative:char;mso-position-vertical-relative:line" coordorigin="0,0" coordsize="9468,6463">
            <v:rect style="position:absolute;left:0;top:0;width:9468;height:6455" filled="true" fillcolor="#e76424" stroked="false">
              <v:fill type="solid"/>
            </v:rect>
            <v:shape style="position:absolute;left:3936;top:3737;width:35;height:717" coordorigin="3936,3737" coordsize="35,717" path="m3971,4453l3952,3737,3936,4451,3971,4453xe" filled="false" stroked="true" strokeweight=".454pt" strokecolor="#ffffff">
              <v:path arrowok="t"/>
            </v:shape>
            <v:shape style="position:absolute;left:1098;top:4617;width:197;height:103" coordorigin="1098,4617" coordsize="197,103" path="m1294,4617l1098,4636,1293,4720e" filled="false" stroked="true" strokeweight=".742pt" strokecolor="#ffffff">
              <v:path arrowok="t"/>
            </v:shape>
            <v:shape style="position:absolute;left:1237;top:4222;width:240;height:637" coordorigin="1237,4222" coordsize="240,637" path="m1425,4789l1425,4546,1406,4542,1389,4540,1373,4539,1360,4540,1237,4222,1241,4373,1249,4462,1265,4523,1295,4591,1295,4794,1269,4833,1269,4855,1477,4858,1477,4828,1459,4806,1442,4795,1430,4790,1425,4789xe" filled="false" stroked="true" strokeweight=".742pt" strokecolor="#ffffff">
              <v:path arrowok="t"/>
            </v:shape>
            <v:shape style="position:absolute;left:1169;top:4377;width:227;height:55" coordorigin="1169,4377" coordsize="227,55" path="m1339,4397l1287,4397,1332,4407,1396,4432,1339,4397xm1284,4377l1238,4389,1169,4426,1240,4404,1287,4397,1339,4397,1330,4392,1284,4377xe" filled="true" fillcolor="#ffffff" stroked="false">
              <v:path arrowok="t"/>
              <v:fill type="solid"/>
            </v:shape>
            <v:shape style="position:absolute;left:1185;top:4288;width:143;height:34" coordorigin="1185,4288" coordsize="143,34" path="m1249,4288l1222,4297,1185,4322,1216,4306,1242,4300,1287,4300,1280,4297,1249,4288xm1287,4300l1242,4300,1274,4306,1328,4322,1287,4300xe" filled="true" fillcolor="#ffffff" stroked="false">
              <v:path arrowok="t"/>
              <v:fill type="solid"/>
            </v:shape>
            <v:shape style="position:absolute;left:3155;top:4709;width:984;height:1747" coordorigin="3155,4709" coordsize="984,1747" path="m3155,6455l3292,5945,3427,5576,3601,5316,3885,5020,4093,4778,4139,4709e" filled="false" stroked="true" strokeweight=".742pt" strokecolor="#ffffff">
              <v:path arrowok="t"/>
            </v:shape>
            <v:shape style="position:absolute;left:52;top:4396;width:4087;height:1666" coordorigin="52,4396" coordsize="4087,1666" path="m4139,4526l4093,4484,3969,4404,3818,4396,3541,4475,3038,4657,2548,4827,2283,4919,2155,4964,2072,4993,1906,4919,1784,4880,1646,4863,1432,4856,1314,4855,1203,4856,1101,4859,1009,4865,927,4871,859,4878,764,4893,684,4923,660,4941,665,4963,695,4996,779,4996,786,5019,560,5028,508,5062,489,5158,489,5184,499,5194,524,5196,606,5197,492,5352,425,5441,381,5497,333,5553,259,5656,171,5794,98,5915,67,5967,53,6051,52,6062e" filled="false" stroked="true" strokeweight=".742pt" strokecolor="#ffffff">
              <v:path arrowok="t"/>
            </v:shape>
            <v:shape style="position:absolute;left:52;top:6116;width:158;height:340" coordorigin="52,6116" coordsize="158,340" path="m52,6116l61,6154,87,6220,159,6370,204,6449,210,6455e" filled="false" stroked="true" strokeweight=".742pt" strokecolor="#ffffff">
              <v:path arrowok="t"/>
            </v:shape>
            <v:shape style="position:absolute;left:691;top:4923;width:1288;height:109" coordorigin="691,4923" coordsize="1288,109" path="m1828,4969l1856,4977,1978,5032,1959,5014,1920,4995,1863,4977,1828,4969xm1025,4981l742,4981,765,4982,783,4983,796,4986,805,4989,809,5009,1023,4999,1025,4981xm1315,4923l1217,4924,1017,4928,849,4934,789,4938,751,4941,708,4947,691,4953,695,4964,717,4982,742,4981,1025,4981,1029,4951,1076,4944,1161,4939,1263,4936,1360,4935,1611,4934,1599,4933,1486,4926,1407,4924,1315,4923xm1649,4939l1701,4945,1789,4960,1828,4969,1758,4948,1649,4939xm1611,4934l1428,4934,1633,4937,1649,4939,1611,4934xe" filled="true" fillcolor="#f6b983" stroked="false">
              <v:path arrowok="t"/>
              <v:fill type="solid"/>
            </v:shape>
            <v:shape style="position:absolute;left:514;top:5126;width:619;height:132" coordorigin="514,5126" coordsize="619,132" path="m1133,5126l556,5142,532,5142,521,5152,516,5159,514,5168,517,5176,525,5184,628,5187,627,5257,646,5205,705,5174,852,5151,956,5142,556,5142,957,5142,1133,5126xe" filled="true" fillcolor="#f6b983" stroked="false">
              <v:path arrowok="t"/>
              <v:fill type="solid"/>
            </v:shape>
            <v:shape style="position:absolute;left:62;top:5505;width:432;height:504" coordorigin="62,5505" coordsize="432,504" path="m494,5505l367,5611,280,5699,192,5816,62,6009e" filled="false" stroked="true" strokeweight=".454pt" strokecolor="#ffffff">
              <v:path arrowok="t"/>
            </v:shape>
            <v:shape style="position:absolute;left:61;top:5579;width:455;height:466" coordorigin="61,5579" coordsize="455,466" path="m61,6045l219,5862,365,5714,473,5615,515,5579e" filled="false" stroked="true" strokeweight=".454pt" strokecolor="#ffffff">
              <v:path arrowok="t"/>
            </v:shape>
            <v:shape style="position:absolute;left:57;top:5646;width:483;height:558" coordorigin="57,5646" coordsize="483,558" path="m529,5646l475,5691,334,5822,61,6081,57,6101,59,6120,67,6151,83,6204,540,5993,540,5647,529,5646xe" filled="true" fillcolor="#ffffff" stroked="false">
              <v:path arrowok="t"/>
              <v:fill type="solid"/>
            </v:shape>
            <v:shape style="position:absolute;left:573;top:5438;width:550;height:335" coordorigin="573,5438" coordsize="550,335" path="m1122,5438l994,5463,927,5479,880,5517,879,5530,880,5542,880,5547,810,5547,754,5563,685,5608,573,5695,573,5773,850,5597,953,5534,1020,5495,1080,5460,1122,5438xe" filled="true" fillcolor="#f6b983" stroked="false">
              <v:path arrowok="t"/>
              <v:fill type="solid"/>
            </v:shape>
            <v:shape style="position:absolute;left:585;top:5281;width:405;height:256" type="#_x0000_t75" stroked="false">
              <v:imagedata r:id="rId5" o:title=""/>
            </v:shape>
            <v:shape style="position:absolute;left:527;top:5219;width:1682;height:665" coordorigin="527,5219" coordsize="1682,665" path="m527,5883l858,5650,1144,5504,1541,5381,2208,5219e" filled="false" stroked="true" strokeweight=".454pt" strokecolor="#ffffff">
              <v:path arrowok="t"/>
            </v:shape>
            <v:shape style="position:absolute;left:501;top:5491;width:1732;height:496" coordorigin="501,5491" coordsize="1732,496" path="m501,5987l997,5763,1342,5637,1700,5562,2232,5491e" filled="false" stroked="true" strokeweight=".454pt" strokecolor="#ffffff">
              <v:path arrowok="t"/>
            </v:shape>
            <v:shape style="position:absolute;left:144;top:6081;width:1508;height:241" coordorigin="144,6081" coordsize="1508,241" path="m144,6321l436,6197,691,6130,1049,6099,1651,6081e" filled="false" stroked="true" strokeweight=".454pt" strokecolor="#ffffff">
              <v:path arrowok="t"/>
            </v:shape>
            <v:shape style="position:absolute;left:535;top:4992;width:1541;height:805" coordorigin="535,4992" coordsize="1541,805" path="m535,5797l1069,5447,1407,5246,1694,5120,2076,4992e" filled="false" stroked="true" strokeweight=".454pt" strokecolor="#ffffff">
              <v:path arrowok="t"/>
            </v:shape>
            <v:shape style="position:absolute;left:2900;top:4849;width:309;height:139" type="#_x0000_t75" stroked="false">
              <v:imagedata r:id="rId6" o:title=""/>
            </v:shape>
            <v:shape style="position:absolute;left:3811;top:4684;width:119;height:119" type="#_x0000_t75" stroked="false">
              <v:imagedata r:id="rId7" o:title=""/>
            </v:shape>
            <v:shape style="position:absolute;left:579;top:5816;width:37;height:37" coordorigin="579,5816" coordsize="37,37" path="m608,5816l588,5816,579,5825,579,5845,588,5853,608,5853,616,5845,616,5825,608,5816xe" filled="true" fillcolor="#ffffff" stroked="false">
              <v:path arrowok="t"/>
              <v:fill type="solid"/>
            </v:shape>
            <v:shape style="position:absolute;left:577;top:5929;width:37;height:37" coordorigin="577,5929" coordsize="37,37" path="m606,5929l585,5929,577,5937,577,5958,585,5966,606,5966,614,5958,614,5937,606,5929xe" filled="true" fillcolor="#ffffff" stroked="false">
              <v:path arrowok="t"/>
              <v:fill type="solid"/>
            </v:shape>
            <v:shape style="position:absolute;left:702;top:5877;width:37;height:37" coordorigin="702,5877" coordsize="37,37" path="m730,5877l710,5877,702,5885,702,5905,710,5913,730,5913,738,5905,738,5885,730,5877xe" filled="true" fillcolor="#ffffff" stroked="false">
              <v:path arrowok="t"/>
              <v:fill type="solid"/>
            </v:shape>
            <v:shape style="position:absolute;left:834;top:5829;width:37;height:37" coordorigin="834,5829" coordsize="37,37" path="m862,5829l842,5829,834,5837,834,5857,842,5866,862,5866,871,5857,871,5837,862,5829xe" filled="true" fillcolor="#ffffff" stroked="false">
              <v:path arrowok="t"/>
              <v:fill type="solid"/>
            </v:shape>
            <v:shape style="position:absolute;left:970;top:5777;width:37;height:37" coordorigin="970,5777" coordsize="37,37" path="m998,5777l978,5777,970,5785,970,5806,978,5814,998,5814,1007,5806,1007,5785,998,5777xe" filled="true" fillcolor="#ffffff" stroked="false">
              <v:path arrowok="t"/>
              <v:fill type="solid"/>
            </v:shape>
            <v:shape style="position:absolute;left:1130;top:5722;width:37;height:37" coordorigin="1130,5722" coordsize="37,37" path="m1159,5722l1139,5722,1130,5730,1130,5751,1139,5759,1159,5759,1167,5751,1167,5730,1159,5722xe" filled="true" fillcolor="#ffffff" stroked="false">
              <v:path arrowok="t"/>
              <v:fill type="solid"/>
            </v:shape>
            <v:shape style="position:absolute;left:1342;top:5659;width:37;height:37" coordorigin="1342,5659" coordsize="37,37" path="m1371,5659l1351,5659,1342,5667,1342,5687,1351,5696,1371,5696,1379,5687,1379,5667,1371,5659xe" filled="true" fillcolor="#ffffff" stroked="false">
              <v:path arrowok="t"/>
              <v:fill type="solid"/>
            </v:shape>
            <v:shape style="position:absolute;left:1574;top:5596;width:37;height:37" coordorigin="1574,5596" coordsize="37,37" path="m1603,5596l1583,5596,1574,5605,1574,5625,1583,5633,1603,5633,1611,5625,1611,5605,1603,5596xe" filled="true" fillcolor="#ffffff" stroked="false">
              <v:path arrowok="t"/>
              <v:fill type="solid"/>
            </v:shape>
            <v:shape style="position:absolute;left:689;top:5753;width:37;height:37" coordorigin="689,5753" coordsize="37,37" path="m717,5753l697,5753,689,5761,689,5781,697,5790,717,5790,726,5781,726,5761,717,5753xe" filled="true" fillcolor="#ffffff" stroked="false">
              <v:path arrowok="t"/>
              <v:fill type="solid"/>
            </v:shape>
            <v:shape style="position:absolute;left:812;top:5692;width:37;height:37" coordorigin="812,5692" coordsize="37,37" path="m840,5692l820,5692,812,5699,812,5720,820,5728,840,5728,849,5720,849,5699,840,5692xe" filled="true" fillcolor="#ffffff" stroked="false">
              <v:path arrowok="t"/>
              <v:fill type="solid"/>
            </v:shape>
            <v:shape style="position:absolute;left:947;top:5624;width:37;height:37" coordorigin="947,5624" coordsize="37,37" path="m976,5624l955,5624,947,5632,947,5652,955,5660,976,5660,984,5652,984,5632,976,5624xe" filled="true" fillcolor="#ffffff" stroked="false">
              <v:path arrowok="t"/>
              <v:fill type="solid"/>
            </v:shape>
            <v:shape style="position:absolute;left:1099;top:5555;width:37;height:37" coordorigin="1099,5555" coordsize="37,37" path="m1128,5555l1108,5555,1099,5564,1099,5584,1108,5592,1128,5592,1136,5584,1136,5564,1128,5555xe" filled="true" fillcolor="#ffffff" stroked="false">
              <v:path arrowok="t"/>
              <v:fill type="solid"/>
            </v:shape>
            <v:shape style="position:absolute;left:1314;top:5469;width:37;height:37" coordorigin="1314,5469" coordsize="37,37" path="m1343,5469l1323,5469,1314,5477,1314,5498,1323,5505,1343,5505,1351,5498,1351,5477,1343,5469xe" filled="true" fillcolor="#ffffff" stroked="false">
              <v:path arrowok="t"/>
              <v:fill type="solid"/>
            </v:shape>
            <v:shape style="position:absolute;left:1539;top:5387;width:37;height:37" coordorigin="1539,5387" coordsize="37,37" path="m1567,5387l1547,5387,1539,5396,1539,5416,1547,5424,1567,5424,1576,5416,1576,5396,1567,5387xe" filled="true" fillcolor="#ffffff" stroked="false">
              <v:path arrowok="t"/>
              <v:fill type="solid"/>
            </v:shape>
            <v:shape style="position:absolute;left:1282;top:4455;width:85;height:208" coordorigin="1282,4455" coordsize="85,208" path="m1282,4455l1293,4512,1302,4545,1312,4568,1327,4594,1327,4662,1337,4655,1344,4651,1352,4650,1366,4649,1366,4591,1323,4525,1299,4489,1288,4470,1282,4455xe" filled="true" fillcolor="#f6b983" stroked="false">
              <v:path arrowok="t"/>
              <v:fill type="solid"/>
            </v:shape>
            <v:line style="position:absolute" from="1459,4994" to="1501,4994" stroked="true" strokeweight="2.774pt" strokecolor="#ffffff"/>
            <v:line style="position:absolute" from="1383,4995" to="1425,4995" stroked="true" strokeweight="2.774pt" strokecolor="#ffffff"/>
            <v:line style="position:absolute" from="1311,4997" to="1353,4997" stroked="true" strokeweight="2.774pt" strokecolor="#ffffff"/>
            <v:line style="position:absolute" from="1236,5000" to="1278,5000" stroked="true" strokeweight="2.774pt" strokecolor="#ffffff"/>
            <v:shape style="position:absolute;left:1162;top:4975;width:42;height:59" coordorigin="1162,4975" coordsize="42,59" path="m1204,4975l1162,4978,1162,5033,1204,5030,1204,4975xe" filled="true" fillcolor="#ffffff" stroked="false">
              <v:path arrowok="t"/>
              <v:fill type="solid"/>
            </v:shape>
            <v:shape style="position:absolute;left:1087;top:4982;width:42;height:59" coordorigin="1087,4982" coordsize="42,59" path="m1129,4982l1087,4985,1087,5041,1129,5038,1129,4982xe" filled="true" fillcolor="#ffffff" stroked="false">
              <v:path arrowok="t"/>
              <v:fill type="solid"/>
            </v:shape>
            <v:line style="position:absolute" from="1534,4995" to="1576,4995" stroked="true" strokeweight="2.774pt" strokecolor="#ffffff"/>
            <v:shape style="position:absolute;left:1610;top:4972;width:42;height:56" coordorigin="1610,4972" coordsize="42,56" path="m1610,4972l1610,5024,1652,5027,1652,4975,1610,4972xe" filled="true" fillcolor="#ffffff" stroked="false">
              <v:path arrowok="t"/>
              <v:fill type="solid"/>
            </v:shape>
            <v:shape style="position:absolute;left:1682;top:4981;width:41;height:56" coordorigin="1682,4981" coordsize="41,56" path="m1682,4981l1682,5032,1723,5036,1723,4985,1682,4981xe" filled="true" fillcolor="#ffffff" stroked="false">
              <v:path arrowok="t"/>
              <v:fill type="solid"/>
            </v:shape>
            <v:shape style="position:absolute;left:1819;top:5005;width:38;height:57" coordorigin="1819,5005" coordsize="38,57" path="m1819,5005l1819,5054,1856,5062,1856,5012,1819,5005xe" filled="true" fillcolor="#ffffff" stroked="false">
              <v:path arrowok="t"/>
              <v:fill type="solid"/>
            </v:shape>
            <v:shape style="position:absolute;left:1751;top:4991;width:39;height:57" coordorigin="1751,4991" coordsize="39,57" path="m1751,4991l1751,5041,1790,5048,1790,4999,1751,4991xe" filled="true" fillcolor="#ffffff" stroked="false">
              <v:path arrowok="t"/>
              <v:fill type="solid"/>
            </v:shape>
            <v:shape style="position:absolute;left:70;top:5702;width:441;height:418" coordorigin="70,5702" coordsize="441,418" path="m510,5702l387,5800,300,5874,208,5959,70,6094,70,6120,204,6000,295,5924,383,5857,510,5766,510,5702xe" filled="true" fillcolor="#f6b983" stroked="false">
              <v:path arrowok="t"/>
              <v:fill type="solid"/>
            </v:shape>
            <v:shape style="position:absolute;left:74;top:5799;width:441;height:356" coordorigin="74,5799" coordsize="441,356" path="m514,5799l393,5875,307,5936,214,6012,74,6135,76,6154,239,6038,339,5970,417,5923,513,5871,514,5799xe" filled="true" fillcolor="#f6b983" stroked="false">
              <v:path arrowok="t"/>
              <v:fill type="solid"/>
            </v:shape>
            <v:shape style="position:absolute;left:81;top:5899;width:433;height:287" coordorigin="81,5899" coordsize="433,287" path="m512,5899l353,5993,255,6052,178,6102,81,6167,85,6186,514,5977,512,5899xe" filled="true" fillcolor="#f6b983" stroked="false">
              <v:path arrowok="t"/>
              <v:fill type="solid"/>
            </v:shape>
            <v:shape style="position:absolute;left:1837;top:4209;width:90;height:850" coordorigin="1837,4209" coordsize="90,850" path="m1878,4261l1852,4273,1838,4281,1837,4287,1852,4294,1885,4306,1885,5059,1911,5052,1911,4267,1926,4267,1926,4264,1888,4264,1878,4261xm1888,4209l1888,4264,1926,4264,1926,4231,1908,4231,1888,4209xe" filled="true" fillcolor="#e76524" stroked="false">
              <v:path arrowok="t"/>
              <v:fill type="solid"/>
            </v:shape>
            <v:shape style="position:absolute;left:1837;top:4209;width:90;height:850" coordorigin="1837,4209" coordsize="90,850" path="m1885,5059l1885,4306,1852,4294,1837,4287,1838,4281,1852,4273,1878,4261,1888,4264,1888,4209,1908,4231,1926,4231,1926,4267,1911,4267,1911,5052,1885,5059xe" filled="false" stroked="true" strokeweight=".454pt" strokecolor="#ffffff">
              <v:path arrowok="t"/>
            </v:shape>
            <v:line style="position:absolute" from="1894,4283" to="1894,4925" stroked="true" strokeweight=".454pt" strokecolor="#f6b983"/>
            <v:shapetype id="_x0000_t202" o:spt="202" coordsize="21600,21600" path="m,l,21600r21600,l21600,xe">
              <v:stroke joinstyle="miter"/>
              <v:path gradientshapeok="t" o:connecttype="rect"/>
            </v:shapetype>
            <v:shape style="position:absolute;left:0;top:0;width:9468;height:6455" type="#_x0000_t202" filled="false" stroked="false">
              <v:textbox inset="0,0,0,0">
                <w:txbxContent>
                  <w:p>
                    <w:pPr>
                      <w:spacing w:line="240" w:lineRule="auto" w:before="0"/>
                      <w:rPr>
                        <w:rFonts w:ascii="Times New Roman"/>
                        <w:sz w:val="18"/>
                      </w:rPr>
                    </w:pPr>
                  </w:p>
                  <w:p>
                    <w:pPr>
                      <w:spacing w:line="240" w:lineRule="auto" w:before="0"/>
                      <w:rPr>
                        <w:rFonts w:ascii="Times New Roman"/>
                        <w:sz w:val="18"/>
                      </w:rPr>
                    </w:pPr>
                  </w:p>
                  <w:p>
                    <w:pPr>
                      <w:spacing w:before="121"/>
                      <w:ind w:left="586" w:right="0" w:firstLine="0"/>
                      <w:jc w:val="left"/>
                      <w:rPr>
                        <w:rFonts w:ascii="Tahoma"/>
                        <w:sz w:val="18"/>
                      </w:rPr>
                    </w:pPr>
                    <w:r>
                      <w:rPr>
                        <w:rFonts w:ascii="Tahoma"/>
                        <w:color w:val="FFFFFF"/>
                        <w:w w:val="95"/>
                        <w:sz w:val="18"/>
                      </w:rPr>
                      <w:t>ISSN 2093-3584</w:t>
                    </w:r>
                  </w:p>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before="128"/>
                      <w:ind w:left="1604" w:right="1605" w:firstLine="0"/>
                      <w:jc w:val="center"/>
                      <w:rPr>
                        <w:rFonts w:ascii="Palatino Linotype"/>
                        <w:sz w:val="42"/>
                      </w:rPr>
                    </w:pPr>
                    <w:r>
                      <w:rPr>
                        <w:rFonts w:ascii="Palatino Linotype"/>
                        <w:color w:val="FFFFFF"/>
                        <w:sz w:val="42"/>
                      </w:rPr>
                      <w:t>The KMI News</w:t>
                    </w:r>
                    <w:r>
                      <w:rPr>
                        <w:rFonts w:ascii="Palatino Linotype"/>
                        <w:color w:val="FFFFFF"/>
                        <w:spacing w:val="-12"/>
                        <w:sz w:val="42"/>
                      </w:rPr>
                      <w:t> </w:t>
                    </w:r>
                    <w:r>
                      <w:rPr>
                        <w:rFonts w:ascii="Palatino Linotype"/>
                        <w:color w:val="FFFFFF"/>
                        <w:sz w:val="42"/>
                      </w:rPr>
                      <w:t>Letter</w:t>
                    </w:r>
                  </w:p>
                  <w:p>
                    <w:pPr>
                      <w:spacing w:before="43"/>
                      <w:ind w:left="1605" w:right="1605" w:firstLine="0"/>
                      <w:jc w:val="center"/>
                      <w:rPr>
                        <w:rFonts w:ascii="Book Antiqua"/>
                        <w:b/>
                        <w:sz w:val="82"/>
                      </w:rPr>
                    </w:pPr>
                    <w:r>
                      <w:rPr>
                        <w:rFonts w:ascii="Book Antiqua"/>
                        <w:b/>
                        <w:color w:val="FFFFFF"/>
                        <w:w w:val="105"/>
                        <w:sz w:val="82"/>
                      </w:rPr>
                      <w:t>Ocean &amp; Future</w:t>
                    </w:r>
                  </w:p>
                  <w:p>
                    <w:pPr>
                      <w:spacing w:line="240" w:lineRule="auto" w:before="0"/>
                      <w:rPr>
                        <w:rFonts w:ascii="Times New Roman"/>
                        <w:sz w:val="82"/>
                      </w:rPr>
                    </w:pPr>
                  </w:p>
                  <w:p>
                    <w:pPr>
                      <w:spacing w:line="240" w:lineRule="auto" w:before="0"/>
                      <w:rPr>
                        <w:rFonts w:ascii="Times New Roman"/>
                        <w:sz w:val="82"/>
                      </w:rPr>
                    </w:pPr>
                  </w:p>
                  <w:p>
                    <w:pPr>
                      <w:spacing w:before="536"/>
                      <w:ind w:left="0" w:right="286" w:firstLine="0"/>
                      <w:jc w:val="right"/>
                      <w:rPr>
                        <w:rFonts w:ascii="Century Gothic"/>
                        <w:b/>
                        <w:sz w:val="50"/>
                      </w:rPr>
                    </w:pPr>
                    <w:r>
                      <w:rPr>
                        <w:rFonts w:ascii="Tahoma"/>
                        <w:color w:val="E9EF9C"/>
                        <w:spacing w:val="-2"/>
                        <w:w w:val="103"/>
                        <w:sz w:val="18"/>
                      </w:rPr>
                      <w:t>January</w:t>
                    </w:r>
                    <w:r>
                      <w:rPr>
                        <w:rFonts w:ascii="Tahoma"/>
                        <w:color w:val="E9EF9C"/>
                        <w:w w:val="103"/>
                        <w:sz w:val="18"/>
                      </w:rPr>
                      <w:t>,</w:t>
                    </w:r>
                    <w:r>
                      <w:rPr>
                        <w:rFonts w:ascii="Tahoma"/>
                        <w:color w:val="E9EF9C"/>
                        <w:spacing w:val="-17"/>
                        <w:sz w:val="18"/>
                      </w:rPr>
                      <w:t> </w:t>
                    </w:r>
                    <w:r>
                      <w:rPr>
                        <w:rFonts w:ascii="Tahoma"/>
                        <w:color w:val="E9EF9C"/>
                        <w:spacing w:val="-2"/>
                        <w:w w:val="97"/>
                        <w:sz w:val="18"/>
                      </w:rPr>
                      <w:t>2</w:t>
                    </w:r>
                    <w:r>
                      <w:rPr>
                        <w:rFonts w:ascii="Tahoma"/>
                        <w:color w:val="E9EF9C"/>
                        <w:spacing w:val="-9"/>
                        <w:w w:val="97"/>
                        <w:sz w:val="18"/>
                      </w:rPr>
                      <w:t>0</w:t>
                    </w:r>
                    <w:r>
                      <w:rPr>
                        <w:rFonts w:ascii="Tahoma"/>
                        <w:color w:val="E9EF9C"/>
                        <w:spacing w:val="-10"/>
                        <w:w w:val="97"/>
                        <w:sz w:val="18"/>
                      </w:rPr>
                      <w:t>1</w:t>
                    </w:r>
                    <w:r>
                      <w:rPr>
                        <w:rFonts w:ascii="Tahoma"/>
                        <w:color w:val="E9EF9C"/>
                        <w:spacing w:val="-2"/>
                        <w:w w:val="95"/>
                        <w:sz w:val="18"/>
                      </w:rPr>
                      <w:t>5</w:t>
                    </w:r>
                    <w:r>
                      <w:rPr>
                        <w:rFonts w:ascii="Tahoma"/>
                        <w:color w:val="E9EF9C"/>
                        <w:w w:val="95"/>
                        <w:sz w:val="18"/>
                      </w:rPr>
                      <w:t>.</w:t>
                    </w:r>
                    <w:r>
                      <w:rPr>
                        <w:rFonts w:ascii="Tahoma"/>
                        <w:color w:val="E9EF9C"/>
                        <w:spacing w:val="-17"/>
                        <w:sz w:val="18"/>
                      </w:rPr>
                      <w:t> </w:t>
                    </w:r>
                    <w:r>
                      <w:rPr>
                        <w:rFonts w:ascii="Tahoma"/>
                        <w:color w:val="E9EF9C"/>
                        <w:spacing w:val="-2"/>
                        <w:w w:val="101"/>
                        <w:sz w:val="18"/>
                      </w:rPr>
                      <w:t>Vol.</w:t>
                    </w:r>
                    <w:r>
                      <w:rPr>
                        <w:rFonts w:ascii="Century Gothic"/>
                        <w:b/>
                        <w:color w:val="E9EF9C"/>
                        <w:spacing w:val="-14"/>
                        <w:w w:val="96"/>
                        <w:sz w:val="50"/>
                      </w:rPr>
                      <w:t>58</w:t>
                    </w:r>
                  </w:p>
                </w:txbxContent>
              </v:textbox>
              <w10:wrap type="none"/>
            </v:shape>
          </v:group>
        </w:pict>
      </w:r>
      <w:r>
        <w:rPr>
          <w:rFonts w:ascii="Times New Roman"/>
          <w:sz w:val="20"/>
        </w:rPr>
      </w:r>
    </w:p>
    <w:p>
      <w:pPr>
        <w:pStyle w:val="BodyText"/>
        <w:rPr>
          <w:rFonts w:ascii="Times New Roman"/>
          <w:sz w:val="20"/>
        </w:rPr>
      </w:pPr>
    </w:p>
    <w:p>
      <w:pPr>
        <w:pStyle w:val="BodyText"/>
        <w:spacing w:before="5"/>
        <w:rPr>
          <w:rFonts w:ascii="Times New Roman"/>
          <w:sz w:val="27"/>
        </w:rPr>
      </w:pPr>
    </w:p>
    <w:p>
      <w:pPr>
        <w:pStyle w:val="ListParagraph"/>
        <w:numPr>
          <w:ilvl w:val="0"/>
          <w:numId w:val="1"/>
        </w:numPr>
        <w:tabs>
          <w:tab w:pos="827" w:val="left" w:leader="none"/>
        </w:tabs>
        <w:spacing w:line="240" w:lineRule="auto" w:before="72" w:after="0"/>
        <w:ind w:left="826" w:right="0" w:hanging="275"/>
        <w:jc w:val="left"/>
        <w:rPr>
          <w:rFonts w:ascii="Arial"/>
          <w:b/>
          <w:sz w:val="25"/>
        </w:rPr>
      </w:pPr>
      <w:r>
        <w:rPr>
          <w:rFonts w:ascii="Arial"/>
          <w:b/>
          <w:color w:val="00B2BB"/>
          <w:w w:val="95"/>
          <w:sz w:val="25"/>
        </w:rPr>
        <w:t>Opinion</w:t>
      </w:r>
    </w:p>
    <w:p>
      <w:pPr>
        <w:pStyle w:val="ListParagraph"/>
        <w:numPr>
          <w:ilvl w:val="1"/>
          <w:numId w:val="1"/>
        </w:numPr>
        <w:tabs>
          <w:tab w:pos="904" w:val="left" w:leader="none"/>
        </w:tabs>
        <w:spacing w:line="240" w:lineRule="auto" w:before="70" w:after="0"/>
        <w:ind w:left="903" w:right="0" w:hanging="117"/>
        <w:jc w:val="left"/>
        <w:rPr>
          <w:rFonts w:ascii="Arial"/>
          <w:sz w:val="21"/>
        </w:rPr>
      </w:pPr>
      <w:r>
        <w:rPr>
          <w:rFonts w:ascii="Arial"/>
          <w:color w:val="00B2BB"/>
          <w:w w:val="80"/>
          <w:sz w:val="21"/>
        </w:rPr>
        <w:t>The</w:t>
      </w:r>
      <w:r>
        <w:rPr>
          <w:rFonts w:ascii="Arial"/>
          <w:color w:val="00B2BB"/>
          <w:spacing w:val="-16"/>
          <w:w w:val="80"/>
          <w:sz w:val="21"/>
        </w:rPr>
        <w:t> </w:t>
      </w:r>
      <w:r>
        <w:rPr>
          <w:rFonts w:ascii="Arial"/>
          <w:color w:val="00B2BB"/>
          <w:w w:val="80"/>
          <w:sz w:val="21"/>
        </w:rPr>
        <w:t>Eurasia</w:t>
      </w:r>
      <w:r>
        <w:rPr>
          <w:rFonts w:ascii="Arial"/>
          <w:color w:val="00B2BB"/>
          <w:spacing w:val="-16"/>
          <w:w w:val="80"/>
          <w:sz w:val="21"/>
        </w:rPr>
        <w:t> </w:t>
      </w:r>
      <w:r>
        <w:rPr>
          <w:rFonts w:ascii="Arial"/>
          <w:color w:val="00B2BB"/>
          <w:w w:val="80"/>
          <w:sz w:val="21"/>
        </w:rPr>
        <w:t>Initiative</w:t>
      </w:r>
      <w:r>
        <w:rPr>
          <w:rFonts w:ascii="Arial"/>
          <w:color w:val="00B2BB"/>
          <w:spacing w:val="-16"/>
          <w:w w:val="80"/>
          <w:sz w:val="21"/>
        </w:rPr>
        <w:t> </w:t>
      </w:r>
      <w:r>
        <w:rPr>
          <w:rFonts w:ascii="Arial"/>
          <w:color w:val="00B2BB"/>
          <w:w w:val="80"/>
          <w:sz w:val="21"/>
        </w:rPr>
        <w:t>of</w:t>
      </w:r>
      <w:r>
        <w:rPr>
          <w:rFonts w:ascii="Arial"/>
          <w:color w:val="00B2BB"/>
          <w:spacing w:val="-16"/>
          <w:w w:val="80"/>
          <w:sz w:val="21"/>
        </w:rPr>
        <w:t> </w:t>
      </w:r>
      <w:r>
        <w:rPr>
          <w:rFonts w:ascii="Arial"/>
          <w:color w:val="00B2BB"/>
          <w:w w:val="80"/>
          <w:sz w:val="21"/>
        </w:rPr>
        <w:t>Korea</w:t>
      </w:r>
      <w:r>
        <w:rPr>
          <w:rFonts w:ascii="Arial"/>
          <w:color w:val="00B2BB"/>
          <w:spacing w:val="-16"/>
          <w:w w:val="80"/>
          <w:sz w:val="21"/>
        </w:rPr>
        <w:t> </w:t>
      </w:r>
      <w:r>
        <w:rPr>
          <w:rFonts w:ascii="Arial"/>
          <w:color w:val="00B2BB"/>
          <w:w w:val="80"/>
          <w:sz w:val="21"/>
        </w:rPr>
        <w:t>and</w:t>
      </w:r>
      <w:r>
        <w:rPr>
          <w:rFonts w:ascii="Arial"/>
          <w:color w:val="00B2BB"/>
          <w:spacing w:val="-16"/>
          <w:w w:val="80"/>
          <w:sz w:val="21"/>
        </w:rPr>
        <w:t> </w:t>
      </w:r>
      <w:r>
        <w:rPr>
          <w:rFonts w:ascii="Arial"/>
          <w:color w:val="00B2BB"/>
          <w:w w:val="80"/>
          <w:sz w:val="21"/>
        </w:rPr>
        <w:t>the</w:t>
      </w:r>
      <w:r>
        <w:rPr>
          <w:rFonts w:ascii="Arial"/>
          <w:color w:val="00B2BB"/>
          <w:spacing w:val="-16"/>
          <w:w w:val="80"/>
          <w:sz w:val="21"/>
        </w:rPr>
        <w:t> </w:t>
      </w:r>
      <w:r>
        <w:rPr>
          <w:rFonts w:ascii="Arial"/>
          <w:color w:val="00B2BB"/>
          <w:w w:val="80"/>
          <w:sz w:val="21"/>
        </w:rPr>
        <w:t>New</w:t>
      </w:r>
      <w:r>
        <w:rPr>
          <w:rFonts w:ascii="Arial"/>
          <w:color w:val="00B2BB"/>
          <w:spacing w:val="-16"/>
          <w:w w:val="80"/>
          <w:sz w:val="21"/>
        </w:rPr>
        <w:t> </w:t>
      </w:r>
      <w:r>
        <w:rPr>
          <w:rFonts w:ascii="Arial"/>
          <w:color w:val="00B2BB"/>
          <w:w w:val="80"/>
          <w:sz w:val="21"/>
        </w:rPr>
        <w:t>Silk</w:t>
      </w:r>
      <w:r>
        <w:rPr>
          <w:rFonts w:ascii="Arial"/>
          <w:color w:val="00B2BB"/>
          <w:spacing w:val="-16"/>
          <w:w w:val="80"/>
          <w:sz w:val="21"/>
        </w:rPr>
        <w:t> </w:t>
      </w:r>
      <w:r>
        <w:rPr>
          <w:rFonts w:ascii="Arial"/>
          <w:color w:val="00B2BB"/>
          <w:w w:val="80"/>
          <w:sz w:val="21"/>
        </w:rPr>
        <w:t>Road</w:t>
      </w:r>
      <w:r>
        <w:rPr>
          <w:rFonts w:ascii="Arial"/>
          <w:color w:val="00B2BB"/>
          <w:spacing w:val="-16"/>
          <w:w w:val="80"/>
          <w:sz w:val="21"/>
        </w:rPr>
        <w:t> </w:t>
      </w:r>
      <w:r>
        <w:rPr>
          <w:rFonts w:ascii="Arial"/>
          <w:color w:val="00B2BB"/>
          <w:w w:val="80"/>
          <w:sz w:val="21"/>
        </w:rPr>
        <w:t>of</w:t>
      </w:r>
      <w:r>
        <w:rPr>
          <w:rFonts w:ascii="Arial"/>
          <w:color w:val="00B2BB"/>
          <w:spacing w:val="-16"/>
          <w:w w:val="80"/>
          <w:sz w:val="21"/>
        </w:rPr>
        <w:t> </w:t>
      </w:r>
      <w:r>
        <w:rPr>
          <w:rFonts w:ascii="Arial"/>
          <w:color w:val="00B2BB"/>
          <w:w w:val="80"/>
          <w:sz w:val="21"/>
        </w:rPr>
        <w:t>China</w:t>
      </w:r>
    </w:p>
    <w:p>
      <w:pPr>
        <w:pStyle w:val="ListParagraph"/>
        <w:numPr>
          <w:ilvl w:val="1"/>
          <w:numId w:val="1"/>
        </w:numPr>
        <w:tabs>
          <w:tab w:pos="904" w:val="left" w:leader="none"/>
        </w:tabs>
        <w:spacing w:line="240" w:lineRule="auto" w:before="78" w:after="0"/>
        <w:ind w:left="903" w:right="0" w:hanging="117"/>
        <w:jc w:val="left"/>
        <w:rPr>
          <w:rFonts w:ascii="Arial"/>
          <w:sz w:val="21"/>
        </w:rPr>
      </w:pPr>
      <w:r>
        <w:rPr>
          <w:rFonts w:ascii="Arial"/>
          <w:color w:val="00B2BB"/>
          <w:w w:val="80"/>
          <w:sz w:val="21"/>
        </w:rPr>
        <w:t>A</w:t>
      </w:r>
      <w:r>
        <w:rPr>
          <w:rFonts w:ascii="Arial"/>
          <w:color w:val="00B2BB"/>
          <w:spacing w:val="-12"/>
          <w:w w:val="80"/>
          <w:sz w:val="21"/>
        </w:rPr>
        <w:t> </w:t>
      </w:r>
      <w:r>
        <w:rPr>
          <w:rFonts w:ascii="Arial"/>
          <w:color w:val="00B2BB"/>
          <w:w w:val="80"/>
          <w:sz w:val="21"/>
        </w:rPr>
        <w:t>Proposal</w:t>
      </w:r>
      <w:r>
        <w:rPr>
          <w:rFonts w:ascii="Arial"/>
          <w:color w:val="00B2BB"/>
          <w:spacing w:val="-12"/>
          <w:w w:val="80"/>
          <w:sz w:val="21"/>
        </w:rPr>
        <w:t> </w:t>
      </w:r>
      <w:r>
        <w:rPr>
          <w:rFonts w:ascii="Arial"/>
          <w:color w:val="00B2BB"/>
          <w:w w:val="80"/>
          <w:sz w:val="21"/>
        </w:rPr>
        <w:t>to</w:t>
      </w:r>
      <w:r>
        <w:rPr>
          <w:rFonts w:ascii="Arial"/>
          <w:color w:val="00B2BB"/>
          <w:spacing w:val="-12"/>
          <w:w w:val="80"/>
          <w:sz w:val="21"/>
        </w:rPr>
        <w:t> </w:t>
      </w:r>
      <w:r>
        <w:rPr>
          <w:rFonts w:ascii="Arial"/>
          <w:color w:val="00B2BB"/>
          <w:w w:val="80"/>
          <w:sz w:val="21"/>
        </w:rPr>
        <w:t>Establish</w:t>
      </w:r>
      <w:r>
        <w:rPr>
          <w:rFonts w:ascii="Arial"/>
          <w:color w:val="00B2BB"/>
          <w:spacing w:val="-12"/>
          <w:w w:val="80"/>
          <w:sz w:val="21"/>
        </w:rPr>
        <w:t> </w:t>
      </w:r>
      <w:r>
        <w:rPr>
          <w:rFonts w:ascii="Arial"/>
          <w:color w:val="00B2BB"/>
          <w:w w:val="80"/>
          <w:sz w:val="21"/>
        </w:rPr>
        <w:t>South</w:t>
      </w:r>
      <w:r>
        <w:rPr>
          <w:rFonts w:ascii="Arial"/>
          <w:color w:val="00B2BB"/>
          <w:spacing w:val="-12"/>
          <w:w w:val="80"/>
          <w:sz w:val="21"/>
        </w:rPr>
        <w:t> </w:t>
      </w:r>
      <w:r>
        <w:rPr>
          <w:rFonts w:ascii="Arial"/>
          <w:color w:val="00B2BB"/>
          <w:w w:val="80"/>
          <w:sz w:val="21"/>
        </w:rPr>
        <w:t>-</w:t>
      </w:r>
      <w:r>
        <w:rPr>
          <w:rFonts w:ascii="Arial"/>
          <w:color w:val="00B2BB"/>
          <w:spacing w:val="-12"/>
          <w:w w:val="80"/>
          <w:sz w:val="21"/>
        </w:rPr>
        <w:t> </w:t>
      </w:r>
      <w:r>
        <w:rPr>
          <w:rFonts w:ascii="Arial"/>
          <w:color w:val="00B2BB"/>
          <w:w w:val="80"/>
          <w:sz w:val="21"/>
        </w:rPr>
        <w:t>North</w:t>
      </w:r>
      <w:r>
        <w:rPr>
          <w:rFonts w:ascii="Arial"/>
          <w:color w:val="00B2BB"/>
          <w:spacing w:val="-12"/>
          <w:w w:val="80"/>
          <w:sz w:val="21"/>
        </w:rPr>
        <w:t> </w:t>
      </w:r>
      <w:r>
        <w:rPr>
          <w:rFonts w:ascii="Arial"/>
          <w:color w:val="00B2BB"/>
          <w:w w:val="80"/>
          <w:sz w:val="21"/>
        </w:rPr>
        <w:t>Korean</w:t>
      </w:r>
      <w:r>
        <w:rPr>
          <w:rFonts w:ascii="Arial"/>
          <w:color w:val="00B2BB"/>
          <w:spacing w:val="-12"/>
          <w:w w:val="80"/>
          <w:sz w:val="21"/>
        </w:rPr>
        <w:t> </w:t>
      </w:r>
      <w:r>
        <w:rPr>
          <w:rFonts w:ascii="Arial"/>
          <w:color w:val="00B2BB"/>
          <w:w w:val="80"/>
          <w:sz w:val="21"/>
        </w:rPr>
        <w:t>Rail</w:t>
      </w:r>
      <w:r>
        <w:rPr>
          <w:rFonts w:ascii="Arial"/>
          <w:color w:val="00B2BB"/>
          <w:spacing w:val="-12"/>
          <w:w w:val="80"/>
          <w:sz w:val="21"/>
        </w:rPr>
        <w:t> </w:t>
      </w:r>
      <w:r>
        <w:rPr>
          <w:rFonts w:ascii="Arial"/>
          <w:color w:val="00B2BB"/>
          <w:spacing w:val="-3"/>
          <w:w w:val="80"/>
          <w:sz w:val="21"/>
        </w:rPr>
        <w:t>Transport</w:t>
      </w:r>
      <w:r>
        <w:rPr>
          <w:rFonts w:ascii="Arial"/>
          <w:color w:val="00B2BB"/>
          <w:spacing w:val="-12"/>
          <w:w w:val="80"/>
          <w:sz w:val="21"/>
        </w:rPr>
        <w:t> </w:t>
      </w:r>
      <w:r>
        <w:rPr>
          <w:rFonts w:ascii="Arial"/>
          <w:color w:val="00B2BB"/>
          <w:w w:val="80"/>
          <w:sz w:val="21"/>
        </w:rPr>
        <w:t>Network</w:t>
      </w:r>
    </w:p>
    <w:p>
      <w:pPr>
        <w:pStyle w:val="BodyText"/>
        <w:rPr>
          <w:rFonts w:ascii="Arial"/>
          <w:sz w:val="20"/>
        </w:rPr>
      </w:pPr>
    </w:p>
    <w:p>
      <w:pPr>
        <w:pStyle w:val="ListParagraph"/>
        <w:numPr>
          <w:ilvl w:val="0"/>
          <w:numId w:val="1"/>
        </w:numPr>
        <w:tabs>
          <w:tab w:pos="827" w:val="left" w:leader="none"/>
        </w:tabs>
        <w:spacing w:line="240" w:lineRule="auto" w:before="131" w:after="0"/>
        <w:ind w:left="826" w:right="0" w:hanging="275"/>
        <w:jc w:val="left"/>
        <w:rPr>
          <w:rFonts w:ascii="Arial"/>
          <w:b/>
          <w:sz w:val="25"/>
        </w:rPr>
      </w:pPr>
      <w:r>
        <w:rPr>
          <w:rFonts w:ascii="Arial"/>
          <w:b/>
          <w:color w:val="00B2BB"/>
          <w:w w:val="85"/>
          <w:sz w:val="25"/>
        </w:rPr>
        <w:t>Ocean</w:t>
      </w:r>
      <w:r>
        <w:rPr>
          <w:rFonts w:ascii="Arial"/>
          <w:b/>
          <w:color w:val="00B2BB"/>
          <w:spacing w:val="1"/>
          <w:w w:val="85"/>
          <w:sz w:val="25"/>
        </w:rPr>
        <w:t> </w:t>
      </w:r>
      <w:r>
        <w:rPr>
          <w:rFonts w:ascii="Arial"/>
          <w:b/>
          <w:color w:val="00B2BB"/>
          <w:w w:val="85"/>
          <w:sz w:val="25"/>
        </w:rPr>
        <w:t>Policy</w:t>
      </w:r>
    </w:p>
    <w:p>
      <w:pPr>
        <w:pStyle w:val="ListParagraph"/>
        <w:numPr>
          <w:ilvl w:val="1"/>
          <w:numId w:val="1"/>
        </w:numPr>
        <w:tabs>
          <w:tab w:pos="904" w:val="left" w:leader="none"/>
        </w:tabs>
        <w:spacing w:line="240" w:lineRule="auto" w:before="70" w:after="0"/>
        <w:ind w:left="903" w:right="0" w:hanging="117"/>
        <w:jc w:val="left"/>
        <w:rPr>
          <w:rFonts w:ascii="Arial"/>
          <w:sz w:val="21"/>
        </w:rPr>
      </w:pPr>
      <w:r>
        <w:rPr>
          <w:rFonts w:ascii="Arial"/>
          <w:color w:val="00B2BB"/>
          <w:w w:val="80"/>
          <w:sz w:val="21"/>
        </w:rPr>
        <w:t>Deregulations</w:t>
      </w:r>
      <w:r>
        <w:rPr>
          <w:rFonts w:ascii="Arial"/>
          <w:color w:val="00B2BB"/>
          <w:spacing w:val="-14"/>
          <w:w w:val="80"/>
          <w:sz w:val="21"/>
        </w:rPr>
        <w:t> </w:t>
      </w:r>
      <w:r>
        <w:rPr>
          <w:rFonts w:ascii="Arial"/>
          <w:color w:val="00B2BB"/>
          <w:w w:val="80"/>
          <w:sz w:val="21"/>
        </w:rPr>
        <w:t>to</w:t>
      </w:r>
      <w:r>
        <w:rPr>
          <w:rFonts w:ascii="Arial"/>
          <w:color w:val="00B2BB"/>
          <w:spacing w:val="-14"/>
          <w:w w:val="80"/>
          <w:sz w:val="21"/>
        </w:rPr>
        <w:t> </w:t>
      </w:r>
      <w:r>
        <w:rPr>
          <w:rFonts w:ascii="Arial"/>
          <w:color w:val="00B2BB"/>
          <w:w w:val="80"/>
          <w:sz w:val="21"/>
        </w:rPr>
        <w:t>Boost</w:t>
      </w:r>
      <w:r>
        <w:rPr>
          <w:rFonts w:ascii="Arial"/>
          <w:color w:val="00B2BB"/>
          <w:spacing w:val="-14"/>
          <w:w w:val="80"/>
          <w:sz w:val="21"/>
        </w:rPr>
        <w:t> </w:t>
      </w:r>
      <w:r>
        <w:rPr>
          <w:rFonts w:ascii="Arial"/>
          <w:color w:val="00B2BB"/>
          <w:w w:val="80"/>
          <w:sz w:val="21"/>
        </w:rPr>
        <w:t>Investment</w:t>
      </w:r>
      <w:r>
        <w:rPr>
          <w:rFonts w:ascii="Arial"/>
          <w:color w:val="00B2BB"/>
          <w:spacing w:val="-14"/>
          <w:w w:val="80"/>
          <w:sz w:val="21"/>
        </w:rPr>
        <w:t> </w:t>
      </w:r>
      <w:r>
        <w:rPr>
          <w:rFonts w:ascii="Arial"/>
          <w:color w:val="00B2BB"/>
          <w:w w:val="80"/>
          <w:sz w:val="21"/>
        </w:rPr>
        <w:t>in</w:t>
      </w:r>
      <w:r>
        <w:rPr>
          <w:rFonts w:ascii="Arial"/>
          <w:color w:val="00B2BB"/>
          <w:spacing w:val="-14"/>
          <w:w w:val="80"/>
          <w:sz w:val="21"/>
        </w:rPr>
        <w:t> </w:t>
      </w:r>
      <w:r>
        <w:rPr>
          <w:rFonts w:ascii="Arial"/>
          <w:color w:val="00B2BB"/>
          <w:w w:val="80"/>
          <w:sz w:val="21"/>
        </w:rPr>
        <w:t>Port</w:t>
      </w:r>
      <w:r>
        <w:rPr>
          <w:rFonts w:ascii="Arial"/>
          <w:color w:val="00B2BB"/>
          <w:spacing w:val="-14"/>
          <w:w w:val="80"/>
          <w:sz w:val="21"/>
        </w:rPr>
        <w:t> </w:t>
      </w:r>
      <w:r>
        <w:rPr>
          <w:rFonts w:ascii="Arial"/>
          <w:color w:val="00B2BB"/>
          <w:w w:val="80"/>
          <w:sz w:val="21"/>
        </w:rPr>
        <w:t>Hinterland</w:t>
      </w:r>
    </w:p>
    <w:p>
      <w:pPr>
        <w:pStyle w:val="BodyText"/>
        <w:spacing w:before="10"/>
        <w:rPr>
          <w:rFonts w:ascii="Arial"/>
          <w:sz w:val="27"/>
        </w:rPr>
      </w:pPr>
    </w:p>
    <w:p>
      <w:pPr>
        <w:pStyle w:val="ListParagraph"/>
        <w:numPr>
          <w:ilvl w:val="0"/>
          <w:numId w:val="1"/>
        </w:numPr>
        <w:tabs>
          <w:tab w:pos="827" w:val="left" w:leader="none"/>
        </w:tabs>
        <w:spacing w:line="240" w:lineRule="auto" w:before="0" w:after="0"/>
        <w:ind w:left="826" w:right="0" w:hanging="275"/>
        <w:jc w:val="left"/>
        <w:rPr>
          <w:rFonts w:ascii="Arial"/>
          <w:b/>
          <w:sz w:val="25"/>
        </w:rPr>
      </w:pPr>
      <w:r>
        <w:rPr>
          <w:rFonts w:ascii="Arial"/>
          <w:b/>
          <w:color w:val="00B2BB"/>
          <w:w w:val="85"/>
          <w:sz w:val="25"/>
        </w:rPr>
        <w:t>Research</w:t>
      </w:r>
      <w:r>
        <w:rPr>
          <w:rFonts w:ascii="Arial"/>
          <w:b/>
          <w:color w:val="00B2BB"/>
          <w:spacing w:val="8"/>
          <w:w w:val="85"/>
          <w:sz w:val="25"/>
        </w:rPr>
        <w:t> </w:t>
      </w:r>
      <w:r>
        <w:rPr>
          <w:rFonts w:ascii="Arial"/>
          <w:b/>
          <w:color w:val="00B2BB"/>
          <w:w w:val="85"/>
          <w:sz w:val="25"/>
        </w:rPr>
        <w:t>Findings</w:t>
      </w:r>
    </w:p>
    <w:p>
      <w:pPr>
        <w:pStyle w:val="ListParagraph"/>
        <w:numPr>
          <w:ilvl w:val="1"/>
          <w:numId w:val="1"/>
        </w:numPr>
        <w:tabs>
          <w:tab w:pos="904" w:val="left" w:leader="none"/>
        </w:tabs>
        <w:spacing w:line="240" w:lineRule="auto" w:before="70" w:after="0"/>
        <w:ind w:left="903" w:right="0" w:hanging="117"/>
        <w:jc w:val="left"/>
        <w:rPr>
          <w:rFonts w:ascii="Arial"/>
          <w:sz w:val="21"/>
        </w:rPr>
      </w:pPr>
      <w:r>
        <w:rPr>
          <w:rFonts w:ascii="Arial"/>
          <w:color w:val="00B2BB"/>
          <w:w w:val="80"/>
          <w:sz w:val="21"/>
        </w:rPr>
        <w:t>A</w:t>
      </w:r>
      <w:r>
        <w:rPr>
          <w:rFonts w:ascii="Arial"/>
          <w:color w:val="00B2BB"/>
          <w:spacing w:val="-9"/>
          <w:w w:val="80"/>
          <w:sz w:val="21"/>
        </w:rPr>
        <w:t> </w:t>
      </w:r>
      <w:r>
        <w:rPr>
          <w:rFonts w:ascii="Arial"/>
          <w:color w:val="00B2BB"/>
          <w:w w:val="80"/>
          <w:sz w:val="21"/>
        </w:rPr>
        <w:t>Study</w:t>
      </w:r>
      <w:r>
        <w:rPr>
          <w:rFonts w:ascii="Arial"/>
          <w:color w:val="00B2BB"/>
          <w:spacing w:val="-9"/>
          <w:w w:val="80"/>
          <w:sz w:val="21"/>
        </w:rPr>
        <w:t> </w:t>
      </w:r>
      <w:r>
        <w:rPr>
          <w:rFonts w:ascii="Arial"/>
          <w:color w:val="00B2BB"/>
          <w:w w:val="80"/>
          <w:sz w:val="21"/>
        </w:rPr>
        <w:t>on</w:t>
      </w:r>
      <w:r>
        <w:rPr>
          <w:rFonts w:ascii="Arial"/>
          <w:color w:val="00B2BB"/>
          <w:spacing w:val="-9"/>
          <w:w w:val="80"/>
          <w:sz w:val="21"/>
        </w:rPr>
        <w:t> </w:t>
      </w:r>
      <w:r>
        <w:rPr>
          <w:rFonts w:ascii="Arial"/>
          <w:color w:val="00B2BB"/>
          <w:w w:val="80"/>
          <w:sz w:val="21"/>
        </w:rPr>
        <w:t>Measures</w:t>
      </w:r>
      <w:r>
        <w:rPr>
          <w:rFonts w:ascii="Arial"/>
          <w:color w:val="00B2BB"/>
          <w:spacing w:val="-9"/>
          <w:w w:val="80"/>
          <w:sz w:val="21"/>
        </w:rPr>
        <w:t> </w:t>
      </w:r>
      <w:r>
        <w:rPr>
          <w:rFonts w:ascii="Arial"/>
          <w:color w:val="00B2BB"/>
          <w:w w:val="80"/>
          <w:sz w:val="21"/>
        </w:rPr>
        <w:t>to</w:t>
      </w:r>
      <w:r>
        <w:rPr>
          <w:rFonts w:ascii="Arial"/>
          <w:color w:val="00B2BB"/>
          <w:spacing w:val="-9"/>
          <w:w w:val="80"/>
          <w:sz w:val="21"/>
        </w:rPr>
        <w:t> </w:t>
      </w:r>
      <w:r>
        <w:rPr>
          <w:rFonts w:ascii="Arial"/>
          <w:color w:val="00B2BB"/>
          <w:w w:val="80"/>
          <w:sz w:val="21"/>
        </w:rPr>
        <w:t>Improve</w:t>
      </w:r>
      <w:r>
        <w:rPr>
          <w:rFonts w:ascii="Arial"/>
          <w:color w:val="00B2BB"/>
          <w:spacing w:val="-9"/>
          <w:w w:val="80"/>
          <w:sz w:val="21"/>
        </w:rPr>
        <w:t> </w:t>
      </w:r>
      <w:r>
        <w:rPr>
          <w:rFonts w:ascii="Arial"/>
          <w:color w:val="00B2BB"/>
          <w:w w:val="80"/>
          <w:sz w:val="21"/>
        </w:rPr>
        <w:t>Eco-Friendly</w:t>
      </w:r>
      <w:r>
        <w:rPr>
          <w:rFonts w:ascii="Arial"/>
          <w:color w:val="00B2BB"/>
          <w:spacing w:val="-9"/>
          <w:w w:val="80"/>
          <w:sz w:val="21"/>
        </w:rPr>
        <w:t> </w:t>
      </w:r>
      <w:r>
        <w:rPr>
          <w:rFonts w:ascii="Arial"/>
          <w:color w:val="00B2BB"/>
          <w:spacing w:val="-3"/>
          <w:w w:val="80"/>
          <w:sz w:val="21"/>
        </w:rPr>
        <w:t>Technology</w:t>
      </w:r>
      <w:r>
        <w:rPr>
          <w:rFonts w:ascii="Arial"/>
          <w:color w:val="00B2BB"/>
          <w:spacing w:val="-9"/>
          <w:w w:val="80"/>
          <w:sz w:val="21"/>
        </w:rPr>
        <w:t> </w:t>
      </w:r>
      <w:r>
        <w:rPr>
          <w:rFonts w:ascii="Arial"/>
          <w:color w:val="00B2BB"/>
          <w:w w:val="80"/>
          <w:sz w:val="21"/>
        </w:rPr>
        <w:t>Certification</w:t>
      </w:r>
      <w:r>
        <w:rPr>
          <w:rFonts w:ascii="Arial"/>
          <w:color w:val="00B2BB"/>
          <w:spacing w:val="-9"/>
          <w:w w:val="80"/>
          <w:sz w:val="21"/>
        </w:rPr>
        <w:t> </w:t>
      </w:r>
      <w:r>
        <w:rPr>
          <w:rFonts w:ascii="Arial"/>
          <w:color w:val="00B2BB"/>
          <w:w w:val="80"/>
          <w:sz w:val="21"/>
        </w:rPr>
        <w:t>(Green</w:t>
      </w:r>
      <w:r>
        <w:rPr>
          <w:rFonts w:ascii="Arial"/>
          <w:color w:val="00B2BB"/>
          <w:spacing w:val="-9"/>
          <w:w w:val="80"/>
          <w:sz w:val="21"/>
        </w:rPr>
        <w:t> </w:t>
      </w:r>
      <w:r>
        <w:rPr>
          <w:rFonts w:ascii="Arial"/>
          <w:color w:val="00B2BB"/>
          <w:w w:val="80"/>
          <w:sz w:val="21"/>
        </w:rPr>
        <w:t>Certification)</w:t>
      </w:r>
      <w:r>
        <w:rPr>
          <w:rFonts w:ascii="Arial"/>
          <w:color w:val="00B2BB"/>
          <w:spacing w:val="-9"/>
          <w:w w:val="80"/>
          <w:sz w:val="21"/>
        </w:rPr>
        <w:t> </w:t>
      </w:r>
      <w:r>
        <w:rPr>
          <w:rFonts w:ascii="Arial"/>
          <w:color w:val="00B2BB"/>
          <w:w w:val="80"/>
          <w:sz w:val="21"/>
        </w:rPr>
        <w:t>in</w:t>
      </w:r>
      <w:r>
        <w:rPr>
          <w:rFonts w:ascii="Arial"/>
          <w:color w:val="00B2BB"/>
          <w:spacing w:val="-9"/>
          <w:w w:val="80"/>
          <w:sz w:val="21"/>
        </w:rPr>
        <w:t> </w:t>
      </w:r>
      <w:r>
        <w:rPr>
          <w:rFonts w:ascii="Arial"/>
          <w:color w:val="00B2BB"/>
          <w:w w:val="80"/>
          <w:sz w:val="21"/>
        </w:rPr>
        <w:t>Port</w:t>
      </w:r>
      <w:r>
        <w:rPr>
          <w:rFonts w:ascii="Arial"/>
          <w:color w:val="00B2BB"/>
          <w:spacing w:val="-9"/>
          <w:w w:val="80"/>
          <w:sz w:val="21"/>
        </w:rPr>
        <w:t> </w:t>
      </w:r>
      <w:r>
        <w:rPr>
          <w:rFonts w:ascii="Arial"/>
          <w:color w:val="00B2BB"/>
          <w:w w:val="80"/>
          <w:sz w:val="21"/>
        </w:rPr>
        <w:t>Logistics</w:t>
      </w:r>
    </w:p>
    <w:p>
      <w:pPr>
        <w:pStyle w:val="ListParagraph"/>
        <w:numPr>
          <w:ilvl w:val="1"/>
          <w:numId w:val="1"/>
        </w:numPr>
        <w:tabs>
          <w:tab w:pos="904" w:val="left" w:leader="none"/>
        </w:tabs>
        <w:spacing w:line="240" w:lineRule="auto" w:before="78" w:after="0"/>
        <w:ind w:left="903" w:right="0" w:hanging="117"/>
        <w:jc w:val="left"/>
        <w:rPr>
          <w:rFonts w:ascii="Arial"/>
          <w:sz w:val="21"/>
        </w:rPr>
      </w:pPr>
      <w:r>
        <w:rPr>
          <w:rFonts w:ascii="Arial"/>
          <w:color w:val="00B2BB"/>
          <w:w w:val="80"/>
          <w:sz w:val="21"/>
        </w:rPr>
        <w:t>A</w:t>
      </w:r>
      <w:r>
        <w:rPr>
          <w:rFonts w:ascii="Arial"/>
          <w:color w:val="00B2BB"/>
          <w:spacing w:val="-10"/>
          <w:w w:val="80"/>
          <w:sz w:val="21"/>
        </w:rPr>
        <w:t> </w:t>
      </w:r>
      <w:r>
        <w:rPr>
          <w:rFonts w:ascii="Arial"/>
          <w:color w:val="00B2BB"/>
          <w:w w:val="80"/>
          <w:sz w:val="21"/>
        </w:rPr>
        <w:t>Study</w:t>
      </w:r>
      <w:r>
        <w:rPr>
          <w:rFonts w:ascii="Arial"/>
          <w:color w:val="00B2BB"/>
          <w:spacing w:val="-10"/>
          <w:w w:val="80"/>
          <w:sz w:val="21"/>
        </w:rPr>
        <w:t> </w:t>
      </w:r>
      <w:r>
        <w:rPr>
          <w:rFonts w:ascii="Arial"/>
          <w:color w:val="00B2BB"/>
          <w:w w:val="80"/>
          <w:sz w:val="21"/>
        </w:rPr>
        <w:t>on</w:t>
      </w:r>
      <w:r>
        <w:rPr>
          <w:rFonts w:ascii="Arial"/>
          <w:color w:val="00B2BB"/>
          <w:spacing w:val="-10"/>
          <w:w w:val="80"/>
          <w:sz w:val="21"/>
        </w:rPr>
        <w:t> </w:t>
      </w:r>
      <w:r>
        <w:rPr>
          <w:rFonts w:ascii="Arial"/>
          <w:color w:val="00B2BB"/>
          <w:w w:val="80"/>
          <w:sz w:val="21"/>
        </w:rPr>
        <w:t>Conflict</w:t>
      </w:r>
      <w:r>
        <w:rPr>
          <w:rFonts w:ascii="Arial"/>
          <w:color w:val="00B2BB"/>
          <w:spacing w:val="-10"/>
          <w:w w:val="80"/>
          <w:sz w:val="21"/>
        </w:rPr>
        <w:t> </w:t>
      </w:r>
      <w:r>
        <w:rPr>
          <w:rFonts w:ascii="Arial"/>
          <w:color w:val="00B2BB"/>
          <w:w w:val="80"/>
          <w:sz w:val="21"/>
        </w:rPr>
        <w:t>Management</w:t>
      </w:r>
      <w:r>
        <w:rPr>
          <w:rFonts w:ascii="Arial"/>
          <w:color w:val="00B2BB"/>
          <w:spacing w:val="-10"/>
          <w:w w:val="80"/>
          <w:sz w:val="21"/>
        </w:rPr>
        <w:t> </w:t>
      </w:r>
      <w:r>
        <w:rPr>
          <w:rFonts w:ascii="Arial"/>
          <w:color w:val="00B2BB"/>
          <w:w w:val="80"/>
          <w:sz w:val="21"/>
        </w:rPr>
        <w:t>Measures</w:t>
      </w:r>
      <w:r>
        <w:rPr>
          <w:rFonts w:ascii="Arial"/>
          <w:color w:val="00B2BB"/>
          <w:spacing w:val="-10"/>
          <w:w w:val="80"/>
          <w:sz w:val="21"/>
        </w:rPr>
        <w:t> </w:t>
      </w:r>
      <w:r>
        <w:rPr>
          <w:rFonts w:ascii="Arial"/>
          <w:color w:val="00B2BB"/>
          <w:w w:val="80"/>
          <w:sz w:val="21"/>
        </w:rPr>
        <w:t>of</w:t>
      </w:r>
      <w:r>
        <w:rPr>
          <w:rFonts w:ascii="Arial"/>
          <w:color w:val="00B2BB"/>
          <w:spacing w:val="-10"/>
          <w:w w:val="80"/>
          <w:sz w:val="21"/>
        </w:rPr>
        <w:t> </w:t>
      </w:r>
      <w:r>
        <w:rPr>
          <w:rFonts w:ascii="Arial"/>
          <w:color w:val="00B2BB"/>
          <w:w w:val="80"/>
          <w:sz w:val="21"/>
        </w:rPr>
        <w:t>Fishing</w:t>
      </w:r>
      <w:r>
        <w:rPr>
          <w:rFonts w:ascii="Arial"/>
          <w:color w:val="00B2BB"/>
          <w:spacing w:val="-10"/>
          <w:w w:val="80"/>
          <w:sz w:val="21"/>
        </w:rPr>
        <w:t> </w:t>
      </w:r>
      <w:r>
        <w:rPr>
          <w:rFonts w:ascii="Arial"/>
          <w:color w:val="00B2BB"/>
          <w:w w:val="80"/>
          <w:sz w:val="21"/>
        </w:rPr>
        <w:t>Community</w:t>
      </w:r>
      <w:r>
        <w:rPr>
          <w:rFonts w:ascii="Arial"/>
          <w:color w:val="00B2BB"/>
          <w:spacing w:val="-10"/>
          <w:w w:val="80"/>
          <w:sz w:val="21"/>
        </w:rPr>
        <w:t> </w:t>
      </w:r>
      <w:r>
        <w:rPr>
          <w:rFonts w:ascii="Arial"/>
          <w:color w:val="00B2BB"/>
          <w:w w:val="80"/>
          <w:sz w:val="21"/>
        </w:rPr>
        <w:t>Project</w:t>
      </w:r>
    </w:p>
    <w:p>
      <w:pPr>
        <w:pStyle w:val="BodyText"/>
        <w:spacing w:before="10"/>
        <w:rPr>
          <w:rFonts w:ascii="Arial"/>
          <w:sz w:val="27"/>
        </w:rPr>
      </w:pPr>
    </w:p>
    <w:p>
      <w:pPr>
        <w:pStyle w:val="ListParagraph"/>
        <w:numPr>
          <w:ilvl w:val="0"/>
          <w:numId w:val="1"/>
        </w:numPr>
        <w:tabs>
          <w:tab w:pos="827" w:val="left" w:leader="none"/>
        </w:tabs>
        <w:spacing w:line="240" w:lineRule="auto" w:before="0" w:after="0"/>
        <w:ind w:left="826" w:right="0" w:hanging="275"/>
        <w:jc w:val="left"/>
        <w:rPr>
          <w:rFonts w:ascii="Arial"/>
          <w:b/>
          <w:sz w:val="25"/>
        </w:rPr>
      </w:pPr>
      <w:r>
        <w:rPr>
          <w:rFonts w:ascii="Arial"/>
          <w:b/>
          <w:color w:val="00B2BB"/>
          <w:w w:val="85"/>
          <w:sz w:val="25"/>
        </w:rPr>
        <w:t>Research</w:t>
      </w:r>
      <w:r>
        <w:rPr>
          <w:rFonts w:ascii="Arial"/>
          <w:b/>
          <w:color w:val="00B2BB"/>
          <w:spacing w:val="12"/>
          <w:w w:val="85"/>
          <w:sz w:val="25"/>
        </w:rPr>
        <w:t> </w:t>
      </w:r>
      <w:r>
        <w:rPr>
          <w:rFonts w:ascii="Arial"/>
          <w:b/>
          <w:color w:val="00B2BB"/>
          <w:w w:val="85"/>
          <w:sz w:val="25"/>
        </w:rPr>
        <w:t>Projects</w:t>
      </w:r>
    </w:p>
    <w:p>
      <w:pPr>
        <w:pStyle w:val="BodyText"/>
        <w:spacing w:before="2"/>
        <w:rPr>
          <w:rFonts w:ascii="Arial"/>
          <w:b/>
          <w:sz w:val="27"/>
        </w:rPr>
      </w:pPr>
    </w:p>
    <w:p>
      <w:pPr>
        <w:pStyle w:val="ListParagraph"/>
        <w:numPr>
          <w:ilvl w:val="0"/>
          <w:numId w:val="1"/>
        </w:numPr>
        <w:tabs>
          <w:tab w:pos="827" w:val="left" w:leader="none"/>
        </w:tabs>
        <w:spacing w:line="240" w:lineRule="auto" w:before="0" w:after="0"/>
        <w:ind w:left="826" w:right="0" w:hanging="275"/>
        <w:jc w:val="left"/>
        <w:rPr>
          <w:rFonts w:ascii="Arial"/>
          <w:b/>
          <w:sz w:val="25"/>
        </w:rPr>
      </w:pPr>
      <w:r>
        <w:rPr>
          <w:rFonts w:ascii="Arial"/>
          <w:b/>
          <w:color w:val="00B2BB"/>
          <w:w w:val="90"/>
          <w:sz w:val="25"/>
        </w:rPr>
        <w:t>KMI</w:t>
      </w:r>
      <w:r>
        <w:rPr>
          <w:rFonts w:ascii="Arial"/>
          <w:b/>
          <w:color w:val="00B2BB"/>
          <w:spacing w:val="-31"/>
          <w:w w:val="90"/>
          <w:sz w:val="25"/>
        </w:rPr>
        <w:t> </w:t>
      </w:r>
      <w:r>
        <w:rPr>
          <w:rFonts w:ascii="Arial"/>
          <w:b/>
          <w:color w:val="00B2BB"/>
          <w:w w:val="90"/>
          <w:sz w:val="25"/>
        </w:rPr>
        <w:t>News</w:t>
      </w:r>
      <w:r>
        <w:rPr>
          <w:rFonts w:ascii="Arial"/>
          <w:b/>
          <w:color w:val="00B2BB"/>
          <w:spacing w:val="-31"/>
          <w:w w:val="90"/>
          <w:sz w:val="25"/>
        </w:rPr>
        <w:t> </w:t>
      </w:r>
      <w:r>
        <w:rPr>
          <w:rFonts w:ascii="Arial"/>
          <w:b/>
          <w:color w:val="00B2BB"/>
          <w:w w:val="90"/>
          <w:sz w:val="25"/>
        </w:rPr>
        <w:t>&amp;</w:t>
      </w:r>
      <w:r>
        <w:rPr>
          <w:rFonts w:ascii="Arial"/>
          <w:b/>
          <w:color w:val="00B2BB"/>
          <w:spacing w:val="-31"/>
          <w:w w:val="90"/>
          <w:sz w:val="25"/>
        </w:rPr>
        <w:t> </w:t>
      </w:r>
      <w:r>
        <w:rPr>
          <w:rFonts w:ascii="Arial"/>
          <w:b/>
          <w:color w:val="00B2BB"/>
          <w:w w:val="90"/>
          <w:sz w:val="25"/>
        </w:rPr>
        <w:t>Events</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4"/>
        </w:rPr>
      </w:pPr>
      <w:r>
        <w:rPr/>
        <w:pict>
          <v:group style="position:absolute;margin-left:325.730011pt;margin-top:15.924961pt;width:161.8pt;height:18.45pt;mso-position-horizontal-relative:page;mso-position-vertical-relative:paragraph;z-index:1072;mso-wrap-distance-left:0;mso-wrap-distance-right:0" coordorigin="6515,318" coordsize="3236,369">
            <v:shape style="position:absolute;left:6664;top:318;width:344;height:369" coordorigin="6664,318" coordsize="344,369" path="m6666,593l6693,630,6730,661,6775,680,6825,687,6896,673,6913,661,6794,661,6755,656,6719,642,6689,620,6666,593xm6914,346l6794,346,6855,358,6904,392,6938,442,6950,503,6938,565,6904,615,6855,649,6794,661,6913,661,6954,633,6993,575,7007,503,6993,431,6954,373,6914,346xm6664,591l6664,591,6666,593,6664,591xm6825,318l6775,326,6730,345,6692,376,6664,416,6664,415,6689,387,6719,365,6755,351,6794,346,6914,346,6896,333,6825,318xe" filled="true" fillcolor="#96bddf" stroked="false">
              <v:path arrowok="t"/>
              <v:fill type="solid"/>
            </v:shape>
            <v:shape style="position:absolute;left:6664;top:318;width:343;height:369" type="#_x0000_t75" stroked="false">
              <v:imagedata r:id="rId8" o:title=""/>
            </v:shape>
            <v:shape style="position:absolute;left:6515;top:439;width:126;height:127" coordorigin="6515,439" coordsize="126,127" path="m6559,439l6515,439,6515,443,6515,444,6520,445,6521,449,6521,556,6520,560,6515,561,6515,562,6515,566,6559,566,6565,565,6559,561,6554,560,6553,556,6553,527,6554,524,6567,509,6569,505,6599,505,6594,494,6553,494,6553,491,6553,449,6554,445,6559,444,6565,440,6559,439xm6599,505l6569,505,6572,509,6594,556,6594,556,6595,556,6595,557,6596,560,6594,561,6588,565,6593,566,6635,566,6641,565,6634,561,6628,559,6623,554,6599,505xm6594,556l6594,556,6594,556,6594,556xm6618,449l6591,449,6556,491,6553,494,6594,494,6588,483,6591,480,6615,451,6618,449xm6627,440l6590,440,6584,440,6590,444,6593,446,6591,449,6591,449,6618,449,6620,446,6626,444,6633,440,6627,440xe" filled="true" fillcolor="#0e2c57" stroked="false">
              <v:path arrowok="t"/>
              <v:fill type="solid"/>
            </v:shape>
            <v:shape style="position:absolute;left:6639;top:439;width:153;height:127" coordorigin="6639,439" coordsize="153,127" path="m6687,439l6644,439,6639,440,6645,444,6649,445,6651,450,6651,556,6649,560,6645,561,6639,565,6644,566,6675,566,6681,565,6675,561,6670,560,6669,556,6669,474,6698,474,6687,439xm6698,474l6669,474,6671,478,6697,562,6698,566,6717,566,6718,562,6720,556,6732,519,6713,519,6710,514,6698,474xm6780,474l6748,474,6748,556,6747,560,6742,561,6736,565,6742,566,6786,566,6792,565,6785,561,6781,560,6780,556,6780,474xm6740,439l6738,444,6713,519,6732,519,6746,478,6748,474,6780,474,6780,450,6781,445,6785,444,6792,440,6786,439,6744,439,6740,439xe" filled="true" fillcolor="#0e2c57" stroked="false">
              <v:path arrowok="t"/>
              <v:fill type="solid"/>
            </v:shape>
            <v:shape style="position:absolute;left:6797;top:439;width:56;height:127" coordorigin="6797,439" coordsize="56,127" path="m6847,439l6802,439,6797,440,6803,444,6807,445,6809,450,6809,555,6807,560,6803,561,6797,565,6802,566,6847,566,6852,565,6846,561,6842,560,6840,555,6840,450,6842,445,6846,444,6852,440,6847,439xe" filled="true" fillcolor="#0e2c57" stroked="false">
              <v:path arrowok="t"/>
              <v:fill type="solid"/>
            </v:shape>
            <v:shape style="position:absolute;left:7077;top:405;width:2673;height:174" type="#_x0000_t75" stroked="false">
              <v:imagedata r:id="rId9" o:title=""/>
            </v:shape>
            <w10:wrap type="topAndBottom"/>
          </v:group>
        </w:pict>
      </w:r>
    </w:p>
    <w:p>
      <w:pPr>
        <w:spacing w:after="0"/>
        <w:rPr>
          <w:rFonts w:ascii="Arial"/>
          <w:sz w:val="24"/>
        </w:rPr>
        <w:sectPr>
          <w:type w:val="continuous"/>
          <w:pgSz w:w="10320" w:h="14180"/>
          <w:pgMar w:top="420" w:bottom="280" w:left="320" w:right="320"/>
        </w:sectPr>
      </w:pPr>
    </w:p>
    <w:p>
      <w:pPr>
        <w:pStyle w:val="BodyText"/>
        <w:rPr>
          <w:rFonts w:ascii="Arial"/>
          <w:b/>
          <w:sz w:val="20"/>
        </w:rPr>
      </w:pPr>
    </w:p>
    <w:p>
      <w:pPr>
        <w:pStyle w:val="Heading1"/>
        <w:spacing w:before="181"/>
      </w:pPr>
      <w:r>
        <w:rPr>
          <w:color w:val="A14D35"/>
          <w:w w:val="115"/>
        </w:rPr>
        <w:t>The Eurasia Initiative of Korea and the New Silk Road of China</w:t>
      </w:r>
    </w:p>
    <w:p>
      <w:pPr>
        <w:pStyle w:val="BodyText"/>
        <w:spacing w:before="6"/>
        <w:rPr>
          <w:rFonts w:ascii="Arial Narrow"/>
          <w:sz w:val="13"/>
        </w:rPr>
      </w:pPr>
    </w:p>
    <w:p>
      <w:pPr>
        <w:spacing w:after="0"/>
        <w:rPr>
          <w:rFonts w:ascii="Arial Narrow"/>
          <w:sz w:val="13"/>
        </w:rPr>
        <w:sectPr>
          <w:headerReference w:type="default" r:id="rId10"/>
          <w:footerReference w:type="default" r:id="rId11"/>
          <w:pgSz w:w="10320" w:h="14180"/>
          <w:pgMar w:header="0" w:footer="395" w:top="1060" w:bottom="580" w:left="280" w:right="280"/>
          <w:pgNumType w:start="2"/>
        </w:sectPr>
      </w:pPr>
    </w:p>
    <w:p>
      <w:pPr>
        <w:pStyle w:val="BodyText"/>
        <w:spacing w:line="244" w:lineRule="auto" w:before="39"/>
        <w:ind w:left="570" w:firstLine="255"/>
        <w:jc w:val="both"/>
      </w:pPr>
      <w:r>
        <w:rPr/>
        <w:pict>
          <v:group style="position:absolute;margin-left:19.84pt;margin-top:59.529999pt;width:476.25pt;height:612pt;mso-position-horizontal-relative:page;mso-position-vertical-relative:page;z-index:-20848" coordorigin="397,1191" coordsize="9525,12240">
            <v:rect style="position:absolute;left:409;top:1203;width:9500;height:12215" filled="true" fillcolor="#ffffff" stroked="false">
              <v:fill type="solid"/>
            </v:rect>
            <v:rect style="position:absolute;left:403;top:1197;width:9512;height:12227" filled="false" stroked="true" strokeweight=".6pt" strokecolor="#c7e092"/>
            <w10:wrap type="none"/>
          </v:group>
        </w:pict>
      </w:r>
      <w:r>
        <w:rPr>
          <w:w w:val="105"/>
        </w:rPr>
        <w:t>In an effort to link South Korea with North Korea </w:t>
      </w:r>
      <w:r>
        <w:rPr>
          <w:spacing w:val="49"/>
          <w:w w:val="105"/>
        </w:rPr>
        <w:t> </w:t>
      </w:r>
      <w:r>
        <w:rPr>
          <w:w w:val="105"/>
        </w:rPr>
        <w:t>via railroad with the potential extension into China and </w:t>
      </w:r>
      <w:r>
        <w:rPr>
          <w:spacing w:val="7"/>
          <w:w w:val="105"/>
        </w:rPr>
        <w:t>Russia, </w:t>
      </w:r>
      <w:r>
        <w:rPr>
          <w:spacing w:val="6"/>
          <w:w w:val="105"/>
        </w:rPr>
        <w:t>the </w:t>
      </w:r>
      <w:r>
        <w:rPr>
          <w:spacing w:val="7"/>
          <w:w w:val="105"/>
        </w:rPr>
        <w:t>South Korean </w:t>
      </w:r>
      <w:r>
        <w:rPr>
          <w:spacing w:val="8"/>
          <w:w w:val="105"/>
        </w:rPr>
        <w:t>government </w:t>
      </w:r>
      <w:r>
        <w:rPr>
          <w:spacing w:val="4"/>
          <w:w w:val="105"/>
        </w:rPr>
        <w:t>is </w:t>
      </w:r>
      <w:r>
        <w:rPr>
          <w:spacing w:val="7"/>
          <w:w w:val="105"/>
        </w:rPr>
        <w:t>going </w:t>
      </w:r>
      <w:r>
        <w:rPr>
          <w:spacing w:val="9"/>
          <w:w w:val="105"/>
        </w:rPr>
        <w:t>to </w:t>
      </w:r>
      <w:r>
        <w:rPr>
          <w:w w:val="105"/>
        </w:rPr>
        <w:t>propose a trial run of inter-Korean trains connecting to Seoul and Pyongyang first and then to two other major </w:t>
      </w:r>
      <w:r>
        <w:rPr>
          <w:spacing w:val="5"/>
          <w:w w:val="105"/>
        </w:rPr>
        <w:t>cities, Sinuiju </w:t>
      </w:r>
      <w:r>
        <w:rPr>
          <w:spacing w:val="4"/>
          <w:w w:val="105"/>
        </w:rPr>
        <w:t>and Rajin </w:t>
      </w:r>
      <w:r>
        <w:rPr>
          <w:spacing w:val="5"/>
          <w:w w:val="105"/>
        </w:rPr>
        <w:t>later. </w:t>
      </w:r>
      <w:r>
        <w:rPr>
          <w:spacing w:val="4"/>
          <w:w w:val="105"/>
        </w:rPr>
        <w:t>The Park </w:t>
      </w:r>
      <w:r>
        <w:rPr>
          <w:spacing w:val="6"/>
          <w:w w:val="105"/>
        </w:rPr>
        <w:t>Geun-hye </w:t>
      </w:r>
      <w:r>
        <w:rPr>
          <w:spacing w:val="4"/>
          <w:w w:val="105"/>
        </w:rPr>
        <w:t>Administration recently stated </w:t>
      </w:r>
      <w:r>
        <w:rPr>
          <w:spacing w:val="3"/>
          <w:w w:val="105"/>
        </w:rPr>
        <w:t>that the two </w:t>
      </w:r>
      <w:r>
        <w:rPr>
          <w:spacing w:val="5"/>
          <w:w w:val="105"/>
        </w:rPr>
        <w:t>Koreas’ </w:t>
      </w:r>
      <w:r>
        <w:rPr>
          <w:w w:val="105"/>
        </w:rPr>
        <w:t>western and eastern railways will be restored to operate trains from Seoul to the  North  Korean  border  cities. The government hopes this plan will be </w:t>
      </w:r>
      <w:r>
        <w:rPr>
          <w:spacing w:val="2"/>
          <w:w w:val="105"/>
        </w:rPr>
        <w:t>successfully </w:t>
      </w:r>
      <w:r>
        <w:rPr>
          <w:spacing w:val="11"/>
          <w:w w:val="105"/>
        </w:rPr>
        <w:t>carried </w:t>
      </w:r>
      <w:r>
        <w:rPr>
          <w:spacing w:val="8"/>
          <w:w w:val="105"/>
        </w:rPr>
        <w:t>out </w:t>
      </w:r>
      <w:r>
        <w:rPr>
          <w:spacing w:val="6"/>
          <w:w w:val="105"/>
        </w:rPr>
        <w:t>in </w:t>
      </w:r>
      <w:r>
        <w:rPr>
          <w:spacing w:val="10"/>
          <w:w w:val="105"/>
        </w:rPr>
        <w:t>August </w:t>
      </w:r>
      <w:r>
        <w:rPr>
          <w:spacing w:val="6"/>
          <w:w w:val="105"/>
        </w:rPr>
        <w:t>of </w:t>
      </w:r>
      <w:r>
        <w:rPr>
          <w:spacing w:val="9"/>
          <w:w w:val="105"/>
        </w:rPr>
        <w:t>this year </w:t>
      </w:r>
      <w:r>
        <w:rPr>
          <w:spacing w:val="10"/>
          <w:w w:val="105"/>
        </w:rPr>
        <w:t>after </w:t>
      </w:r>
      <w:r>
        <w:rPr>
          <w:spacing w:val="13"/>
          <w:w w:val="105"/>
        </w:rPr>
        <w:t>further </w:t>
      </w:r>
      <w:r>
        <w:rPr>
          <w:w w:val="105"/>
        </w:rPr>
        <w:t>discussions with the North, making this year a turning point in the unification of the two Koreas. In the past,  </w:t>
      </w:r>
      <w:r>
        <w:rPr>
          <w:spacing w:val="49"/>
          <w:w w:val="105"/>
        </w:rPr>
        <w:t> </w:t>
      </w:r>
      <w:r>
        <w:rPr>
          <w:w w:val="105"/>
        </w:rPr>
        <w:t>the two Koreas discussed and restored some severed </w:t>
      </w:r>
      <w:r>
        <w:rPr>
          <w:spacing w:val="3"/>
          <w:w w:val="105"/>
        </w:rPr>
        <w:t>segments </w:t>
      </w:r>
      <w:r>
        <w:rPr>
          <w:w w:val="105"/>
        </w:rPr>
        <w:t>of </w:t>
      </w:r>
      <w:r>
        <w:rPr>
          <w:spacing w:val="2"/>
          <w:w w:val="105"/>
        </w:rPr>
        <w:t>the </w:t>
      </w:r>
      <w:r>
        <w:rPr>
          <w:spacing w:val="3"/>
          <w:w w:val="105"/>
        </w:rPr>
        <w:t>inter-Korean railways </w:t>
      </w:r>
      <w:r>
        <w:rPr>
          <w:spacing w:val="2"/>
          <w:w w:val="105"/>
        </w:rPr>
        <w:t>and </w:t>
      </w:r>
      <w:r>
        <w:rPr>
          <w:spacing w:val="4"/>
          <w:w w:val="105"/>
        </w:rPr>
        <w:t>operated </w:t>
      </w:r>
      <w:r>
        <w:rPr>
          <w:w w:val="105"/>
        </w:rPr>
        <w:t>trains in trial programs in  </w:t>
      </w:r>
      <w:r>
        <w:rPr>
          <w:spacing w:val="11"/>
          <w:w w:val="105"/>
        </w:rPr>
        <w:t> </w:t>
      </w:r>
      <w:r>
        <w:rPr>
          <w:w w:val="105"/>
        </w:rPr>
        <w:t>2007.</w:t>
      </w:r>
    </w:p>
    <w:p>
      <w:pPr>
        <w:pStyle w:val="BodyText"/>
        <w:spacing w:before="5"/>
      </w:pPr>
    </w:p>
    <w:p>
      <w:pPr>
        <w:pStyle w:val="BodyText"/>
        <w:spacing w:line="244" w:lineRule="auto"/>
        <w:ind w:left="570" w:right="7" w:firstLine="255"/>
        <w:jc w:val="both"/>
      </w:pPr>
      <w:r>
        <w:rPr>
          <w:w w:val="110"/>
        </w:rPr>
        <w:t>Connecting the inter-Korean railway services will eventually reach the Trans-China Railway (TCR) and the</w:t>
      </w:r>
      <w:r>
        <w:rPr>
          <w:spacing w:val="-16"/>
          <w:w w:val="110"/>
        </w:rPr>
        <w:t> </w:t>
      </w:r>
      <w:r>
        <w:rPr>
          <w:w w:val="110"/>
        </w:rPr>
        <w:t>Trans-Siberian</w:t>
      </w:r>
      <w:r>
        <w:rPr>
          <w:spacing w:val="-16"/>
          <w:w w:val="110"/>
        </w:rPr>
        <w:t> </w:t>
      </w:r>
      <w:r>
        <w:rPr>
          <w:w w:val="110"/>
        </w:rPr>
        <w:t>Railway</w:t>
      </w:r>
      <w:r>
        <w:rPr>
          <w:spacing w:val="-16"/>
          <w:w w:val="110"/>
        </w:rPr>
        <w:t> </w:t>
      </w:r>
      <w:r>
        <w:rPr>
          <w:w w:val="110"/>
        </w:rPr>
        <w:t>(TSR).</w:t>
      </w:r>
      <w:r>
        <w:rPr>
          <w:spacing w:val="-16"/>
          <w:w w:val="110"/>
        </w:rPr>
        <w:t> </w:t>
      </w:r>
      <w:r>
        <w:rPr>
          <w:w w:val="110"/>
        </w:rPr>
        <w:t>Having</w:t>
      </w:r>
      <w:r>
        <w:rPr>
          <w:spacing w:val="-16"/>
          <w:w w:val="110"/>
        </w:rPr>
        <w:t> </w:t>
      </w:r>
      <w:r>
        <w:rPr>
          <w:w w:val="110"/>
        </w:rPr>
        <w:t>the</w:t>
      </w:r>
      <w:r>
        <w:rPr>
          <w:spacing w:val="-16"/>
          <w:w w:val="110"/>
        </w:rPr>
        <w:t> </w:t>
      </w:r>
      <w:r>
        <w:rPr>
          <w:w w:val="110"/>
        </w:rPr>
        <w:t>North’s participation and cooperation, the project will expedite other economic projects while linking the two Koreas and its neighboring countries: i.e., China and Russia. </w:t>
      </w:r>
      <w:r>
        <w:rPr>
          <w:spacing w:val="6"/>
          <w:w w:val="110"/>
        </w:rPr>
        <w:t>Sinuiju </w:t>
      </w:r>
      <w:r>
        <w:rPr>
          <w:spacing w:val="3"/>
          <w:w w:val="110"/>
        </w:rPr>
        <w:t>is on </w:t>
      </w:r>
      <w:r>
        <w:rPr>
          <w:spacing w:val="4"/>
          <w:w w:val="110"/>
        </w:rPr>
        <w:t>the </w:t>
      </w:r>
      <w:r>
        <w:rPr>
          <w:spacing w:val="6"/>
          <w:w w:val="110"/>
        </w:rPr>
        <w:t>northwestern </w:t>
      </w:r>
      <w:r>
        <w:rPr>
          <w:spacing w:val="4"/>
          <w:w w:val="110"/>
        </w:rPr>
        <w:t>tip </w:t>
      </w:r>
      <w:r>
        <w:rPr>
          <w:spacing w:val="3"/>
          <w:w w:val="110"/>
        </w:rPr>
        <w:t>of </w:t>
      </w:r>
      <w:r>
        <w:rPr>
          <w:spacing w:val="5"/>
          <w:w w:val="110"/>
        </w:rPr>
        <w:t>North </w:t>
      </w:r>
      <w:r>
        <w:rPr>
          <w:spacing w:val="7"/>
          <w:w w:val="110"/>
        </w:rPr>
        <w:t>Korea </w:t>
      </w:r>
      <w:r>
        <w:rPr>
          <w:w w:val="110"/>
        </w:rPr>
        <w:t>bordering China while Rajin, a port city, lies on </w:t>
      </w:r>
      <w:r>
        <w:rPr>
          <w:spacing w:val="2"/>
          <w:w w:val="110"/>
        </w:rPr>
        <w:t>the </w:t>
      </w:r>
      <w:r>
        <w:rPr>
          <w:w w:val="110"/>
        </w:rPr>
        <w:t>eastern coast approximately near Russia, which allows sea, rail or road multimodal transport services more feasible.</w:t>
      </w:r>
    </w:p>
    <w:p>
      <w:pPr>
        <w:pStyle w:val="BodyText"/>
        <w:spacing w:before="5"/>
      </w:pPr>
    </w:p>
    <w:p>
      <w:pPr>
        <w:pStyle w:val="BodyText"/>
        <w:spacing w:line="244" w:lineRule="auto"/>
        <w:ind w:left="570" w:firstLine="255"/>
        <w:jc w:val="both"/>
      </w:pPr>
      <w:r>
        <w:rPr>
          <w:spacing w:val="3"/>
        </w:rPr>
        <w:t>While pushing forward </w:t>
      </w:r>
      <w:r>
        <w:rPr>
          <w:spacing w:val="2"/>
        </w:rPr>
        <w:t>the </w:t>
      </w:r>
      <w:r>
        <w:rPr>
          <w:spacing w:val="3"/>
        </w:rPr>
        <w:t>inter-Korean </w:t>
      </w:r>
      <w:r>
        <w:rPr>
          <w:spacing w:val="4"/>
        </w:rPr>
        <w:t>railway </w:t>
      </w:r>
      <w:r>
        <w:rPr>
          <w:spacing w:val="11"/>
        </w:rPr>
        <w:t>project, </w:t>
      </w:r>
      <w:r>
        <w:rPr>
          <w:spacing w:val="8"/>
        </w:rPr>
        <w:t>the </w:t>
      </w:r>
      <w:r>
        <w:rPr>
          <w:spacing w:val="10"/>
        </w:rPr>
        <w:t>South Korean </w:t>
      </w:r>
      <w:r>
        <w:rPr>
          <w:spacing w:val="11"/>
        </w:rPr>
        <w:t>government </w:t>
      </w:r>
      <w:r>
        <w:rPr>
          <w:spacing w:val="8"/>
        </w:rPr>
        <w:t>has </w:t>
      </w:r>
      <w:r>
        <w:rPr>
          <w:spacing w:val="13"/>
        </w:rPr>
        <w:t>an </w:t>
      </w:r>
      <w:r>
        <w:rPr/>
        <w:t>ambitious plan of  operating  an  express  train  from  Seoul to Europe via China, Mongolia and Russia on routes of      the TCR and TSR. The so called Eurasia Initiative is </w:t>
      </w:r>
      <w:r>
        <w:rPr>
          <w:spacing w:val="2"/>
        </w:rPr>
        <w:t>President Park’s vision </w:t>
      </w:r>
      <w:r>
        <w:rPr/>
        <w:t>to </w:t>
      </w:r>
      <w:r>
        <w:rPr>
          <w:spacing w:val="2"/>
        </w:rPr>
        <w:t>boost economic </w:t>
      </w:r>
      <w:r>
        <w:rPr>
          <w:spacing w:val="3"/>
        </w:rPr>
        <w:t>activities, </w:t>
      </w:r>
      <w:r>
        <w:rPr/>
        <w:t>infrastructure development and free trade among the </w:t>
      </w:r>
      <w:r>
        <w:rPr>
          <w:spacing w:val="11"/>
        </w:rPr>
        <w:t>Eurasian nations </w:t>
      </w:r>
      <w:r>
        <w:rPr>
          <w:spacing w:val="6"/>
        </w:rPr>
        <w:t>by </w:t>
      </w:r>
      <w:r>
        <w:rPr>
          <w:spacing w:val="11"/>
        </w:rPr>
        <w:t>linking </w:t>
      </w:r>
      <w:r>
        <w:rPr>
          <w:spacing w:val="10"/>
        </w:rPr>
        <w:t>their </w:t>
      </w:r>
      <w:r>
        <w:rPr>
          <w:spacing w:val="11"/>
        </w:rPr>
        <w:t>railways. </w:t>
      </w:r>
      <w:r>
        <w:rPr>
          <w:spacing w:val="13"/>
        </w:rPr>
        <w:t>The </w:t>
      </w:r>
      <w:r>
        <w:rPr/>
        <w:t>government has already had  talks  with  Russia  in  using  the TSR and achieved some progress in the discussions.    The Korean Peninsula, being at the gateway of Eurasia, would be able to promote the regional  prosperity  and  </w:t>
      </w:r>
      <w:r>
        <w:rPr>
          <w:spacing w:val="11"/>
        </w:rPr>
        <w:t>peace while </w:t>
      </w:r>
      <w:r>
        <w:rPr>
          <w:spacing w:val="12"/>
        </w:rPr>
        <w:t>achieving </w:t>
      </w:r>
      <w:r>
        <w:rPr>
          <w:spacing w:val="9"/>
        </w:rPr>
        <w:t>the </w:t>
      </w:r>
      <w:r>
        <w:rPr>
          <w:spacing w:val="12"/>
        </w:rPr>
        <w:t>win-win strategy </w:t>
      </w:r>
      <w:r>
        <w:rPr>
          <w:spacing w:val="14"/>
        </w:rPr>
        <w:t>of </w:t>
      </w:r>
      <w:r>
        <w:rPr>
          <w:spacing w:val="2"/>
        </w:rPr>
        <w:t>cooperation </w:t>
      </w:r>
      <w:r>
        <w:rPr/>
        <w:t>and </w:t>
      </w:r>
      <w:r>
        <w:rPr>
          <w:spacing w:val="2"/>
        </w:rPr>
        <w:t>networks </w:t>
      </w:r>
      <w:r>
        <w:rPr/>
        <w:t>in  </w:t>
      </w:r>
      <w:r>
        <w:rPr>
          <w:spacing w:val="2"/>
        </w:rPr>
        <w:t>logistics  </w:t>
      </w:r>
      <w:r>
        <w:rPr/>
        <w:t>and  </w:t>
      </w:r>
      <w:r>
        <w:rPr>
          <w:spacing w:val="2"/>
        </w:rPr>
        <w:t>energy  </w:t>
      </w:r>
      <w:r>
        <w:rPr>
          <w:spacing w:val="3"/>
        </w:rPr>
        <w:t>in  light </w:t>
      </w:r>
      <w:r>
        <w:rPr/>
        <w:t>of </w:t>
      </w:r>
      <w:r>
        <w:rPr>
          <w:spacing w:val="3"/>
        </w:rPr>
        <w:t>reduced logistics cost </w:t>
      </w:r>
      <w:r>
        <w:rPr>
          <w:spacing w:val="2"/>
        </w:rPr>
        <w:t>and </w:t>
      </w:r>
      <w:r>
        <w:rPr>
          <w:spacing w:val="3"/>
        </w:rPr>
        <w:t>revitalized </w:t>
      </w:r>
      <w:r>
        <w:rPr>
          <w:spacing w:val="4"/>
        </w:rPr>
        <w:t>intra- </w:t>
      </w:r>
      <w:r>
        <w:rPr/>
        <w:t>regional </w:t>
      </w:r>
      <w:r>
        <w:rPr>
          <w:spacing w:val="37"/>
        </w:rPr>
        <w:t> </w:t>
      </w:r>
      <w:r>
        <w:rPr/>
        <w:t>trade.</w:t>
      </w:r>
    </w:p>
    <w:p>
      <w:pPr>
        <w:pStyle w:val="BodyText"/>
        <w:spacing w:line="244" w:lineRule="auto" w:before="38"/>
        <w:ind w:left="228" w:right="556" w:firstLine="255"/>
        <w:jc w:val="both"/>
      </w:pPr>
      <w:r>
        <w:rPr/>
        <w:br w:type="column"/>
      </w:r>
      <w:r>
        <w:rPr>
          <w:w w:val="110"/>
        </w:rPr>
        <w:t>However, China, one of the big influencers in the region, is aggressively working on building a New Silk Road belt and a New Maritime Silk Road that encompasses Central Asia and South East Asia respectively. These strategies are to boost regional economic integration in terms of traffic connectivity, strategic partnership and so forth. The Silk Road economic belt and the 21st century maritime Silk Road with an aim to resurrect ancient trade routes will be built as a land-based belt from China via Central Asia and Russia to Europe. In addition, a maritime shipping route will be established through the Strait of Malacca to India, the Middle East, East Africa and eventually Europe.</w:t>
      </w:r>
    </w:p>
    <w:p>
      <w:pPr>
        <w:pStyle w:val="BodyText"/>
        <w:spacing w:before="5"/>
      </w:pPr>
    </w:p>
    <w:p>
      <w:pPr>
        <w:pStyle w:val="BodyText"/>
        <w:spacing w:line="244" w:lineRule="auto"/>
        <w:ind w:left="228" w:right="556" w:firstLine="255"/>
        <w:jc w:val="both"/>
      </w:pPr>
      <w:r>
        <w:rPr>
          <w:spacing w:val="8"/>
          <w:w w:val="110"/>
        </w:rPr>
        <w:t>The </w:t>
      </w:r>
      <w:r>
        <w:rPr>
          <w:spacing w:val="11"/>
          <w:w w:val="110"/>
        </w:rPr>
        <w:t>regional cooperation </w:t>
      </w:r>
      <w:r>
        <w:rPr>
          <w:spacing w:val="8"/>
          <w:w w:val="110"/>
        </w:rPr>
        <w:t>and </w:t>
      </w:r>
      <w:r>
        <w:rPr>
          <w:spacing w:val="13"/>
          <w:w w:val="110"/>
        </w:rPr>
        <w:t>infrastructure </w:t>
      </w:r>
      <w:r>
        <w:rPr>
          <w:spacing w:val="11"/>
          <w:w w:val="110"/>
        </w:rPr>
        <w:t>investments, partially supported </w:t>
      </w:r>
      <w:r>
        <w:rPr>
          <w:spacing w:val="6"/>
          <w:w w:val="110"/>
        </w:rPr>
        <w:t>by </w:t>
      </w:r>
      <w:r>
        <w:rPr>
          <w:spacing w:val="8"/>
          <w:w w:val="110"/>
        </w:rPr>
        <w:t>the </w:t>
      </w:r>
      <w:r>
        <w:rPr>
          <w:spacing w:val="13"/>
          <w:w w:val="110"/>
        </w:rPr>
        <w:t>newly </w:t>
      </w:r>
      <w:r>
        <w:rPr>
          <w:w w:val="110"/>
        </w:rPr>
        <w:t>established Silk Road fund and the Asian Infrastructure Investment</w:t>
      </w:r>
      <w:r>
        <w:rPr>
          <w:spacing w:val="-7"/>
          <w:w w:val="110"/>
        </w:rPr>
        <w:t> </w:t>
      </w:r>
      <w:r>
        <w:rPr>
          <w:w w:val="110"/>
        </w:rPr>
        <w:t>Bank</w:t>
      </w:r>
      <w:r>
        <w:rPr>
          <w:spacing w:val="-7"/>
          <w:w w:val="110"/>
        </w:rPr>
        <w:t> </w:t>
      </w:r>
      <w:r>
        <w:rPr>
          <w:w w:val="110"/>
        </w:rPr>
        <w:t>(AIIB)</w:t>
      </w:r>
      <w:r>
        <w:rPr>
          <w:spacing w:val="-7"/>
          <w:w w:val="110"/>
        </w:rPr>
        <w:t> </w:t>
      </w:r>
      <w:r>
        <w:rPr>
          <w:w w:val="110"/>
        </w:rPr>
        <w:t>which</w:t>
      </w:r>
      <w:r>
        <w:rPr>
          <w:spacing w:val="-7"/>
          <w:w w:val="110"/>
        </w:rPr>
        <w:t> </w:t>
      </w:r>
      <w:r>
        <w:rPr>
          <w:w w:val="110"/>
        </w:rPr>
        <w:t>was</w:t>
      </w:r>
      <w:r>
        <w:rPr>
          <w:spacing w:val="-7"/>
          <w:w w:val="110"/>
        </w:rPr>
        <w:t> </w:t>
      </w:r>
      <w:r>
        <w:rPr>
          <w:w w:val="110"/>
        </w:rPr>
        <w:t>advocated</w:t>
      </w:r>
      <w:r>
        <w:rPr>
          <w:spacing w:val="-7"/>
          <w:w w:val="110"/>
        </w:rPr>
        <w:t> </w:t>
      </w:r>
      <w:r>
        <w:rPr>
          <w:w w:val="110"/>
        </w:rPr>
        <w:t>by</w:t>
      </w:r>
      <w:r>
        <w:rPr>
          <w:spacing w:val="-7"/>
          <w:w w:val="110"/>
        </w:rPr>
        <w:t> </w:t>
      </w:r>
      <w:r>
        <w:rPr>
          <w:w w:val="110"/>
        </w:rPr>
        <w:t>China recently, are going to enhance economic cooperation, </w:t>
      </w:r>
      <w:r>
        <w:rPr>
          <w:spacing w:val="3"/>
          <w:w w:val="110"/>
        </w:rPr>
        <w:t>traffic connectivity, </w:t>
      </w:r>
      <w:r>
        <w:rPr>
          <w:w w:val="110"/>
        </w:rPr>
        <w:t>as </w:t>
      </w:r>
      <w:r>
        <w:rPr>
          <w:spacing w:val="3"/>
          <w:w w:val="110"/>
        </w:rPr>
        <w:t>well </w:t>
      </w:r>
      <w:r>
        <w:rPr>
          <w:w w:val="110"/>
        </w:rPr>
        <w:t>as </w:t>
      </w:r>
      <w:r>
        <w:rPr>
          <w:spacing w:val="3"/>
          <w:w w:val="110"/>
        </w:rPr>
        <w:t>people-to-people </w:t>
      </w:r>
      <w:r>
        <w:rPr>
          <w:spacing w:val="4"/>
          <w:w w:val="110"/>
        </w:rPr>
        <w:t>and </w:t>
      </w:r>
      <w:r>
        <w:rPr>
          <w:spacing w:val="2"/>
          <w:w w:val="110"/>
        </w:rPr>
        <w:t>cultural exchanges. These movements are, </w:t>
      </w:r>
      <w:r>
        <w:rPr>
          <w:spacing w:val="3"/>
          <w:w w:val="110"/>
        </w:rPr>
        <w:t>however, </w:t>
      </w:r>
      <w:r>
        <w:rPr>
          <w:w w:val="110"/>
        </w:rPr>
        <w:t>warmly welcomed or cautiously watched over in </w:t>
      </w:r>
      <w:r>
        <w:rPr>
          <w:spacing w:val="2"/>
          <w:w w:val="110"/>
        </w:rPr>
        <w:t>the region. China’s rising power </w:t>
      </w:r>
      <w:r>
        <w:rPr>
          <w:w w:val="110"/>
        </w:rPr>
        <w:t>and </w:t>
      </w:r>
      <w:r>
        <w:rPr>
          <w:spacing w:val="2"/>
          <w:w w:val="110"/>
        </w:rPr>
        <w:t>influence </w:t>
      </w:r>
      <w:r>
        <w:rPr>
          <w:w w:val="110"/>
        </w:rPr>
        <w:t>is </w:t>
      </w:r>
      <w:r>
        <w:rPr>
          <w:spacing w:val="2"/>
          <w:w w:val="110"/>
        </w:rPr>
        <w:t>felt </w:t>
      </w:r>
      <w:r>
        <w:rPr>
          <w:spacing w:val="3"/>
          <w:w w:val="110"/>
        </w:rPr>
        <w:t>in </w:t>
      </w:r>
      <w:r>
        <w:rPr>
          <w:w w:val="110"/>
        </w:rPr>
        <w:t>every</w:t>
      </w:r>
      <w:r>
        <w:rPr>
          <w:spacing w:val="-6"/>
          <w:w w:val="110"/>
        </w:rPr>
        <w:t> </w:t>
      </w:r>
      <w:r>
        <w:rPr>
          <w:w w:val="110"/>
        </w:rPr>
        <w:t>aspect</w:t>
      </w:r>
      <w:r>
        <w:rPr>
          <w:spacing w:val="-6"/>
          <w:w w:val="110"/>
        </w:rPr>
        <w:t> </w:t>
      </w:r>
      <w:r>
        <w:rPr>
          <w:w w:val="110"/>
        </w:rPr>
        <w:t>these</w:t>
      </w:r>
      <w:r>
        <w:rPr>
          <w:spacing w:val="-6"/>
          <w:w w:val="110"/>
        </w:rPr>
        <w:t> </w:t>
      </w:r>
      <w:r>
        <w:rPr>
          <w:w w:val="110"/>
        </w:rPr>
        <w:t>days.</w:t>
      </w:r>
      <w:r>
        <w:rPr>
          <w:spacing w:val="-6"/>
          <w:w w:val="110"/>
        </w:rPr>
        <w:t> </w:t>
      </w:r>
      <w:r>
        <w:rPr>
          <w:w w:val="110"/>
        </w:rPr>
        <w:t>As</w:t>
      </w:r>
      <w:r>
        <w:rPr>
          <w:spacing w:val="-6"/>
          <w:w w:val="110"/>
        </w:rPr>
        <w:t> </w:t>
      </w:r>
      <w:r>
        <w:rPr>
          <w:w w:val="110"/>
        </w:rPr>
        <w:t>China</w:t>
      </w:r>
      <w:r>
        <w:rPr>
          <w:spacing w:val="-6"/>
          <w:w w:val="110"/>
        </w:rPr>
        <w:t> </w:t>
      </w:r>
      <w:r>
        <w:rPr>
          <w:w w:val="110"/>
        </w:rPr>
        <w:t>is</w:t>
      </w:r>
      <w:r>
        <w:rPr>
          <w:spacing w:val="-6"/>
          <w:w w:val="110"/>
        </w:rPr>
        <w:t> </w:t>
      </w:r>
      <w:r>
        <w:rPr>
          <w:w w:val="110"/>
        </w:rPr>
        <w:t>actively</w:t>
      </w:r>
      <w:r>
        <w:rPr>
          <w:spacing w:val="-6"/>
          <w:w w:val="110"/>
        </w:rPr>
        <w:t> </w:t>
      </w:r>
      <w:r>
        <w:rPr>
          <w:w w:val="110"/>
        </w:rPr>
        <w:t>gearing</w:t>
      </w:r>
      <w:r>
        <w:rPr>
          <w:spacing w:val="-6"/>
          <w:w w:val="110"/>
        </w:rPr>
        <w:t> </w:t>
      </w:r>
      <w:r>
        <w:rPr>
          <w:w w:val="110"/>
        </w:rPr>
        <w:t>up and gaining a foothold in logistics and energy markets, China is still highly dependent on imported energy and resources.</w:t>
      </w:r>
    </w:p>
    <w:p>
      <w:pPr>
        <w:pStyle w:val="BodyText"/>
        <w:spacing w:before="5"/>
      </w:pPr>
    </w:p>
    <w:p>
      <w:pPr>
        <w:pStyle w:val="BodyText"/>
        <w:spacing w:line="244" w:lineRule="auto"/>
        <w:ind w:left="228" w:right="556" w:firstLine="255"/>
        <w:jc w:val="both"/>
      </w:pPr>
      <w:r>
        <w:rPr>
          <w:spacing w:val="3"/>
          <w:w w:val="110"/>
        </w:rPr>
        <w:t>Likewise, Korea </w:t>
      </w:r>
      <w:r>
        <w:rPr>
          <w:spacing w:val="2"/>
          <w:w w:val="110"/>
        </w:rPr>
        <w:t>has </w:t>
      </w:r>
      <w:r>
        <w:rPr>
          <w:spacing w:val="3"/>
          <w:w w:val="110"/>
        </w:rPr>
        <w:t>very similar interests </w:t>
      </w:r>
      <w:r>
        <w:rPr>
          <w:spacing w:val="2"/>
          <w:w w:val="110"/>
        </w:rPr>
        <w:t>and </w:t>
      </w:r>
      <w:r>
        <w:rPr>
          <w:spacing w:val="4"/>
          <w:w w:val="110"/>
        </w:rPr>
        <w:t>is </w:t>
      </w:r>
      <w:r>
        <w:rPr>
          <w:spacing w:val="3"/>
          <w:w w:val="110"/>
        </w:rPr>
        <w:t>making efforts </w:t>
      </w:r>
      <w:r>
        <w:rPr>
          <w:w w:val="110"/>
        </w:rPr>
        <w:t>in </w:t>
      </w:r>
      <w:r>
        <w:rPr>
          <w:spacing w:val="3"/>
          <w:w w:val="110"/>
        </w:rPr>
        <w:t>participating </w:t>
      </w:r>
      <w:r>
        <w:rPr>
          <w:w w:val="110"/>
        </w:rPr>
        <w:t>in </w:t>
      </w:r>
      <w:r>
        <w:rPr>
          <w:spacing w:val="3"/>
          <w:w w:val="110"/>
        </w:rPr>
        <w:t>overseas </w:t>
      </w:r>
      <w:r>
        <w:rPr>
          <w:spacing w:val="4"/>
          <w:w w:val="110"/>
        </w:rPr>
        <w:t>logistics </w:t>
      </w:r>
      <w:r>
        <w:rPr>
          <w:w w:val="110"/>
        </w:rPr>
        <w:t>investment and infrastructure development. In these circumstances there will be a window of opportunities for China and Korea to work together to make their new visions or initiatives more economically viable. As </w:t>
      </w:r>
      <w:r>
        <w:rPr>
          <w:spacing w:val="8"/>
          <w:w w:val="110"/>
        </w:rPr>
        <w:t>two </w:t>
      </w:r>
      <w:r>
        <w:rPr>
          <w:spacing w:val="11"/>
          <w:w w:val="110"/>
        </w:rPr>
        <w:t>countries already </w:t>
      </w:r>
      <w:r>
        <w:rPr>
          <w:spacing w:val="9"/>
          <w:w w:val="110"/>
        </w:rPr>
        <w:t>have </w:t>
      </w:r>
      <w:r>
        <w:rPr>
          <w:spacing w:val="11"/>
          <w:w w:val="110"/>
        </w:rPr>
        <w:t>conducted </w:t>
      </w:r>
      <w:r>
        <w:rPr>
          <w:spacing w:val="13"/>
          <w:w w:val="110"/>
        </w:rPr>
        <w:t>various </w:t>
      </w:r>
      <w:r>
        <w:rPr>
          <w:spacing w:val="3"/>
          <w:w w:val="110"/>
        </w:rPr>
        <w:t>cooperative projects </w:t>
      </w:r>
      <w:r>
        <w:rPr>
          <w:spacing w:val="2"/>
          <w:w w:val="110"/>
        </w:rPr>
        <w:t>and </w:t>
      </w:r>
      <w:r>
        <w:rPr>
          <w:spacing w:val="3"/>
          <w:w w:val="110"/>
        </w:rPr>
        <w:t>maintain very close ties </w:t>
      </w:r>
      <w:r>
        <w:rPr>
          <w:spacing w:val="4"/>
          <w:w w:val="110"/>
        </w:rPr>
        <w:t>to </w:t>
      </w:r>
      <w:r>
        <w:rPr>
          <w:w w:val="110"/>
        </w:rPr>
        <w:t>each other, both countries will be able to work closer  </w:t>
      </w:r>
      <w:r>
        <w:rPr>
          <w:spacing w:val="4"/>
          <w:w w:val="110"/>
        </w:rPr>
        <w:t>to </w:t>
      </w:r>
      <w:r>
        <w:rPr>
          <w:spacing w:val="6"/>
          <w:w w:val="110"/>
        </w:rPr>
        <w:t>achieve </w:t>
      </w:r>
      <w:r>
        <w:rPr>
          <w:w w:val="110"/>
        </w:rPr>
        <w:t>a </w:t>
      </w:r>
      <w:r>
        <w:rPr>
          <w:spacing w:val="6"/>
          <w:w w:val="110"/>
        </w:rPr>
        <w:t>common </w:t>
      </w:r>
      <w:r>
        <w:rPr>
          <w:spacing w:val="7"/>
          <w:w w:val="110"/>
        </w:rPr>
        <w:t>interest </w:t>
      </w:r>
      <w:r>
        <w:rPr>
          <w:spacing w:val="5"/>
          <w:w w:val="110"/>
        </w:rPr>
        <w:t>for </w:t>
      </w:r>
      <w:r>
        <w:rPr>
          <w:w w:val="110"/>
        </w:rPr>
        <w:t>a </w:t>
      </w:r>
      <w:r>
        <w:rPr>
          <w:spacing w:val="6"/>
          <w:w w:val="110"/>
        </w:rPr>
        <w:t>better </w:t>
      </w:r>
      <w:r>
        <w:rPr>
          <w:spacing w:val="8"/>
          <w:w w:val="110"/>
        </w:rPr>
        <w:t>mutual </w:t>
      </w:r>
      <w:r>
        <w:rPr>
          <w:w w:val="110"/>
        </w:rPr>
        <w:t>benefit. In the meantime, Korea, while implementing </w:t>
      </w:r>
      <w:r>
        <w:rPr>
          <w:spacing w:val="7"/>
          <w:w w:val="110"/>
        </w:rPr>
        <w:t>the </w:t>
      </w:r>
      <w:r>
        <w:rPr>
          <w:spacing w:val="9"/>
          <w:w w:val="110"/>
        </w:rPr>
        <w:t>Eurasia </w:t>
      </w:r>
      <w:r>
        <w:rPr>
          <w:spacing w:val="10"/>
          <w:w w:val="110"/>
        </w:rPr>
        <w:t>Initiative, </w:t>
      </w:r>
      <w:r>
        <w:rPr>
          <w:spacing w:val="9"/>
          <w:w w:val="110"/>
        </w:rPr>
        <w:t>should </w:t>
      </w:r>
      <w:r>
        <w:rPr>
          <w:spacing w:val="7"/>
          <w:w w:val="110"/>
        </w:rPr>
        <w:t>try </w:t>
      </w:r>
      <w:r>
        <w:rPr>
          <w:spacing w:val="5"/>
          <w:w w:val="110"/>
        </w:rPr>
        <w:t>to </w:t>
      </w:r>
      <w:r>
        <w:rPr>
          <w:spacing w:val="9"/>
          <w:w w:val="110"/>
        </w:rPr>
        <w:t>create </w:t>
      </w:r>
      <w:r>
        <w:rPr>
          <w:spacing w:val="11"/>
          <w:w w:val="110"/>
        </w:rPr>
        <w:t>fresh </w:t>
      </w:r>
      <w:r>
        <w:rPr>
          <w:w w:val="110"/>
        </w:rPr>
        <w:t>investments and job</w:t>
      </w:r>
      <w:r>
        <w:rPr>
          <w:spacing w:val="-1"/>
          <w:w w:val="110"/>
        </w:rPr>
        <w:t> </w:t>
      </w:r>
      <w:r>
        <w:rPr>
          <w:w w:val="110"/>
        </w:rPr>
        <w:t>opportunities.</w:t>
      </w:r>
    </w:p>
    <w:p>
      <w:pPr>
        <w:pStyle w:val="BodyText"/>
        <w:spacing w:before="5"/>
      </w:pPr>
    </w:p>
    <w:p>
      <w:pPr>
        <w:pStyle w:val="BodyText"/>
        <w:spacing w:line="244" w:lineRule="auto"/>
        <w:ind w:left="228" w:right="569" w:firstLine="255"/>
        <w:jc w:val="both"/>
      </w:pPr>
      <w:r>
        <w:rPr>
          <w:w w:val="110"/>
        </w:rPr>
        <w:t>With this and new perspectives with the unification on the Korean peninsula in mind, China will be able to mitigate tensions and contribute to improving  political</w:t>
      </w:r>
    </w:p>
    <w:p>
      <w:pPr>
        <w:spacing w:after="0" w:line="244" w:lineRule="auto"/>
        <w:jc w:val="both"/>
        <w:sectPr>
          <w:type w:val="continuous"/>
          <w:pgSz w:w="10320" w:h="14180"/>
          <w:pgMar w:top="420" w:bottom="280" w:left="280" w:right="280"/>
          <w:cols w:num="2" w:equalWidth="0">
            <w:col w:w="4752" w:space="40"/>
            <w:col w:w="4968"/>
          </w:cols>
        </w:sectPr>
      </w:pPr>
    </w:p>
    <w:p>
      <w:pPr>
        <w:pStyle w:val="BodyText"/>
        <w:rPr>
          <w:sz w:val="20"/>
        </w:rPr>
      </w:pPr>
    </w:p>
    <w:p>
      <w:pPr>
        <w:spacing w:after="0"/>
        <w:rPr>
          <w:sz w:val="20"/>
        </w:rPr>
        <w:sectPr>
          <w:pgSz w:w="10320" w:h="14180"/>
          <w:pgMar w:header="0" w:footer="395" w:top="1060" w:bottom="580" w:left="280" w:right="280"/>
        </w:sectPr>
      </w:pPr>
    </w:p>
    <w:p>
      <w:pPr>
        <w:pStyle w:val="BodyText"/>
        <w:spacing w:before="1"/>
        <w:rPr>
          <w:sz w:val="14"/>
        </w:rPr>
      </w:pPr>
    </w:p>
    <w:p>
      <w:pPr>
        <w:pStyle w:val="BodyText"/>
        <w:spacing w:line="244" w:lineRule="auto"/>
        <w:ind w:left="570"/>
        <w:jc w:val="both"/>
      </w:pPr>
      <w:r>
        <w:rPr>
          <w:w w:val="110"/>
        </w:rPr>
        <w:t>and diplomatic relations with North Korea. Regional </w:t>
      </w:r>
      <w:r>
        <w:rPr>
          <w:spacing w:val="3"/>
          <w:w w:val="110"/>
        </w:rPr>
        <w:t>prosperity </w:t>
      </w:r>
      <w:r>
        <w:rPr>
          <w:spacing w:val="2"/>
          <w:w w:val="110"/>
        </w:rPr>
        <w:t>and </w:t>
      </w:r>
      <w:r>
        <w:rPr>
          <w:spacing w:val="3"/>
          <w:w w:val="110"/>
        </w:rPr>
        <w:t>stability will </w:t>
      </w:r>
      <w:r>
        <w:rPr>
          <w:w w:val="110"/>
        </w:rPr>
        <w:t>be </w:t>
      </w:r>
      <w:r>
        <w:rPr>
          <w:spacing w:val="3"/>
          <w:w w:val="110"/>
        </w:rPr>
        <w:t>secured </w:t>
      </w:r>
      <w:r>
        <w:rPr>
          <w:w w:val="110"/>
        </w:rPr>
        <w:t>by </w:t>
      </w:r>
      <w:r>
        <w:rPr>
          <w:spacing w:val="4"/>
          <w:w w:val="110"/>
        </w:rPr>
        <w:t>working </w:t>
      </w:r>
      <w:r>
        <w:rPr>
          <w:w w:val="110"/>
        </w:rPr>
        <w:t>together and actively participating cooperative projects. </w:t>
      </w:r>
      <w:r>
        <w:rPr>
          <w:spacing w:val="9"/>
          <w:w w:val="110"/>
        </w:rPr>
        <w:t>Intermodal logistics network </w:t>
      </w:r>
      <w:r>
        <w:rPr>
          <w:spacing w:val="5"/>
          <w:w w:val="110"/>
        </w:rPr>
        <w:t>in </w:t>
      </w:r>
      <w:r>
        <w:rPr>
          <w:spacing w:val="9"/>
          <w:w w:val="110"/>
        </w:rPr>
        <w:t>Eurasia </w:t>
      </w:r>
      <w:r>
        <w:rPr>
          <w:spacing w:val="7"/>
          <w:w w:val="110"/>
        </w:rPr>
        <w:t>and </w:t>
      </w:r>
      <w:r>
        <w:rPr>
          <w:spacing w:val="11"/>
          <w:w w:val="110"/>
        </w:rPr>
        <w:t>the </w:t>
      </w:r>
      <w:r>
        <w:rPr>
          <w:w w:val="110"/>
        </w:rPr>
        <w:t>Northeast Asia in light of shipping and logistics</w:t>
      </w:r>
      <w:r>
        <w:rPr>
          <w:spacing w:val="-24"/>
          <w:w w:val="110"/>
        </w:rPr>
        <w:t> </w:t>
      </w:r>
      <w:r>
        <w:rPr>
          <w:w w:val="110"/>
        </w:rPr>
        <w:t>linkage will serve and benefit all in the region. A new era</w:t>
      </w:r>
      <w:r>
        <w:rPr>
          <w:spacing w:val="16"/>
          <w:w w:val="110"/>
        </w:rPr>
        <w:t> </w:t>
      </w:r>
      <w:r>
        <w:rPr>
          <w:w w:val="110"/>
        </w:rPr>
        <w:t>must</w:t>
      </w:r>
    </w:p>
    <w:p>
      <w:pPr>
        <w:pStyle w:val="BodyText"/>
        <w:spacing w:before="1"/>
        <w:rPr>
          <w:sz w:val="14"/>
        </w:rPr>
      </w:pPr>
      <w:r>
        <w:rPr/>
        <w:br w:type="column"/>
      </w:r>
      <w:r>
        <w:rPr>
          <w:sz w:val="14"/>
        </w:rPr>
      </w:r>
    </w:p>
    <w:p>
      <w:pPr>
        <w:pStyle w:val="BodyText"/>
        <w:ind w:left="232"/>
      </w:pPr>
      <w:r>
        <w:rPr>
          <w:w w:val="110"/>
        </w:rPr>
        <w:t>be opened in partaking cooperative spirits and goals.</w:t>
      </w:r>
    </w:p>
    <w:p>
      <w:pPr>
        <w:pStyle w:val="BodyText"/>
        <w:spacing w:before="6"/>
        <w:rPr>
          <w:sz w:val="22"/>
        </w:rPr>
      </w:pPr>
    </w:p>
    <w:p>
      <w:pPr>
        <w:spacing w:line="302" w:lineRule="auto" w:before="0"/>
        <w:ind w:left="3305" w:right="570" w:hanging="128"/>
        <w:jc w:val="both"/>
        <w:rPr>
          <w:rFonts w:ascii="Arial"/>
          <w:sz w:val="16"/>
        </w:rPr>
      </w:pPr>
      <w:r>
        <w:rPr>
          <w:rFonts w:ascii="Arial"/>
          <w:w w:val="90"/>
          <w:sz w:val="16"/>
        </w:rPr>
        <w:t>Contact</w:t>
      </w:r>
      <w:r>
        <w:rPr>
          <w:rFonts w:ascii="Arial"/>
          <w:spacing w:val="-26"/>
          <w:w w:val="90"/>
          <w:sz w:val="16"/>
        </w:rPr>
        <w:t> </w:t>
      </w:r>
      <w:r>
        <w:rPr>
          <w:rFonts w:ascii="Arial"/>
          <w:w w:val="90"/>
          <w:sz w:val="16"/>
        </w:rPr>
        <w:t>information</w:t>
      </w:r>
      <w:r>
        <w:rPr>
          <w:rFonts w:ascii="Arial"/>
          <w:w w:val="86"/>
          <w:sz w:val="16"/>
        </w:rPr>
        <w:t> </w:t>
      </w:r>
      <w:r>
        <w:rPr>
          <w:rFonts w:ascii="Arial"/>
          <w:w w:val="90"/>
          <w:sz w:val="17"/>
        </w:rPr>
        <w:t>Choe Yung-Sok </w:t>
      </w:r>
      <w:hyperlink r:id="rId12">
        <w:r>
          <w:rPr>
            <w:rFonts w:ascii="Arial"/>
            <w:w w:val="85"/>
            <w:sz w:val="16"/>
          </w:rPr>
          <w:t>yschoe@kmi.re.kr</w:t>
        </w:r>
      </w:hyperlink>
    </w:p>
    <w:p>
      <w:pPr>
        <w:spacing w:after="0" w:line="302" w:lineRule="auto"/>
        <w:jc w:val="both"/>
        <w:rPr>
          <w:rFonts w:ascii="Arial"/>
          <w:sz w:val="16"/>
        </w:rPr>
        <w:sectPr>
          <w:type w:val="continuous"/>
          <w:pgSz w:w="10320" w:h="14180"/>
          <w:pgMar w:top="420" w:bottom="280" w:left="280" w:right="280"/>
          <w:cols w:num="2" w:equalWidth="0">
            <w:col w:w="4749" w:space="40"/>
            <w:col w:w="4971"/>
          </w:cols>
        </w:sectPr>
      </w:pPr>
    </w:p>
    <w:p>
      <w:pPr>
        <w:pStyle w:val="BodyText"/>
        <w:rPr>
          <w:rFonts w:ascii="Arial"/>
          <w:sz w:val="20"/>
        </w:rPr>
      </w:pPr>
    </w:p>
    <w:p>
      <w:pPr>
        <w:pStyle w:val="BodyText"/>
        <w:rPr>
          <w:rFonts w:ascii="Arial"/>
          <w:sz w:val="20"/>
        </w:rPr>
      </w:pPr>
    </w:p>
    <w:p>
      <w:pPr>
        <w:pStyle w:val="BodyText"/>
        <w:spacing w:before="8"/>
        <w:rPr>
          <w:rFonts w:ascii="Arial"/>
          <w:sz w:val="26"/>
        </w:rPr>
      </w:pPr>
    </w:p>
    <w:p>
      <w:pPr>
        <w:pStyle w:val="Heading1"/>
      </w:pPr>
      <w:r>
        <w:rPr>
          <w:color w:val="A14D35"/>
          <w:w w:val="115"/>
        </w:rPr>
        <w:t>A Proposal to Establish South - North Korean Rail Transport Network</w:t>
      </w:r>
    </w:p>
    <w:p>
      <w:pPr>
        <w:pStyle w:val="BodyText"/>
        <w:spacing w:before="4"/>
        <w:rPr>
          <w:rFonts w:ascii="Arial Narrow"/>
          <w:sz w:val="20"/>
        </w:rPr>
      </w:pPr>
    </w:p>
    <w:p>
      <w:pPr>
        <w:spacing w:after="0"/>
        <w:rPr>
          <w:rFonts w:ascii="Arial Narrow"/>
          <w:sz w:val="20"/>
        </w:rPr>
        <w:sectPr>
          <w:type w:val="continuous"/>
          <w:pgSz w:w="10320" w:h="14180"/>
          <w:pgMar w:top="420" w:bottom="280" w:left="280" w:right="280"/>
        </w:sectPr>
      </w:pPr>
    </w:p>
    <w:p>
      <w:pPr>
        <w:pStyle w:val="Heading3"/>
        <w:numPr>
          <w:ilvl w:val="0"/>
          <w:numId w:val="2"/>
        </w:numPr>
        <w:tabs>
          <w:tab w:pos="740" w:val="left" w:leader="none"/>
        </w:tabs>
        <w:spacing w:line="240" w:lineRule="auto" w:before="71" w:after="0"/>
        <w:ind w:left="739" w:right="0" w:hanging="169"/>
        <w:jc w:val="left"/>
      </w:pPr>
      <w:r>
        <w:rPr/>
        <w:pict>
          <v:group style="position:absolute;margin-left:19.84pt;margin-top:59.529999pt;width:476.25pt;height:612pt;mso-position-horizontal-relative:page;mso-position-vertical-relative:page;z-index:-20824" coordorigin="397,1191" coordsize="9525,12240">
            <v:rect style="position:absolute;left:409;top:1203;width:9500;height:12215" filled="true" fillcolor="#ffffff" stroked="false">
              <v:fill type="solid"/>
            </v:rect>
            <v:rect style="position:absolute;left:403;top:1197;width:9512;height:12227" filled="false" stroked="true" strokeweight=".6pt" strokecolor="#c7e092"/>
            <v:shape style="position:absolute;left:5290;top:1864;width:315;height:120" type="#_x0000_t75" stroked="false">
              <v:imagedata r:id="rId13" o:title=""/>
            </v:shape>
            <v:shape style="position:absolute;left:5301;top:9711;width:4167;height:3082" type="#_x0000_t75" stroked="false">
              <v:imagedata r:id="rId14" o:title=""/>
            </v:shape>
            <w10:wrap type="none"/>
          </v:group>
        </w:pict>
      </w:r>
      <w:r>
        <w:rPr>
          <w:color w:val="00A5AD"/>
        </w:rPr>
        <w:t>Background</w:t>
      </w:r>
    </w:p>
    <w:p>
      <w:pPr>
        <w:pStyle w:val="BodyText"/>
        <w:spacing w:before="9"/>
        <w:rPr>
          <w:rFonts w:ascii="Calibri"/>
          <w:b/>
        </w:rPr>
      </w:pPr>
    </w:p>
    <w:p>
      <w:pPr>
        <w:pStyle w:val="BodyText"/>
        <w:spacing w:line="244" w:lineRule="auto"/>
        <w:ind w:left="570" w:firstLine="256"/>
        <w:jc w:val="both"/>
      </w:pPr>
      <w:r>
        <w:rPr>
          <w:w w:val="110"/>
        </w:rPr>
        <w:t>Trade volume between South and North Korea has </w:t>
      </w:r>
      <w:r>
        <w:rPr>
          <w:spacing w:val="10"/>
          <w:w w:val="110"/>
        </w:rPr>
        <w:t>grown </w:t>
      </w:r>
      <w:r>
        <w:rPr>
          <w:spacing w:val="11"/>
          <w:w w:val="110"/>
        </w:rPr>
        <w:t>gradually, together </w:t>
      </w:r>
      <w:r>
        <w:rPr>
          <w:spacing w:val="9"/>
          <w:w w:val="110"/>
        </w:rPr>
        <w:t>with </w:t>
      </w:r>
      <w:r>
        <w:rPr>
          <w:spacing w:val="10"/>
          <w:w w:val="110"/>
        </w:rPr>
        <w:t>major </w:t>
      </w:r>
      <w:r>
        <w:rPr>
          <w:spacing w:val="13"/>
          <w:w w:val="110"/>
        </w:rPr>
        <w:t>trade </w:t>
      </w:r>
      <w:r>
        <w:rPr>
          <w:spacing w:val="7"/>
          <w:w w:val="110"/>
        </w:rPr>
        <w:t>commodities widening </w:t>
      </w:r>
      <w:r>
        <w:rPr>
          <w:spacing w:val="4"/>
          <w:w w:val="110"/>
        </w:rPr>
        <w:t>to </w:t>
      </w:r>
      <w:r>
        <w:rPr>
          <w:spacing w:val="7"/>
          <w:w w:val="110"/>
        </w:rPr>
        <w:t>manufactures </w:t>
      </w:r>
      <w:r>
        <w:rPr>
          <w:spacing w:val="8"/>
          <w:w w:val="110"/>
        </w:rPr>
        <w:t>including </w:t>
      </w:r>
      <w:r>
        <w:rPr>
          <w:spacing w:val="11"/>
          <w:w w:val="110"/>
        </w:rPr>
        <w:t>electric </w:t>
      </w:r>
      <w:r>
        <w:rPr>
          <w:spacing w:val="8"/>
          <w:w w:val="110"/>
        </w:rPr>
        <w:t>and </w:t>
      </w:r>
      <w:r>
        <w:rPr>
          <w:spacing w:val="11"/>
          <w:w w:val="110"/>
        </w:rPr>
        <w:t>electronic </w:t>
      </w:r>
      <w:r>
        <w:rPr>
          <w:spacing w:val="10"/>
          <w:w w:val="110"/>
        </w:rPr>
        <w:t>items </w:t>
      </w:r>
      <w:r>
        <w:rPr>
          <w:spacing w:val="9"/>
          <w:w w:val="110"/>
        </w:rPr>
        <w:t>from </w:t>
      </w:r>
      <w:r>
        <w:rPr>
          <w:spacing w:val="13"/>
          <w:w w:val="110"/>
        </w:rPr>
        <w:t>agricultural </w:t>
      </w:r>
      <w:r>
        <w:rPr>
          <w:w w:val="110"/>
        </w:rPr>
        <w:t>products. The increasing trade volume and expanded </w:t>
      </w:r>
      <w:r>
        <w:rPr>
          <w:spacing w:val="3"/>
          <w:w w:val="110"/>
        </w:rPr>
        <w:t>trading areas caused high logistics costs </w:t>
      </w:r>
      <w:r>
        <w:rPr>
          <w:spacing w:val="2"/>
          <w:w w:val="110"/>
        </w:rPr>
        <w:t>for </w:t>
      </w:r>
      <w:r>
        <w:rPr>
          <w:spacing w:val="4"/>
          <w:w w:val="110"/>
        </w:rPr>
        <w:t>trading </w:t>
      </w:r>
      <w:r>
        <w:rPr>
          <w:spacing w:val="7"/>
          <w:w w:val="110"/>
        </w:rPr>
        <w:t>partners. </w:t>
      </w:r>
      <w:r>
        <w:rPr>
          <w:spacing w:val="6"/>
          <w:w w:val="110"/>
        </w:rPr>
        <w:t>Such high cost </w:t>
      </w:r>
      <w:r>
        <w:rPr>
          <w:spacing w:val="7"/>
          <w:w w:val="110"/>
        </w:rPr>
        <w:t>logistics </w:t>
      </w:r>
      <w:r>
        <w:rPr>
          <w:spacing w:val="4"/>
          <w:w w:val="110"/>
        </w:rPr>
        <w:t>is </w:t>
      </w:r>
      <w:r>
        <w:rPr>
          <w:w w:val="110"/>
        </w:rPr>
        <w:t>a </w:t>
      </w:r>
      <w:r>
        <w:rPr>
          <w:spacing w:val="6"/>
          <w:w w:val="110"/>
        </w:rPr>
        <w:t>result </w:t>
      </w:r>
      <w:r>
        <w:rPr>
          <w:spacing w:val="8"/>
          <w:w w:val="110"/>
        </w:rPr>
        <w:t>from </w:t>
      </w:r>
      <w:r>
        <w:rPr>
          <w:w w:val="110"/>
        </w:rPr>
        <w:t>limited trading channels such as trucking between the Gaesung</w:t>
      </w:r>
      <w:r>
        <w:rPr>
          <w:spacing w:val="-6"/>
          <w:w w:val="110"/>
        </w:rPr>
        <w:t> </w:t>
      </w:r>
      <w:r>
        <w:rPr>
          <w:w w:val="110"/>
        </w:rPr>
        <w:t>Industrial</w:t>
      </w:r>
      <w:r>
        <w:rPr>
          <w:spacing w:val="-6"/>
          <w:w w:val="110"/>
        </w:rPr>
        <w:t> </w:t>
      </w:r>
      <w:r>
        <w:rPr>
          <w:w w:val="110"/>
        </w:rPr>
        <w:t>District</w:t>
      </w:r>
      <w:r>
        <w:rPr>
          <w:spacing w:val="-6"/>
          <w:w w:val="110"/>
        </w:rPr>
        <w:t> </w:t>
      </w:r>
      <w:r>
        <w:rPr>
          <w:w w:val="110"/>
        </w:rPr>
        <w:t>in</w:t>
      </w:r>
      <w:r>
        <w:rPr>
          <w:spacing w:val="-6"/>
          <w:w w:val="110"/>
        </w:rPr>
        <w:t> </w:t>
      </w:r>
      <w:r>
        <w:rPr>
          <w:w w:val="110"/>
        </w:rPr>
        <w:t>DPRK</w:t>
      </w:r>
      <w:r>
        <w:rPr>
          <w:spacing w:val="-6"/>
          <w:w w:val="110"/>
        </w:rPr>
        <w:t> </w:t>
      </w:r>
      <w:r>
        <w:rPr>
          <w:w w:val="110"/>
        </w:rPr>
        <w:t>and</w:t>
      </w:r>
      <w:r>
        <w:rPr>
          <w:spacing w:val="-6"/>
          <w:w w:val="110"/>
        </w:rPr>
        <w:t> </w:t>
      </w:r>
      <w:r>
        <w:rPr>
          <w:w w:val="110"/>
        </w:rPr>
        <w:t>major</w:t>
      </w:r>
      <w:r>
        <w:rPr>
          <w:spacing w:val="-6"/>
          <w:w w:val="110"/>
        </w:rPr>
        <w:t> </w:t>
      </w:r>
      <w:r>
        <w:rPr>
          <w:w w:val="110"/>
        </w:rPr>
        <w:t>cities</w:t>
      </w:r>
      <w:r>
        <w:rPr>
          <w:spacing w:val="-6"/>
          <w:w w:val="110"/>
        </w:rPr>
        <w:t> </w:t>
      </w:r>
      <w:r>
        <w:rPr>
          <w:w w:val="110"/>
        </w:rPr>
        <w:t>in ROK. Because of such limited and complex logistics channels, high cost logistics has been</w:t>
      </w:r>
      <w:r>
        <w:rPr>
          <w:spacing w:val="-26"/>
          <w:w w:val="110"/>
        </w:rPr>
        <w:t> </w:t>
      </w:r>
      <w:r>
        <w:rPr>
          <w:w w:val="110"/>
        </w:rPr>
        <w:t>unavoidable.</w:t>
      </w:r>
    </w:p>
    <w:p>
      <w:pPr>
        <w:pStyle w:val="BodyText"/>
        <w:spacing w:before="11"/>
        <w:rPr>
          <w:sz w:val="19"/>
        </w:rPr>
      </w:pPr>
    </w:p>
    <w:p>
      <w:pPr>
        <w:pStyle w:val="Heading3"/>
        <w:numPr>
          <w:ilvl w:val="0"/>
          <w:numId w:val="2"/>
        </w:numPr>
        <w:tabs>
          <w:tab w:pos="740" w:val="left" w:leader="none"/>
        </w:tabs>
        <w:spacing w:line="247" w:lineRule="auto" w:before="0" w:after="0"/>
        <w:ind w:left="739" w:right="749" w:hanging="169"/>
        <w:jc w:val="left"/>
      </w:pPr>
      <w:r>
        <w:rPr>
          <w:color w:val="00A5AD"/>
        </w:rPr>
        <w:t>Efficient</w:t>
      </w:r>
      <w:r>
        <w:rPr>
          <w:color w:val="00A5AD"/>
          <w:spacing w:val="-13"/>
        </w:rPr>
        <w:t> </w:t>
      </w:r>
      <w:r>
        <w:rPr>
          <w:color w:val="00A5AD"/>
        </w:rPr>
        <w:t>Transport</w:t>
      </w:r>
      <w:r>
        <w:rPr>
          <w:color w:val="00A5AD"/>
          <w:spacing w:val="-13"/>
        </w:rPr>
        <w:t> </w:t>
      </w:r>
      <w:r>
        <w:rPr>
          <w:color w:val="00A5AD"/>
        </w:rPr>
        <w:t>Network</w:t>
      </w:r>
      <w:r>
        <w:rPr>
          <w:color w:val="00A5AD"/>
          <w:spacing w:val="-13"/>
        </w:rPr>
        <w:t> </w:t>
      </w:r>
      <w:r>
        <w:rPr>
          <w:color w:val="00A5AD"/>
        </w:rPr>
        <w:t>Necessary</w:t>
      </w:r>
      <w:r>
        <w:rPr>
          <w:color w:val="00A5AD"/>
          <w:spacing w:val="-13"/>
        </w:rPr>
        <w:t> </w:t>
      </w:r>
      <w:r>
        <w:rPr>
          <w:color w:val="00A5AD"/>
        </w:rPr>
        <w:t>for Lowering Logistics</w:t>
      </w:r>
      <w:r>
        <w:rPr>
          <w:color w:val="00A5AD"/>
          <w:spacing w:val="36"/>
        </w:rPr>
        <w:t> </w:t>
      </w:r>
      <w:r>
        <w:rPr>
          <w:color w:val="00A5AD"/>
        </w:rPr>
        <w:t>Costs</w:t>
      </w:r>
    </w:p>
    <w:p>
      <w:pPr>
        <w:pStyle w:val="BodyText"/>
        <w:spacing w:before="2"/>
        <w:rPr>
          <w:rFonts w:ascii="Calibri"/>
          <w:b/>
        </w:rPr>
      </w:pPr>
    </w:p>
    <w:p>
      <w:pPr>
        <w:pStyle w:val="BodyText"/>
        <w:spacing w:line="244" w:lineRule="auto"/>
        <w:ind w:left="570" w:right="4" w:firstLine="279"/>
        <w:jc w:val="both"/>
      </w:pPr>
      <w:r>
        <w:rPr>
          <w:w w:val="110"/>
        </w:rPr>
        <w:t>In order to solve high cost logistics and complex logistics procedures, logistics for North-South trading </w:t>
      </w:r>
      <w:r>
        <w:rPr>
          <w:spacing w:val="4"/>
          <w:w w:val="110"/>
        </w:rPr>
        <w:t>commodities should </w:t>
      </w:r>
      <w:r>
        <w:rPr>
          <w:spacing w:val="2"/>
          <w:w w:val="110"/>
        </w:rPr>
        <w:t>be </w:t>
      </w:r>
      <w:r>
        <w:rPr>
          <w:spacing w:val="4"/>
          <w:w w:val="110"/>
        </w:rPr>
        <w:t>simplified </w:t>
      </w:r>
      <w:r>
        <w:rPr>
          <w:spacing w:val="2"/>
          <w:w w:val="110"/>
        </w:rPr>
        <w:t>as in </w:t>
      </w:r>
      <w:r>
        <w:rPr>
          <w:spacing w:val="3"/>
          <w:w w:val="110"/>
        </w:rPr>
        <w:t>the case </w:t>
      </w:r>
      <w:r>
        <w:rPr>
          <w:spacing w:val="5"/>
          <w:w w:val="110"/>
        </w:rPr>
        <w:t>of </w:t>
      </w:r>
      <w:r>
        <w:rPr>
          <w:w w:val="110"/>
        </w:rPr>
        <w:t>third country trading. In a way to resolve these</w:t>
      </w:r>
      <w:r>
        <w:rPr>
          <w:spacing w:val="-24"/>
          <w:w w:val="110"/>
        </w:rPr>
        <w:t> </w:t>
      </w:r>
      <w:r>
        <w:rPr>
          <w:w w:val="110"/>
        </w:rPr>
        <w:t>logistics problems, it is reasonable to designate a free trade zone (railway station) near the boundary between North and </w:t>
      </w:r>
      <w:r>
        <w:rPr>
          <w:spacing w:val="2"/>
          <w:w w:val="110"/>
        </w:rPr>
        <w:t>South Korea. </w:t>
      </w:r>
      <w:r>
        <w:rPr>
          <w:w w:val="110"/>
        </w:rPr>
        <w:t>The </w:t>
      </w:r>
      <w:r>
        <w:rPr>
          <w:spacing w:val="2"/>
          <w:w w:val="110"/>
        </w:rPr>
        <w:t>trading partners </w:t>
      </w:r>
      <w:r>
        <w:rPr>
          <w:w w:val="110"/>
        </w:rPr>
        <w:t>may use the </w:t>
      </w:r>
      <w:r>
        <w:rPr>
          <w:spacing w:val="3"/>
          <w:w w:val="110"/>
        </w:rPr>
        <w:t>free </w:t>
      </w:r>
      <w:r>
        <w:rPr>
          <w:w w:val="110"/>
        </w:rPr>
        <w:t>economic zone where all economic activities such as </w:t>
      </w:r>
      <w:r>
        <w:rPr>
          <w:spacing w:val="2"/>
          <w:w w:val="110"/>
        </w:rPr>
        <w:t>manufacturing, assembly, processing, quality </w:t>
      </w:r>
      <w:r>
        <w:rPr>
          <w:spacing w:val="3"/>
          <w:w w:val="110"/>
        </w:rPr>
        <w:t>checks </w:t>
      </w:r>
      <w:r>
        <w:rPr>
          <w:spacing w:val="4"/>
          <w:w w:val="110"/>
        </w:rPr>
        <w:t>and </w:t>
      </w:r>
      <w:r>
        <w:rPr>
          <w:spacing w:val="5"/>
          <w:w w:val="110"/>
        </w:rPr>
        <w:t>intermediary trading </w:t>
      </w:r>
      <w:r>
        <w:rPr>
          <w:spacing w:val="4"/>
          <w:w w:val="110"/>
        </w:rPr>
        <w:t>may </w:t>
      </w:r>
      <w:r>
        <w:rPr>
          <w:spacing w:val="3"/>
          <w:w w:val="110"/>
        </w:rPr>
        <w:t>be </w:t>
      </w:r>
      <w:r>
        <w:rPr>
          <w:spacing w:val="5"/>
          <w:w w:val="110"/>
        </w:rPr>
        <w:t>conducted </w:t>
      </w:r>
      <w:r>
        <w:rPr>
          <w:spacing w:val="3"/>
          <w:w w:val="110"/>
        </w:rPr>
        <w:t>in </w:t>
      </w:r>
      <w:r>
        <w:rPr>
          <w:spacing w:val="6"/>
          <w:w w:val="110"/>
        </w:rPr>
        <w:t>the </w:t>
      </w:r>
      <w:r>
        <w:rPr>
          <w:w w:val="110"/>
        </w:rPr>
        <w:t>single</w:t>
      </w:r>
      <w:r>
        <w:rPr>
          <w:spacing w:val="-14"/>
          <w:w w:val="110"/>
        </w:rPr>
        <w:t> </w:t>
      </w:r>
      <w:r>
        <w:rPr>
          <w:w w:val="110"/>
        </w:rPr>
        <w:t>free</w:t>
      </w:r>
      <w:r>
        <w:rPr>
          <w:spacing w:val="-14"/>
          <w:w w:val="110"/>
        </w:rPr>
        <w:t> </w:t>
      </w:r>
      <w:r>
        <w:rPr>
          <w:w w:val="110"/>
        </w:rPr>
        <w:t>trade</w:t>
      </w:r>
      <w:r>
        <w:rPr>
          <w:spacing w:val="-14"/>
          <w:w w:val="110"/>
        </w:rPr>
        <w:t> </w:t>
      </w:r>
      <w:r>
        <w:rPr>
          <w:w w:val="110"/>
        </w:rPr>
        <w:t>zone.</w:t>
      </w:r>
    </w:p>
    <w:p>
      <w:pPr>
        <w:pStyle w:val="BodyText"/>
        <w:spacing w:before="5"/>
      </w:pPr>
    </w:p>
    <w:p>
      <w:pPr>
        <w:pStyle w:val="BodyText"/>
        <w:spacing w:line="244" w:lineRule="auto"/>
        <w:ind w:left="570" w:right="2" w:firstLine="279"/>
        <w:jc w:val="both"/>
      </w:pPr>
      <w:r>
        <w:rPr>
          <w:w w:val="110"/>
        </w:rPr>
        <w:t>Such transport channels may help firmly build systematic specialization between Pyongyang Nampo area in the North and metropolitan area in the South. Core industries such as machinery, textile, food and non-metal industries are concentrated in Pyongyang and Nampo, together with foreign investments. In the context, building of  diverse transport  networks</w:t>
      </w:r>
    </w:p>
    <w:p>
      <w:pPr>
        <w:pStyle w:val="BodyText"/>
        <w:spacing w:line="244" w:lineRule="auto" w:before="52"/>
        <w:ind w:left="229" w:right="560"/>
        <w:jc w:val="both"/>
      </w:pPr>
      <w:r>
        <w:rPr/>
        <w:br w:type="column"/>
      </w:r>
      <w:r>
        <w:rPr>
          <w:w w:val="110"/>
        </w:rPr>
        <w:t>including rail and shipping may bring out various effects such as reduced logistics costs, transfer of technology and exchange of skilled manpower between North and South Korea.</w:t>
      </w:r>
    </w:p>
    <w:p>
      <w:pPr>
        <w:pStyle w:val="BodyText"/>
        <w:spacing w:before="11"/>
        <w:rPr>
          <w:sz w:val="19"/>
        </w:rPr>
      </w:pPr>
    </w:p>
    <w:p>
      <w:pPr>
        <w:pStyle w:val="Heading3"/>
        <w:numPr>
          <w:ilvl w:val="0"/>
          <w:numId w:val="2"/>
        </w:numPr>
        <w:tabs>
          <w:tab w:pos="399" w:val="left" w:leader="none"/>
        </w:tabs>
        <w:spacing w:line="247" w:lineRule="auto" w:before="0" w:after="0"/>
        <w:ind w:left="398" w:right="1086" w:hanging="169"/>
        <w:jc w:val="left"/>
      </w:pPr>
      <w:r>
        <w:rPr>
          <w:color w:val="00A5AD"/>
        </w:rPr>
        <w:t>Rail</w:t>
      </w:r>
      <w:r>
        <w:rPr>
          <w:color w:val="00A5AD"/>
          <w:spacing w:val="-16"/>
        </w:rPr>
        <w:t> </w:t>
      </w:r>
      <w:r>
        <w:rPr>
          <w:color w:val="00A5AD"/>
        </w:rPr>
        <w:t>Transport</w:t>
      </w:r>
      <w:r>
        <w:rPr>
          <w:color w:val="00A5AD"/>
          <w:spacing w:val="-16"/>
        </w:rPr>
        <w:t> </w:t>
      </w:r>
      <w:r>
        <w:rPr>
          <w:color w:val="00A5AD"/>
        </w:rPr>
        <w:t>Channels</w:t>
      </w:r>
      <w:r>
        <w:rPr>
          <w:color w:val="00A5AD"/>
          <w:spacing w:val="-16"/>
        </w:rPr>
        <w:t> </w:t>
      </w:r>
      <w:r>
        <w:rPr>
          <w:color w:val="00A5AD"/>
        </w:rPr>
        <w:t>Considered</w:t>
      </w:r>
      <w:r>
        <w:rPr>
          <w:color w:val="00A5AD"/>
          <w:spacing w:val="-16"/>
        </w:rPr>
        <w:t> </w:t>
      </w:r>
      <w:r>
        <w:rPr>
          <w:color w:val="00A5AD"/>
        </w:rPr>
        <w:t>between</w:t>
      </w:r>
      <w:r>
        <w:rPr>
          <w:color w:val="00A5AD"/>
          <w:w w:val="96"/>
        </w:rPr>
        <w:t> </w:t>
      </w:r>
      <w:r>
        <w:rPr>
          <w:color w:val="00A5AD"/>
          <w:w w:val="95"/>
        </w:rPr>
        <w:t>North-South</w:t>
      </w:r>
      <w:r>
        <w:rPr>
          <w:color w:val="00A5AD"/>
          <w:spacing w:val="21"/>
          <w:w w:val="95"/>
        </w:rPr>
        <w:t> </w:t>
      </w:r>
      <w:r>
        <w:rPr>
          <w:color w:val="00A5AD"/>
          <w:w w:val="95"/>
        </w:rPr>
        <w:t>Korea</w:t>
      </w:r>
    </w:p>
    <w:p>
      <w:pPr>
        <w:pStyle w:val="BodyText"/>
        <w:spacing w:before="2"/>
        <w:rPr>
          <w:rFonts w:ascii="Calibri"/>
          <w:b/>
        </w:rPr>
      </w:pPr>
    </w:p>
    <w:p>
      <w:pPr>
        <w:pStyle w:val="BodyText"/>
        <w:spacing w:line="244" w:lineRule="auto"/>
        <w:ind w:left="229" w:right="556" w:firstLine="200"/>
        <w:jc w:val="both"/>
      </w:pPr>
      <w:r>
        <w:rPr>
          <w:w w:val="110"/>
        </w:rPr>
        <w:t>North Korea's transport network has been developed largely based on the rail transport. The role of rail service in the North Korea has been critical. Major rail service routes are Kyongeu Line(Kaesong-Sariwon- Pyongyang-Shineuju), Wonna Line(Wonsan- Heungnam-Chongjin-Najin) and Pyongwon Line(Pyongyang-Wonsan). International rail service lines are four routes: Shineuju-Dandong, Dandong- Tumen, Manpo-Jian, Tumengang-Hassan and Rajin- Hassan. Linking service between Namyang and Tumen is a part of Chongjin Namyang-Tumen- Yenji rail service line and Chongjin port and Rajin port are used as a transit route for Chinese export commodities.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4"/>
        </w:rPr>
      </w:pPr>
    </w:p>
    <w:p>
      <w:pPr>
        <w:spacing w:before="0"/>
        <w:ind w:left="474" w:right="0" w:firstLine="0"/>
        <w:jc w:val="left"/>
        <w:rPr>
          <w:rFonts w:ascii="Lucida Sans"/>
          <w:sz w:val="16"/>
        </w:rPr>
      </w:pPr>
      <w:r>
        <w:rPr>
          <w:rFonts w:ascii="Lucida Sans"/>
          <w:color w:val="6E549D"/>
          <w:w w:val="85"/>
          <w:sz w:val="16"/>
        </w:rPr>
        <w:t>&lt;Figure&gt; Railway Transport of containers in Busan (2009)</w:t>
      </w:r>
    </w:p>
    <w:p>
      <w:pPr>
        <w:spacing w:after="0"/>
        <w:jc w:val="left"/>
        <w:rPr>
          <w:rFonts w:ascii="Lucida Sans"/>
          <w:sz w:val="16"/>
        </w:rPr>
        <w:sectPr>
          <w:type w:val="continuous"/>
          <w:pgSz w:w="10320" w:h="14180"/>
          <w:pgMar w:top="420" w:bottom="280" w:left="280" w:right="280"/>
          <w:cols w:num="2" w:equalWidth="0">
            <w:col w:w="4752" w:space="40"/>
            <w:col w:w="4968"/>
          </w:cols>
        </w:sectPr>
      </w:pPr>
    </w:p>
    <w:p>
      <w:pPr>
        <w:pStyle w:val="BodyText"/>
        <w:rPr>
          <w:rFonts w:ascii="Lucida Sans"/>
          <w:sz w:val="20"/>
        </w:rPr>
      </w:pPr>
    </w:p>
    <w:p>
      <w:pPr>
        <w:spacing w:after="0"/>
        <w:rPr>
          <w:rFonts w:ascii="Lucida Sans"/>
          <w:sz w:val="20"/>
        </w:rPr>
        <w:sectPr>
          <w:pgSz w:w="10320" w:h="14180"/>
          <w:pgMar w:header="0" w:footer="395" w:top="1060" w:bottom="580" w:left="280" w:right="280"/>
        </w:sectPr>
      </w:pPr>
    </w:p>
    <w:p>
      <w:pPr>
        <w:pStyle w:val="BodyText"/>
        <w:spacing w:before="10"/>
        <w:rPr>
          <w:rFonts w:ascii="Lucida Sans"/>
          <w:sz w:val="17"/>
        </w:rPr>
      </w:pPr>
      <w:r>
        <w:rPr/>
        <w:pict>
          <v:group style="position:absolute;margin-left:19.84pt;margin-top:59.529999pt;width:476.25pt;height:606.65pt;mso-position-horizontal-relative:page;mso-position-vertical-relative:page;z-index:-20800" coordorigin="397,1191" coordsize="9525,12133">
            <v:rect style="position:absolute;left:409;top:1203;width:9500;height:12108" filled="true" fillcolor="#ffffff" stroked="false">
              <v:fill type="solid"/>
            </v:rect>
            <v:rect style="position:absolute;left:403;top:1197;width:9512;height:12120" filled="false" stroked="true" strokeweight=".6pt" strokecolor="#c7e092"/>
            <v:shape style="position:absolute;left:2780;top:11220;width:120;height:160" type="#_x0000_t75" stroked="false">
              <v:imagedata r:id="rId15" o:title=""/>
            </v:shape>
            <v:shape style="position:absolute;left:1700;top:11460;width:120;height:160" type="#_x0000_t75" stroked="false">
              <v:imagedata r:id="rId15" o:title=""/>
            </v:shape>
            <v:shape style="position:absolute;left:4900;top:11460;width:120;height:160" type="#_x0000_t75" stroked="false">
              <v:imagedata r:id="rId15" o:title=""/>
            </v:shape>
            <v:shape style="position:absolute;left:2360;top:11700;width:120;height:160" type="#_x0000_t75" stroked="false">
              <v:imagedata r:id="rId15" o:title=""/>
            </v:shape>
            <v:shape style="position:absolute;left:1500;top:11940;width:120;height:160" type="#_x0000_t75" stroked="false">
              <v:imagedata r:id="rId15" o:title=""/>
            </v:shape>
            <v:shape style="position:absolute;left:3360;top:11940;width:120;height:160" type="#_x0000_t75" stroked="false">
              <v:imagedata r:id="rId15" o:title=""/>
            </v:shape>
            <v:shape style="position:absolute;left:1800;top:12180;width:120;height:160" type="#_x0000_t75" stroked="false">
              <v:imagedata r:id="rId15" o:title=""/>
            </v:shape>
            <v:shape style="position:absolute;left:860;top:12420;width:120;height:160" type="#_x0000_t75" stroked="false">
              <v:imagedata r:id="rId15" o:title=""/>
            </v:shape>
            <v:shape style="position:absolute;left:1560;top:12660;width:120;height:160" type="#_x0000_t75" stroked="false">
              <v:imagedata r:id="rId15" o:title=""/>
            </v:shape>
            <v:shape style="position:absolute;left:3380;top:12660;width:120;height:160" type="#_x0000_t75" stroked="false">
              <v:imagedata r:id="rId15" o:title=""/>
            </v:shape>
            <v:shape style="position:absolute;left:5780;top:1620;width:120;height:160" type="#_x0000_t75" stroked="false">
              <v:imagedata r:id="rId15" o:title=""/>
            </v:shape>
            <v:shape style="position:absolute;left:5306;top:8344;width:315;height:120" type="#_x0000_t75" stroked="false">
              <v:imagedata r:id="rId16" o:title=""/>
            </v:shape>
            <w10:wrap type="none"/>
          </v:group>
        </w:pict>
      </w:r>
    </w:p>
    <w:p>
      <w:pPr>
        <w:pStyle w:val="BodyText"/>
        <w:spacing w:line="244" w:lineRule="auto"/>
        <w:ind w:left="570" w:firstLine="319"/>
        <w:jc w:val="both"/>
      </w:pPr>
      <w:r>
        <w:rPr>
          <w:w w:val="110"/>
        </w:rPr>
        <w:t>Considering characteristics of North-South economic cooperation, rail transport and shipping seem to be proper channels for bulky commodities such as mineral resources. North-South economic cooperation is being carried out within limited conditions. And as distances between major industrial parks and cities between South and North Korea are over 300 km and transport service is supplied under state control, the rail service has various advantages. Rail safety and connected services are essential for rail service. This means that rail operators of South and North Korea can manage rail service with close collaboration. The rail transport can provide traders with stable service without modifications of cargo transport networks between North and South Korea. It is a strong merit for both of them.</w:t>
      </w:r>
    </w:p>
    <w:p>
      <w:pPr>
        <w:pStyle w:val="BodyText"/>
        <w:spacing w:before="5"/>
      </w:pPr>
    </w:p>
    <w:p>
      <w:pPr>
        <w:pStyle w:val="BodyText"/>
        <w:spacing w:line="244" w:lineRule="auto"/>
        <w:ind w:left="570" w:right="1" w:firstLine="279"/>
        <w:jc w:val="both"/>
      </w:pPr>
      <w:r>
        <w:rPr>
          <w:w w:val="110"/>
        </w:rPr>
        <w:t>Connected rail service can be provided in various ways. First, railways may be connected, while rail service operations may be conducted by North and South rail authorities respectively. Secondly, North and South rail authorities may conclude a joint operation agreement and may also reach an agreement to make a common pool of train engines and cargo trains and operate cargo service jointly. Thirdly, North and South rail operators may establish a train cargo service company which will carry out rail services independently. In a long term perspective, an international intermodal service agreement may be concluded by South and North Korea, China, Mongolia and Russia so that the rail services including South Korea and North Korea may be provided among the North East Asian countries.</w:t>
      </w:r>
    </w:p>
    <w:p>
      <w:pPr>
        <w:pStyle w:val="BodyText"/>
        <w:spacing w:before="5"/>
      </w:pPr>
    </w:p>
    <w:p>
      <w:pPr>
        <w:pStyle w:val="BodyText"/>
        <w:spacing w:line="244" w:lineRule="auto"/>
        <w:ind w:left="570" w:right="4" w:firstLine="208"/>
        <w:jc w:val="both"/>
      </w:pPr>
      <w:r>
        <w:rPr>
          <w:w w:val="110"/>
        </w:rPr>
        <w:t>Rail</w:t>
      </w:r>
      <w:r>
        <w:rPr>
          <w:spacing w:val="-7"/>
          <w:w w:val="110"/>
        </w:rPr>
        <w:t> </w:t>
      </w:r>
      <w:r>
        <w:rPr>
          <w:w w:val="110"/>
        </w:rPr>
        <w:t>service</w:t>
      </w:r>
      <w:r>
        <w:rPr>
          <w:spacing w:val="-7"/>
          <w:w w:val="110"/>
        </w:rPr>
        <w:t> </w:t>
      </w:r>
      <w:r>
        <w:rPr>
          <w:w w:val="110"/>
        </w:rPr>
        <w:t>by</w:t>
      </w:r>
      <w:r>
        <w:rPr>
          <w:spacing w:val="-7"/>
          <w:w w:val="110"/>
        </w:rPr>
        <w:t> </w:t>
      </w:r>
      <w:r>
        <w:rPr>
          <w:w w:val="110"/>
        </w:rPr>
        <w:t>connecting</w:t>
      </w:r>
      <w:r>
        <w:rPr>
          <w:spacing w:val="-7"/>
          <w:w w:val="110"/>
        </w:rPr>
        <w:t> </w:t>
      </w:r>
      <w:r>
        <w:rPr>
          <w:w w:val="110"/>
        </w:rPr>
        <w:t>railroads</w:t>
      </w:r>
      <w:r>
        <w:rPr>
          <w:spacing w:val="-7"/>
          <w:w w:val="110"/>
        </w:rPr>
        <w:t> </w:t>
      </w:r>
      <w:r>
        <w:rPr>
          <w:w w:val="110"/>
        </w:rPr>
        <w:t>can</w:t>
      </w:r>
      <w:r>
        <w:rPr>
          <w:spacing w:val="-7"/>
          <w:w w:val="110"/>
        </w:rPr>
        <w:t> </w:t>
      </w:r>
      <w:r>
        <w:rPr>
          <w:w w:val="110"/>
        </w:rPr>
        <w:t>be</w:t>
      </w:r>
      <w:r>
        <w:rPr>
          <w:spacing w:val="-7"/>
          <w:w w:val="110"/>
        </w:rPr>
        <w:t> </w:t>
      </w:r>
      <w:r>
        <w:rPr>
          <w:w w:val="110"/>
        </w:rPr>
        <w:t>done</w:t>
      </w:r>
      <w:r>
        <w:rPr>
          <w:spacing w:val="-7"/>
          <w:w w:val="110"/>
        </w:rPr>
        <w:t> </w:t>
      </w:r>
      <w:r>
        <w:rPr>
          <w:w w:val="110"/>
        </w:rPr>
        <w:t>like </w:t>
      </w:r>
      <w:r>
        <w:rPr>
          <w:spacing w:val="5"/>
          <w:w w:val="110"/>
        </w:rPr>
        <w:t>this. South </w:t>
      </w:r>
      <w:r>
        <w:rPr>
          <w:spacing w:val="4"/>
          <w:w w:val="110"/>
        </w:rPr>
        <w:t>and </w:t>
      </w:r>
      <w:r>
        <w:rPr>
          <w:spacing w:val="5"/>
          <w:w w:val="110"/>
        </w:rPr>
        <w:t>North rail </w:t>
      </w:r>
      <w:r>
        <w:rPr>
          <w:spacing w:val="6"/>
          <w:w w:val="110"/>
        </w:rPr>
        <w:t>authorities operate </w:t>
      </w:r>
      <w:r>
        <w:rPr>
          <w:spacing w:val="7"/>
          <w:w w:val="110"/>
        </w:rPr>
        <w:t>rail </w:t>
      </w:r>
      <w:r>
        <w:rPr>
          <w:w w:val="110"/>
        </w:rPr>
        <w:t>services respectively by designating hub transshipment railway stations and exchange trains and cargoes at the </w:t>
      </w:r>
      <w:r>
        <w:rPr>
          <w:spacing w:val="11"/>
          <w:w w:val="110"/>
        </w:rPr>
        <w:t>railway stations. </w:t>
      </w:r>
      <w:r>
        <w:rPr>
          <w:spacing w:val="8"/>
          <w:w w:val="110"/>
        </w:rPr>
        <w:t>The </w:t>
      </w:r>
      <w:r>
        <w:rPr>
          <w:spacing w:val="11"/>
          <w:w w:val="110"/>
        </w:rPr>
        <w:t>transport procedures </w:t>
      </w:r>
      <w:r>
        <w:rPr>
          <w:spacing w:val="6"/>
          <w:w w:val="110"/>
        </w:rPr>
        <w:t>at </w:t>
      </w:r>
      <w:r>
        <w:rPr>
          <w:w w:val="110"/>
        </w:rPr>
        <w:t>a </w:t>
      </w:r>
      <w:r>
        <w:rPr>
          <w:spacing w:val="3"/>
          <w:w w:val="110"/>
        </w:rPr>
        <w:t>transshipment station </w:t>
      </w:r>
      <w:r>
        <w:rPr>
          <w:spacing w:val="2"/>
          <w:w w:val="110"/>
        </w:rPr>
        <w:t>may </w:t>
      </w:r>
      <w:r>
        <w:rPr>
          <w:w w:val="110"/>
        </w:rPr>
        <w:t>be </w:t>
      </w:r>
      <w:r>
        <w:rPr>
          <w:spacing w:val="3"/>
          <w:w w:val="110"/>
        </w:rPr>
        <w:t>such </w:t>
      </w:r>
      <w:r>
        <w:rPr>
          <w:w w:val="110"/>
        </w:rPr>
        <w:t>as </w:t>
      </w:r>
      <w:r>
        <w:rPr>
          <w:spacing w:val="3"/>
          <w:w w:val="110"/>
        </w:rPr>
        <w:t>transit </w:t>
      </w:r>
      <w:r>
        <w:rPr>
          <w:w w:val="110"/>
        </w:rPr>
        <w:t>of </w:t>
      </w:r>
      <w:r>
        <w:rPr>
          <w:spacing w:val="4"/>
          <w:w w:val="110"/>
        </w:rPr>
        <w:t>the </w:t>
      </w:r>
      <w:r>
        <w:rPr>
          <w:w w:val="110"/>
        </w:rPr>
        <w:t>South Korean boundary  immigration and customs </w:t>
      </w:r>
      <w:r>
        <w:rPr>
          <w:spacing w:val="7"/>
          <w:w w:val="110"/>
        </w:rPr>
        <w:t>clearance     </w:t>
      </w:r>
      <w:r>
        <w:rPr>
          <w:spacing w:val="6"/>
          <w:w w:val="110"/>
        </w:rPr>
        <w:t>entry into </w:t>
      </w:r>
      <w:r>
        <w:rPr>
          <w:spacing w:val="5"/>
          <w:w w:val="110"/>
        </w:rPr>
        <w:t>the </w:t>
      </w:r>
      <w:r>
        <w:rPr>
          <w:spacing w:val="6"/>
          <w:w w:val="110"/>
        </w:rPr>
        <w:t>North Korean </w:t>
      </w:r>
      <w:r>
        <w:rPr>
          <w:spacing w:val="8"/>
          <w:w w:val="110"/>
        </w:rPr>
        <w:t> station</w:t>
      </w:r>
    </w:p>
    <w:p>
      <w:pPr>
        <w:pStyle w:val="BodyText"/>
        <w:tabs>
          <w:tab w:pos="1392" w:val="left" w:leader="none"/>
          <w:tab w:pos="1467" w:val="left" w:leader="none"/>
          <w:tab w:pos="1696" w:val="left" w:leader="none"/>
          <w:tab w:pos="2240" w:val="left" w:leader="none"/>
          <w:tab w:pos="3255" w:val="left" w:leader="none"/>
        </w:tabs>
        <w:spacing w:line="244" w:lineRule="auto" w:before="1"/>
        <w:ind w:left="570" w:right="8"/>
        <w:jc w:val="right"/>
      </w:pPr>
      <w:r>
        <w:rPr>
          <w:w w:val="110"/>
        </w:rPr>
        <w:t>-customs</w:t>
      </w:r>
      <w:r>
        <w:rPr>
          <w:spacing w:val="7"/>
          <w:w w:val="110"/>
        </w:rPr>
        <w:t> </w:t>
      </w:r>
      <w:r>
        <w:rPr>
          <w:w w:val="110"/>
        </w:rPr>
        <w:t>clearance</w:t>
        <w:tab/>
        <w:t>delivery and receipt of</w:t>
      </w:r>
      <w:r>
        <w:rPr>
          <w:spacing w:val="12"/>
          <w:w w:val="110"/>
        </w:rPr>
        <w:t> </w:t>
      </w:r>
      <w:r>
        <w:rPr>
          <w:w w:val="110"/>
        </w:rPr>
        <w:t>trains</w:t>
      </w:r>
      <w:r>
        <w:rPr>
          <w:spacing w:val="3"/>
          <w:w w:val="110"/>
        </w:rPr>
        <w:t> </w:t>
      </w:r>
      <w:r>
        <w:rPr>
          <w:w w:val="110"/>
        </w:rPr>
        <w:t>and</w:t>
      </w:r>
      <w:r>
        <w:rPr>
          <w:w w:val="113"/>
        </w:rPr>
        <w:t> </w:t>
      </w:r>
      <w:r>
        <w:rPr>
          <w:w w:val="110"/>
        </w:rPr>
        <w:t>cargoes</w:t>
        <w:tab/>
        <w:t>confirmation</w:t>
      </w:r>
      <w:r>
        <w:rPr>
          <w:spacing w:val="14"/>
          <w:w w:val="110"/>
        </w:rPr>
        <w:t> </w:t>
      </w:r>
      <w:r>
        <w:rPr>
          <w:w w:val="110"/>
        </w:rPr>
        <w:t>process</w:t>
        <w:tab/>
        <w:t>separation</w:t>
      </w:r>
      <w:r>
        <w:rPr>
          <w:spacing w:val="14"/>
          <w:w w:val="110"/>
        </w:rPr>
        <w:t> </w:t>
      </w:r>
      <w:r>
        <w:rPr>
          <w:w w:val="110"/>
        </w:rPr>
        <w:t>of</w:t>
      </w:r>
      <w:r>
        <w:rPr>
          <w:spacing w:val="14"/>
          <w:w w:val="110"/>
        </w:rPr>
        <w:t> </w:t>
      </w:r>
      <w:r>
        <w:rPr>
          <w:w w:val="110"/>
        </w:rPr>
        <w:t>trains</w:t>
      </w:r>
      <w:r>
        <w:rPr>
          <w:spacing w:val="-1"/>
          <w:w w:val="112"/>
        </w:rPr>
        <w:t> </w:t>
      </w:r>
      <w:r>
        <w:rPr>
          <w:w w:val="110"/>
        </w:rPr>
        <w:t>and cargoes</w:t>
        <w:tab/>
        <w:tab/>
        <w:t>allocation of North trains</w:t>
      </w:r>
      <w:r>
        <w:rPr>
          <w:spacing w:val="37"/>
          <w:w w:val="110"/>
        </w:rPr>
        <w:t> </w:t>
      </w:r>
      <w:r>
        <w:rPr>
          <w:w w:val="110"/>
        </w:rPr>
        <w:t>by</w:t>
      </w:r>
      <w:r>
        <w:rPr>
          <w:spacing w:val="9"/>
          <w:w w:val="110"/>
        </w:rPr>
        <w:t> </w:t>
      </w:r>
      <w:r>
        <w:rPr>
          <w:w w:val="110"/>
        </w:rPr>
        <w:t>destination</w:t>
      </w:r>
      <w:r>
        <w:rPr>
          <w:w w:val="112"/>
        </w:rPr>
        <w:t> </w:t>
      </w:r>
      <w:r>
        <w:rPr>
          <w:spacing w:val="8"/>
          <w:w w:val="110"/>
        </w:rPr>
        <w:t>confirmation </w:t>
      </w:r>
      <w:r>
        <w:rPr>
          <w:spacing w:val="4"/>
          <w:w w:val="110"/>
        </w:rPr>
        <w:t>of </w:t>
      </w:r>
      <w:r>
        <w:rPr>
          <w:spacing w:val="7"/>
          <w:w w:val="110"/>
        </w:rPr>
        <w:t>cargoes </w:t>
      </w:r>
      <w:r>
        <w:rPr>
          <w:spacing w:val="4"/>
          <w:w w:val="110"/>
        </w:rPr>
        <w:t>by </w:t>
      </w:r>
      <w:r>
        <w:rPr>
          <w:spacing w:val="7"/>
          <w:w w:val="110"/>
        </w:rPr>
        <w:t>North</w:t>
      </w:r>
      <w:r>
        <w:rPr>
          <w:spacing w:val="10"/>
          <w:w w:val="110"/>
        </w:rPr>
        <w:t> </w:t>
      </w:r>
      <w:r>
        <w:rPr>
          <w:spacing w:val="7"/>
          <w:w w:val="110"/>
        </w:rPr>
        <w:t>Korean</w:t>
      </w:r>
      <w:r>
        <w:rPr>
          <w:spacing w:val="30"/>
          <w:w w:val="110"/>
        </w:rPr>
        <w:t> </w:t>
      </w:r>
      <w:r>
        <w:rPr>
          <w:spacing w:val="9"/>
          <w:w w:val="110"/>
        </w:rPr>
        <w:t>train</w:t>
      </w:r>
      <w:r>
        <w:rPr>
          <w:spacing w:val="9"/>
          <w:w w:val="114"/>
        </w:rPr>
        <w:t> </w:t>
      </w:r>
      <w:r>
        <w:rPr>
          <w:w w:val="110"/>
        </w:rPr>
        <w:t>operator</w:t>
        <w:tab/>
        <w:tab/>
        <w:t>start of</w:t>
      </w:r>
      <w:r>
        <w:rPr>
          <w:spacing w:val="34"/>
          <w:w w:val="110"/>
        </w:rPr>
        <w:t> </w:t>
      </w:r>
      <w:r>
        <w:rPr>
          <w:w w:val="110"/>
        </w:rPr>
        <w:t>North</w:t>
      </w:r>
      <w:r>
        <w:rPr>
          <w:spacing w:val="17"/>
          <w:w w:val="110"/>
        </w:rPr>
        <w:t> </w:t>
      </w:r>
      <w:r>
        <w:rPr>
          <w:w w:val="110"/>
        </w:rPr>
        <w:t>trains</w:t>
        <w:tab/>
        <w:t>allocation of</w:t>
      </w:r>
      <w:r>
        <w:rPr>
          <w:spacing w:val="34"/>
          <w:w w:val="110"/>
        </w:rPr>
        <w:t> </w:t>
      </w:r>
      <w:r>
        <w:rPr>
          <w:w w:val="110"/>
        </w:rPr>
        <w:t>South</w:t>
      </w:r>
    </w:p>
    <w:p>
      <w:pPr>
        <w:pStyle w:val="BodyText"/>
        <w:spacing w:before="1"/>
        <w:rPr>
          <w:sz w:val="16"/>
        </w:rPr>
      </w:pPr>
      <w:r>
        <w:rPr/>
        <w:br w:type="column"/>
      </w:r>
      <w:r>
        <w:rPr>
          <w:sz w:val="16"/>
        </w:rPr>
      </w:r>
    </w:p>
    <w:p>
      <w:pPr>
        <w:pStyle w:val="BodyText"/>
        <w:tabs>
          <w:tab w:pos="873" w:val="left" w:leader="none"/>
        </w:tabs>
        <w:ind w:left="226" w:right="125"/>
      </w:pPr>
      <w:r>
        <w:rPr>
          <w:w w:val="110"/>
        </w:rPr>
        <w:t>trains</w:t>
        <w:tab/>
        <w:t>start towards South</w:t>
      </w:r>
      <w:r>
        <w:rPr>
          <w:spacing w:val="-15"/>
          <w:w w:val="110"/>
        </w:rPr>
        <w:t> </w:t>
      </w:r>
      <w:r>
        <w:rPr>
          <w:w w:val="110"/>
        </w:rPr>
        <w:t>Korea.</w:t>
      </w:r>
    </w:p>
    <w:p>
      <w:pPr>
        <w:pStyle w:val="BodyText"/>
        <w:spacing w:before="8"/>
      </w:pPr>
    </w:p>
    <w:p>
      <w:pPr>
        <w:pStyle w:val="BodyText"/>
        <w:spacing w:line="244" w:lineRule="auto" w:before="1"/>
        <w:ind w:left="226" w:right="559" w:firstLine="238"/>
        <w:jc w:val="both"/>
      </w:pPr>
      <w:r>
        <w:rPr>
          <w:w w:val="110"/>
        </w:rPr>
        <w:t>A joint train operation may be realized when South and North rail authorities reach an agreement of a joint rail operation. Taking into account guaranty of planned production and service safety, cargo trains should operate under a common service schedule. To carry out a joint rail service provision, all regulations concerning not only input of rail facilities, train engines and cargo trains but also information management, signal systems, fare arrangements and train operations should be applied jointly.</w:t>
      </w:r>
    </w:p>
    <w:p>
      <w:pPr>
        <w:pStyle w:val="BodyText"/>
        <w:spacing w:before="11"/>
        <w:rPr>
          <w:sz w:val="19"/>
        </w:rPr>
      </w:pPr>
    </w:p>
    <w:p>
      <w:pPr>
        <w:pStyle w:val="Heading3"/>
        <w:numPr>
          <w:ilvl w:val="0"/>
          <w:numId w:val="2"/>
        </w:numPr>
        <w:tabs>
          <w:tab w:pos="396" w:val="left" w:leader="none"/>
        </w:tabs>
        <w:spacing w:line="240" w:lineRule="auto" w:before="0" w:after="0"/>
        <w:ind w:left="395" w:right="0" w:hanging="169"/>
        <w:jc w:val="left"/>
      </w:pPr>
      <w:r>
        <w:rPr>
          <w:color w:val="00A5AD"/>
          <w:w w:val="95"/>
        </w:rPr>
        <w:t>Policy </w:t>
      </w:r>
      <w:r>
        <w:rPr>
          <w:color w:val="00A5AD"/>
          <w:spacing w:val="22"/>
          <w:w w:val="95"/>
        </w:rPr>
        <w:t> </w:t>
      </w:r>
      <w:r>
        <w:rPr>
          <w:color w:val="00A5AD"/>
          <w:w w:val="95"/>
        </w:rPr>
        <w:t>Recommendations</w:t>
      </w:r>
    </w:p>
    <w:p>
      <w:pPr>
        <w:pStyle w:val="BodyText"/>
        <w:spacing w:before="9"/>
        <w:rPr>
          <w:rFonts w:ascii="Calibri"/>
          <w:b/>
        </w:rPr>
      </w:pPr>
    </w:p>
    <w:p>
      <w:pPr>
        <w:pStyle w:val="BodyText"/>
        <w:spacing w:line="244" w:lineRule="auto"/>
        <w:ind w:left="226" w:right="557" w:firstLine="255"/>
        <w:jc w:val="both"/>
      </w:pPr>
      <w:r>
        <w:rPr>
          <w:w w:val="110"/>
        </w:rPr>
        <w:t>A</w:t>
      </w:r>
      <w:r>
        <w:rPr>
          <w:spacing w:val="-7"/>
          <w:w w:val="110"/>
        </w:rPr>
        <w:t> </w:t>
      </w:r>
      <w:r>
        <w:rPr>
          <w:w w:val="110"/>
        </w:rPr>
        <w:t>proposal</w:t>
      </w:r>
      <w:r>
        <w:rPr>
          <w:spacing w:val="-7"/>
          <w:w w:val="110"/>
        </w:rPr>
        <w:t> </w:t>
      </w:r>
      <w:r>
        <w:rPr>
          <w:w w:val="110"/>
        </w:rPr>
        <w:t>to</w:t>
      </w:r>
      <w:r>
        <w:rPr>
          <w:spacing w:val="-7"/>
          <w:w w:val="110"/>
        </w:rPr>
        <w:t> </w:t>
      </w:r>
      <w:r>
        <w:rPr>
          <w:w w:val="110"/>
        </w:rPr>
        <w:t>establish</w:t>
      </w:r>
      <w:r>
        <w:rPr>
          <w:spacing w:val="-7"/>
          <w:w w:val="110"/>
        </w:rPr>
        <w:t> </w:t>
      </w:r>
      <w:r>
        <w:rPr>
          <w:w w:val="110"/>
        </w:rPr>
        <w:t>a</w:t>
      </w:r>
      <w:r>
        <w:rPr>
          <w:spacing w:val="-7"/>
          <w:w w:val="110"/>
        </w:rPr>
        <w:t> </w:t>
      </w:r>
      <w:r>
        <w:rPr>
          <w:w w:val="110"/>
        </w:rPr>
        <w:t>single</w:t>
      </w:r>
      <w:r>
        <w:rPr>
          <w:spacing w:val="-7"/>
          <w:w w:val="110"/>
        </w:rPr>
        <w:t> </w:t>
      </w:r>
      <w:r>
        <w:rPr>
          <w:w w:val="110"/>
        </w:rPr>
        <w:t>rail</w:t>
      </w:r>
      <w:r>
        <w:rPr>
          <w:spacing w:val="-7"/>
          <w:w w:val="110"/>
        </w:rPr>
        <w:t> </w:t>
      </w:r>
      <w:r>
        <w:rPr>
          <w:w w:val="110"/>
        </w:rPr>
        <w:t>service</w:t>
      </w:r>
      <w:r>
        <w:rPr>
          <w:spacing w:val="-7"/>
          <w:w w:val="110"/>
        </w:rPr>
        <w:t> </w:t>
      </w:r>
      <w:r>
        <w:rPr>
          <w:w w:val="110"/>
        </w:rPr>
        <w:t>company may be considered as a long term project, considering </w:t>
      </w:r>
      <w:r>
        <w:rPr>
          <w:spacing w:val="8"/>
          <w:w w:val="110"/>
        </w:rPr>
        <w:t>separate operation </w:t>
      </w:r>
      <w:r>
        <w:rPr>
          <w:spacing w:val="5"/>
          <w:w w:val="110"/>
        </w:rPr>
        <w:t>of </w:t>
      </w:r>
      <w:r>
        <w:rPr>
          <w:spacing w:val="9"/>
          <w:w w:val="110"/>
        </w:rPr>
        <w:t>passengers </w:t>
      </w:r>
      <w:r>
        <w:rPr>
          <w:spacing w:val="6"/>
          <w:w w:val="110"/>
        </w:rPr>
        <w:t>and </w:t>
      </w:r>
      <w:r>
        <w:rPr>
          <w:spacing w:val="8"/>
          <w:w w:val="110"/>
        </w:rPr>
        <w:t>cargoes, </w:t>
      </w:r>
      <w:r>
        <w:rPr>
          <w:spacing w:val="10"/>
          <w:w w:val="110"/>
        </w:rPr>
        <w:t>an </w:t>
      </w:r>
      <w:r>
        <w:rPr>
          <w:w w:val="110"/>
        </w:rPr>
        <w:t>operating system of major rail service countries. In this </w:t>
      </w:r>
      <w:r>
        <w:rPr>
          <w:spacing w:val="3"/>
          <w:w w:val="110"/>
        </w:rPr>
        <w:t>case, </w:t>
      </w:r>
      <w:r>
        <w:rPr>
          <w:spacing w:val="2"/>
          <w:w w:val="110"/>
        </w:rPr>
        <w:t>the </w:t>
      </w:r>
      <w:r>
        <w:rPr>
          <w:spacing w:val="3"/>
          <w:w w:val="110"/>
        </w:rPr>
        <w:t>rail service company </w:t>
      </w:r>
      <w:r>
        <w:rPr>
          <w:spacing w:val="2"/>
          <w:w w:val="110"/>
        </w:rPr>
        <w:t>may use the </w:t>
      </w:r>
      <w:r>
        <w:rPr>
          <w:spacing w:val="4"/>
          <w:w w:val="110"/>
        </w:rPr>
        <w:t>existing </w:t>
      </w:r>
      <w:r>
        <w:rPr>
          <w:spacing w:val="2"/>
          <w:w w:val="110"/>
        </w:rPr>
        <w:t>railroads </w:t>
      </w:r>
      <w:r>
        <w:rPr>
          <w:w w:val="110"/>
        </w:rPr>
        <w:t>and </w:t>
      </w:r>
      <w:r>
        <w:rPr>
          <w:spacing w:val="2"/>
          <w:w w:val="110"/>
        </w:rPr>
        <w:t>develop </w:t>
      </w:r>
      <w:r>
        <w:rPr>
          <w:w w:val="110"/>
        </w:rPr>
        <w:t>an </w:t>
      </w:r>
      <w:r>
        <w:rPr>
          <w:spacing w:val="2"/>
          <w:w w:val="110"/>
        </w:rPr>
        <w:t>inclusive business </w:t>
      </w:r>
      <w:r>
        <w:rPr>
          <w:spacing w:val="3"/>
          <w:w w:val="110"/>
        </w:rPr>
        <w:t>strategy </w:t>
      </w:r>
      <w:r>
        <w:rPr>
          <w:w w:val="110"/>
        </w:rPr>
        <w:t>inducing intermediary trading cargoes of North East Asian countries. According to this operating method, </w:t>
      </w:r>
      <w:r>
        <w:rPr>
          <w:spacing w:val="4"/>
          <w:w w:val="110"/>
        </w:rPr>
        <w:t>the </w:t>
      </w:r>
      <w:r>
        <w:rPr>
          <w:spacing w:val="5"/>
          <w:w w:val="110"/>
        </w:rPr>
        <w:t>rail </w:t>
      </w:r>
      <w:r>
        <w:rPr>
          <w:spacing w:val="6"/>
          <w:w w:val="110"/>
        </w:rPr>
        <w:t>service company </w:t>
      </w:r>
      <w:r>
        <w:rPr>
          <w:spacing w:val="4"/>
          <w:w w:val="110"/>
        </w:rPr>
        <w:t>may </w:t>
      </w:r>
      <w:r>
        <w:rPr>
          <w:spacing w:val="6"/>
          <w:w w:val="110"/>
        </w:rPr>
        <w:t>utilize </w:t>
      </w:r>
      <w:r>
        <w:rPr>
          <w:spacing w:val="7"/>
          <w:w w:val="110"/>
        </w:rPr>
        <w:t>international </w:t>
      </w:r>
      <w:r>
        <w:rPr>
          <w:spacing w:val="11"/>
          <w:w w:val="110"/>
        </w:rPr>
        <w:t>intermodal services </w:t>
      </w:r>
      <w:r>
        <w:rPr>
          <w:spacing w:val="8"/>
          <w:w w:val="110"/>
        </w:rPr>
        <w:t>and </w:t>
      </w:r>
      <w:r>
        <w:rPr>
          <w:spacing w:val="11"/>
          <w:w w:val="110"/>
        </w:rPr>
        <w:t>function </w:t>
      </w:r>
      <w:r>
        <w:rPr>
          <w:spacing w:val="6"/>
          <w:w w:val="110"/>
        </w:rPr>
        <w:t>as </w:t>
      </w:r>
      <w:r>
        <w:rPr>
          <w:w w:val="110"/>
        </w:rPr>
        <w:t>a </w:t>
      </w:r>
      <w:r>
        <w:rPr>
          <w:spacing w:val="9"/>
          <w:w w:val="110"/>
        </w:rPr>
        <w:t>rail </w:t>
      </w:r>
      <w:r>
        <w:rPr>
          <w:spacing w:val="13"/>
          <w:w w:val="110"/>
        </w:rPr>
        <w:t>fare </w:t>
      </w:r>
      <w:r>
        <w:rPr>
          <w:w w:val="110"/>
        </w:rPr>
        <w:t>negotiator. All the regulations concerning rail service operation between South and North Korea should be applied</w:t>
      </w:r>
      <w:r>
        <w:rPr>
          <w:spacing w:val="-11"/>
          <w:w w:val="110"/>
        </w:rPr>
        <w:t> </w:t>
      </w:r>
      <w:r>
        <w:rPr>
          <w:w w:val="110"/>
        </w:rPr>
        <w:t>as</w:t>
      </w:r>
      <w:r>
        <w:rPr>
          <w:spacing w:val="-11"/>
          <w:w w:val="110"/>
        </w:rPr>
        <w:t> </w:t>
      </w:r>
      <w:r>
        <w:rPr>
          <w:w w:val="110"/>
        </w:rPr>
        <w:t>in</w:t>
      </w:r>
      <w:r>
        <w:rPr>
          <w:spacing w:val="-11"/>
          <w:w w:val="110"/>
        </w:rPr>
        <w:t> </w:t>
      </w:r>
      <w:r>
        <w:rPr>
          <w:w w:val="110"/>
        </w:rPr>
        <w:t>the</w:t>
      </w:r>
      <w:r>
        <w:rPr>
          <w:spacing w:val="-11"/>
          <w:w w:val="110"/>
        </w:rPr>
        <w:t> </w:t>
      </w:r>
      <w:r>
        <w:rPr>
          <w:w w:val="110"/>
        </w:rPr>
        <w:t>case</w:t>
      </w:r>
      <w:r>
        <w:rPr>
          <w:spacing w:val="-11"/>
          <w:w w:val="110"/>
        </w:rPr>
        <w:t> </w:t>
      </w:r>
      <w:r>
        <w:rPr>
          <w:w w:val="110"/>
        </w:rPr>
        <w:t>of</w:t>
      </w:r>
      <w:r>
        <w:rPr>
          <w:spacing w:val="-11"/>
          <w:w w:val="110"/>
        </w:rPr>
        <w:t> </w:t>
      </w:r>
      <w:r>
        <w:rPr>
          <w:w w:val="110"/>
        </w:rPr>
        <w:t>joint</w:t>
      </w:r>
      <w:r>
        <w:rPr>
          <w:spacing w:val="-11"/>
          <w:w w:val="110"/>
        </w:rPr>
        <w:t> </w:t>
      </w:r>
      <w:r>
        <w:rPr>
          <w:w w:val="110"/>
        </w:rPr>
        <w:t>rail</w:t>
      </w:r>
      <w:r>
        <w:rPr>
          <w:spacing w:val="-11"/>
          <w:w w:val="110"/>
        </w:rPr>
        <w:t> </w:t>
      </w:r>
      <w:r>
        <w:rPr>
          <w:w w:val="110"/>
        </w:rPr>
        <w:t>service</w:t>
      </w:r>
      <w:r>
        <w:rPr>
          <w:spacing w:val="-11"/>
          <w:w w:val="110"/>
        </w:rPr>
        <w:t> </w:t>
      </w:r>
      <w:r>
        <w:rPr>
          <w:w w:val="110"/>
        </w:rPr>
        <w:t>agreement.</w:t>
      </w:r>
    </w:p>
    <w:p>
      <w:pPr>
        <w:pStyle w:val="BodyText"/>
      </w:pPr>
    </w:p>
    <w:p>
      <w:pPr>
        <w:pStyle w:val="BodyText"/>
        <w:spacing w:before="7"/>
        <w:rPr>
          <w:sz w:val="22"/>
        </w:rPr>
      </w:pPr>
    </w:p>
    <w:p>
      <w:pPr>
        <w:spacing w:line="302" w:lineRule="auto" w:before="0"/>
        <w:ind w:left="3326" w:right="570" w:hanging="154"/>
        <w:jc w:val="both"/>
        <w:rPr>
          <w:rFonts w:ascii="Arial"/>
          <w:sz w:val="16"/>
        </w:rPr>
      </w:pPr>
      <w:r>
        <w:rPr>
          <w:rFonts w:ascii="Arial"/>
          <w:w w:val="90"/>
          <w:sz w:val="16"/>
        </w:rPr>
        <w:t>Contact</w:t>
      </w:r>
      <w:r>
        <w:rPr>
          <w:rFonts w:ascii="Arial"/>
          <w:spacing w:val="-26"/>
          <w:w w:val="90"/>
          <w:sz w:val="16"/>
        </w:rPr>
        <w:t> </w:t>
      </w:r>
      <w:r>
        <w:rPr>
          <w:rFonts w:ascii="Arial"/>
          <w:w w:val="90"/>
          <w:sz w:val="16"/>
        </w:rPr>
        <w:t>information</w:t>
      </w:r>
      <w:r>
        <w:rPr>
          <w:rFonts w:ascii="Arial"/>
          <w:w w:val="86"/>
          <w:sz w:val="16"/>
        </w:rPr>
        <w:t> </w:t>
      </w:r>
      <w:r>
        <w:rPr>
          <w:rFonts w:ascii="Arial"/>
          <w:w w:val="95"/>
          <w:sz w:val="17"/>
        </w:rPr>
        <w:t>Park, Yong-An </w:t>
      </w:r>
      <w:hyperlink r:id="rId17">
        <w:r>
          <w:rPr>
            <w:rFonts w:ascii="Arial"/>
            <w:w w:val="85"/>
            <w:sz w:val="16"/>
          </w:rPr>
          <w:t>yapark@kmi.re.kr</w:t>
        </w:r>
      </w:hyperlink>
    </w:p>
    <w:p>
      <w:pPr>
        <w:spacing w:after="0" w:line="302" w:lineRule="auto"/>
        <w:jc w:val="both"/>
        <w:rPr>
          <w:rFonts w:ascii="Arial"/>
          <w:sz w:val="16"/>
        </w:rPr>
        <w:sectPr>
          <w:type w:val="continuous"/>
          <w:pgSz w:w="10320" w:h="14180"/>
          <w:pgMar w:top="420" w:bottom="280" w:left="280" w:right="280"/>
          <w:cols w:num="2" w:equalWidth="0">
            <w:col w:w="4754" w:space="40"/>
            <w:col w:w="4966"/>
          </w:cols>
        </w:sectPr>
      </w:pPr>
    </w:p>
    <w:p>
      <w:pPr>
        <w:pStyle w:val="BodyText"/>
        <w:rPr>
          <w:rFonts w:ascii="Arial"/>
          <w:sz w:val="20"/>
        </w:rPr>
      </w:pPr>
    </w:p>
    <w:p>
      <w:pPr>
        <w:pStyle w:val="Heading1"/>
        <w:spacing w:before="181"/>
      </w:pPr>
      <w:r>
        <w:rPr/>
        <w:pict>
          <v:group style="position:absolute;margin-left:19.84pt;margin-top:-5.841814pt;width:476.25pt;height:364.8pt;mso-position-horizontal-relative:page;mso-position-vertical-relative:paragraph;z-index:-20656" coordorigin="397,-117" coordsize="9525,7296">
            <v:rect style="position:absolute;left:409;top:-105;width:9500;height:7271" filled="true" fillcolor="#ffffff" stroked="false">
              <v:fill type="solid"/>
            </v:rect>
            <v:rect style="position:absolute;left:403;top:-111;width:9512;height:7283" filled="false" stroked="true" strokeweight=".6pt" strokecolor="#c7e092"/>
            <v:shape style="position:absolute;left:6043;top:5577;width:315;height:120" type="#_x0000_t75" stroked="false">
              <v:imagedata r:id="rId19" o:title=""/>
            </v:shape>
            <w10:wrap type="none"/>
          </v:group>
        </w:pict>
      </w:r>
      <w:r>
        <w:rPr>
          <w:color w:val="A14D35"/>
          <w:w w:val="120"/>
        </w:rPr>
        <w:t>Deregulations to Boost Investment in Port Hinterland</w:t>
      </w:r>
    </w:p>
    <w:p>
      <w:pPr>
        <w:spacing w:before="38"/>
        <w:ind w:left="570" w:right="0" w:firstLine="0"/>
        <w:jc w:val="left"/>
        <w:rPr>
          <w:rFonts w:ascii="Arial Narrow"/>
          <w:sz w:val="28"/>
        </w:rPr>
      </w:pPr>
      <w:r>
        <w:rPr>
          <w:rFonts w:ascii="Arial Narrow"/>
          <w:color w:val="A14D35"/>
          <w:w w:val="115"/>
          <w:sz w:val="28"/>
        </w:rPr>
        <w:t>- Huge expansion of autonomy and incentives to new investment -</w:t>
      </w:r>
    </w:p>
    <w:p>
      <w:pPr>
        <w:pStyle w:val="BodyText"/>
        <w:rPr>
          <w:rFonts w:ascii="Arial Narrow"/>
          <w:sz w:val="24"/>
        </w:rPr>
      </w:pPr>
    </w:p>
    <w:p>
      <w:pPr>
        <w:spacing w:after="0"/>
        <w:rPr>
          <w:rFonts w:ascii="Arial Narrow"/>
          <w:sz w:val="24"/>
        </w:rPr>
        <w:sectPr>
          <w:headerReference w:type="default" r:id="rId18"/>
          <w:pgSz w:w="10320" w:h="14180"/>
          <w:pgMar w:header="0" w:footer="395" w:top="1060" w:bottom="580" w:left="280" w:right="280"/>
        </w:sectPr>
      </w:pPr>
    </w:p>
    <w:p>
      <w:pPr>
        <w:pStyle w:val="BodyText"/>
        <w:spacing w:line="244" w:lineRule="auto" w:before="38"/>
        <w:ind w:left="570" w:right="11" w:firstLine="255"/>
        <w:jc w:val="both"/>
      </w:pPr>
      <w:r>
        <w:rPr>
          <w:w w:val="105"/>
        </w:rPr>
        <w:t>The Ministry of Oceans and  Fisheries  announced </w:t>
      </w:r>
      <w:r>
        <w:rPr/>
        <w:t>‘the </w:t>
      </w:r>
      <w:r>
        <w:rPr>
          <w:w w:val="105"/>
        </w:rPr>
        <w:t>revised Administrative Guidelines on the First- Class Port Hinterlands’ on 11</w:t>
      </w:r>
      <w:r>
        <w:rPr>
          <w:w w:val="105"/>
          <w:position w:val="6"/>
          <w:sz w:val="9"/>
        </w:rPr>
        <w:t>th</w:t>
      </w:r>
      <w:r>
        <w:rPr>
          <w:w w:val="105"/>
        </w:rPr>
        <w:t>, to promote job creation and business investment in the   areas.</w:t>
      </w:r>
    </w:p>
    <w:p>
      <w:pPr>
        <w:pStyle w:val="BodyText"/>
        <w:spacing w:before="5"/>
      </w:pPr>
    </w:p>
    <w:p>
      <w:pPr>
        <w:pStyle w:val="BodyText"/>
        <w:spacing w:line="244" w:lineRule="auto"/>
        <w:ind w:left="570" w:firstLine="255"/>
        <w:jc w:val="both"/>
      </w:pPr>
      <w:r>
        <w:rPr>
          <w:w w:val="110"/>
        </w:rPr>
        <w:t>The revised guidelines partly allow investor integration and the transfer and sublease of a leased property to the businesses operated in the hinterlands. And the high value-added activities such as job creation and new investment were highlighted on the business performance evaluations.</w:t>
      </w:r>
    </w:p>
    <w:p>
      <w:pPr>
        <w:pStyle w:val="BodyText"/>
        <w:spacing w:before="5"/>
      </w:pPr>
    </w:p>
    <w:p>
      <w:pPr>
        <w:pStyle w:val="BodyText"/>
        <w:spacing w:line="244" w:lineRule="auto"/>
        <w:ind w:left="570" w:right="1" w:firstLine="255"/>
        <w:jc w:val="both"/>
      </w:pPr>
      <w:r>
        <w:rPr>
          <w:w w:val="110"/>
        </w:rPr>
        <w:t>Under the previous guidelines, the businesses were strictly restricted from changing the initial investors  and transferring or subleasing a leased property for fair </w:t>
      </w:r>
      <w:r>
        <w:rPr>
          <w:spacing w:val="12"/>
          <w:w w:val="110"/>
        </w:rPr>
        <w:t>business selection process through </w:t>
      </w:r>
      <w:r>
        <w:rPr>
          <w:spacing w:val="7"/>
          <w:w w:val="110"/>
        </w:rPr>
        <w:t>an </w:t>
      </w:r>
      <w:r>
        <w:rPr>
          <w:spacing w:val="14"/>
          <w:w w:val="110"/>
        </w:rPr>
        <w:t>open </w:t>
      </w:r>
      <w:r>
        <w:rPr>
          <w:w w:val="110"/>
        </w:rPr>
        <w:t>competition. However, the businesses have complained the guidelines present an obstacle to organization of new business items or new investment</w:t>
      </w:r>
      <w:r>
        <w:rPr>
          <w:spacing w:val="3"/>
          <w:w w:val="110"/>
        </w:rPr>
        <w:t> </w:t>
      </w:r>
      <w:r>
        <w:rPr>
          <w:w w:val="110"/>
        </w:rPr>
        <w:t>attraction.</w:t>
      </w:r>
    </w:p>
    <w:p>
      <w:pPr>
        <w:pStyle w:val="BodyText"/>
        <w:spacing w:before="5"/>
      </w:pPr>
    </w:p>
    <w:p>
      <w:pPr>
        <w:pStyle w:val="BodyText"/>
        <w:spacing w:line="244" w:lineRule="auto"/>
        <w:ind w:left="570" w:firstLine="255"/>
        <w:jc w:val="both"/>
      </w:pPr>
      <w:r>
        <w:rPr>
          <w:w w:val="110"/>
        </w:rPr>
        <w:t>The ministry reflected the voice from the field on the revised guidelines. With the revision, the businesses are allowed to make a partial change to the initial investors if they maintain the same level    of</w:t>
      </w:r>
    </w:p>
    <w:p>
      <w:pPr>
        <w:pStyle w:val="BodyText"/>
        <w:spacing w:line="244" w:lineRule="auto" w:before="38"/>
        <w:ind w:left="227" w:right="561"/>
        <w:jc w:val="both"/>
      </w:pPr>
      <w:r>
        <w:rPr/>
        <w:br w:type="column"/>
      </w:r>
      <w:r>
        <w:rPr>
          <w:w w:val="110"/>
        </w:rPr>
        <w:t>business capacity from its selection. They are also allowed to transfer or sublease a part of the leased property under the same conditions.</w:t>
      </w:r>
    </w:p>
    <w:p>
      <w:pPr>
        <w:pStyle w:val="BodyText"/>
        <w:spacing w:before="5"/>
      </w:pPr>
    </w:p>
    <w:p>
      <w:pPr>
        <w:pStyle w:val="BodyText"/>
        <w:spacing w:line="244" w:lineRule="auto"/>
        <w:ind w:left="227" w:right="557" w:firstLine="255"/>
        <w:jc w:val="both"/>
      </w:pPr>
      <w:r>
        <w:rPr>
          <w:w w:val="110"/>
        </w:rPr>
        <w:t>Moreover, the triennial business performance evaluations were revised with the bigger ratio of cargo creation and the smaller one of employment creation. It also helps the businesses to attract more investment by providing incentives for attraction of new foreign investment and acquisition of warehouse certification.</w:t>
      </w:r>
    </w:p>
    <w:p>
      <w:pPr>
        <w:pStyle w:val="BodyText"/>
        <w:spacing w:before="5"/>
      </w:pPr>
    </w:p>
    <w:p>
      <w:pPr>
        <w:pStyle w:val="BodyText"/>
        <w:spacing w:line="244" w:lineRule="auto"/>
        <w:ind w:left="227" w:right="560" w:firstLine="255"/>
        <w:jc w:val="both"/>
      </w:pPr>
      <w:r>
        <w:rPr>
          <w:w w:val="110"/>
        </w:rPr>
        <w:t>The ministry relaxed the qualification of the manufacturing business in its revised business selection system on July 11th. In the same way, the businesses that are already operating in the hinterlands can receive substantial benefits from the revised guidelines such as reduction of rent when they receive high marks at the evaluations for the increase of new investment and job creation.</w:t>
      </w:r>
    </w:p>
    <w:p>
      <w:pPr>
        <w:pStyle w:val="BodyText"/>
        <w:spacing w:before="2"/>
        <w:rPr>
          <w:sz w:val="22"/>
        </w:rPr>
      </w:pPr>
    </w:p>
    <w:p>
      <w:pPr>
        <w:spacing w:line="302" w:lineRule="auto" w:before="0"/>
        <w:ind w:left="3303" w:right="570" w:hanging="131"/>
        <w:jc w:val="right"/>
        <w:rPr>
          <w:rFonts w:ascii="Arial"/>
          <w:sz w:val="16"/>
        </w:rPr>
      </w:pPr>
      <w:r>
        <w:rPr>
          <w:rFonts w:ascii="Arial"/>
          <w:w w:val="85"/>
          <w:sz w:val="16"/>
        </w:rPr>
        <w:t>Contact information</w:t>
      </w:r>
      <w:r>
        <w:rPr>
          <w:rFonts w:ascii="Arial"/>
          <w:w w:val="86"/>
          <w:sz w:val="16"/>
        </w:rPr>
        <w:t> </w:t>
      </w:r>
      <w:r>
        <w:rPr>
          <w:rFonts w:ascii="Arial"/>
          <w:w w:val="95"/>
          <w:sz w:val="17"/>
        </w:rPr>
        <w:t>Kim Woo sun</w:t>
      </w:r>
      <w:r>
        <w:rPr>
          <w:rFonts w:ascii="Arial"/>
          <w:w w:val="89"/>
          <w:sz w:val="17"/>
        </w:rPr>
        <w:t> </w:t>
      </w:r>
      <w:hyperlink r:id="rId20">
        <w:r>
          <w:rPr>
            <w:rFonts w:ascii="Arial"/>
            <w:w w:val="85"/>
            <w:sz w:val="16"/>
          </w:rPr>
          <w:t>firstkim@kmi.re.kr</w:t>
        </w:r>
      </w:hyperlink>
    </w:p>
    <w:p>
      <w:pPr>
        <w:spacing w:after="0" w:line="302" w:lineRule="auto"/>
        <w:jc w:val="right"/>
        <w:rPr>
          <w:rFonts w:ascii="Arial"/>
          <w:sz w:val="16"/>
        </w:rPr>
        <w:sectPr>
          <w:type w:val="continuous"/>
          <w:pgSz w:w="10320" w:h="14180"/>
          <w:pgMar w:top="420" w:bottom="280" w:left="280" w:right="280"/>
          <w:cols w:num="2" w:equalWidth="0">
            <w:col w:w="4754" w:space="40"/>
            <w:col w:w="4966"/>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5"/>
        </w:rPr>
      </w:pPr>
    </w:p>
    <w:p>
      <w:pPr>
        <w:pStyle w:val="BodyText"/>
        <w:ind w:left="116"/>
        <w:rPr>
          <w:rFonts w:ascii="Arial"/>
          <w:sz w:val="20"/>
        </w:rPr>
      </w:pPr>
      <w:r>
        <w:rPr>
          <w:rFonts w:ascii="Arial"/>
          <w:sz w:val="20"/>
        </w:rPr>
        <w:pict>
          <v:shape style="width:476.25pt;height:53.9pt;mso-position-horizontal-relative:char;mso-position-vertical-relative:line" type="#_x0000_t202" filled="true" fillcolor="#e76424" stroked="false">
            <w10:anchorlock/>
            <v:textbox inset="0,0,0,0">
              <w:txbxContent>
                <w:p>
                  <w:pPr>
                    <w:pStyle w:val="BodyText"/>
                    <w:spacing w:before="11"/>
                    <w:rPr>
                      <w:rFonts w:ascii="Arial"/>
                      <w:sz w:val="40"/>
                    </w:rPr>
                  </w:pPr>
                </w:p>
                <w:p>
                  <w:pPr>
                    <w:spacing w:before="0"/>
                    <w:ind w:left="453" w:right="0" w:firstLine="0"/>
                    <w:jc w:val="left"/>
                    <w:rPr>
                      <w:rFonts w:ascii="Tahoma"/>
                      <w:sz w:val="40"/>
                    </w:rPr>
                  </w:pPr>
                  <w:r>
                    <w:rPr>
                      <w:rFonts w:ascii="Tahoma"/>
                      <w:color w:val="FFFFFF"/>
                      <w:spacing w:val="-7"/>
                      <w:sz w:val="40"/>
                    </w:rPr>
                    <w:t>RESEARCH</w:t>
                  </w:r>
                  <w:r>
                    <w:rPr>
                      <w:rFonts w:ascii="Tahoma"/>
                      <w:color w:val="FFFFFF"/>
                      <w:spacing w:val="73"/>
                      <w:sz w:val="40"/>
                    </w:rPr>
                    <w:t> </w:t>
                  </w:r>
                  <w:r>
                    <w:rPr>
                      <w:rFonts w:ascii="Tahoma"/>
                      <w:color w:val="FFFFFF"/>
                      <w:spacing w:val="-7"/>
                      <w:sz w:val="40"/>
                    </w:rPr>
                    <w:t>FINDINGS</w:t>
                  </w:r>
                </w:p>
              </w:txbxContent>
            </v:textbox>
            <v:fill type="solid"/>
          </v:shape>
        </w:pict>
      </w:r>
      <w:r>
        <w:rPr>
          <w:rFonts w:ascii="Arial"/>
          <w:sz w:val="20"/>
        </w:rPr>
      </w:r>
    </w:p>
    <w:p>
      <w:pPr>
        <w:pStyle w:val="BodyText"/>
        <w:spacing w:before="3"/>
        <w:rPr>
          <w:rFonts w:ascii="Arial"/>
          <w:sz w:val="8"/>
        </w:rPr>
      </w:pPr>
    </w:p>
    <w:p>
      <w:pPr>
        <w:pStyle w:val="BodyText"/>
        <w:ind w:left="116"/>
        <w:rPr>
          <w:rFonts w:ascii="Arial"/>
          <w:sz w:val="20"/>
        </w:rPr>
      </w:pPr>
      <w:r>
        <w:rPr>
          <w:rFonts w:ascii="Arial"/>
          <w:sz w:val="20"/>
        </w:rPr>
        <w:pict>
          <v:group style="width:476.25pt;height:135.2pt;mso-position-horizontal-relative:char;mso-position-vertical-relative:line" coordorigin="0,0" coordsize="9525,2704">
            <v:rect style="position:absolute;left:12;top:12;width:9500;height:2679" filled="true" fillcolor="#ffffff" stroked="false">
              <v:fill type="solid"/>
            </v:rect>
            <v:rect style="position:absolute;left:6;top:6;width:9512;height:2691" filled="false" stroked="true" strokeweight=".6pt" strokecolor="#c7e092"/>
            <v:shape style="position:absolute;left:454;top:360;width:7967;height:640" type="#_x0000_t202" filled="false" stroked="false">
              <v:textbox inset="0,0,0,0">
                <w:txbxContent>
                  <w:p>
                    <w:pPr>
                      <w:spacing w:line="288" w:lineRule="exact" w:before="0"/>
                      <w:ind w:left="0" w:right="0" w:firstLine="0"/>
                      <w:jc w:val="left"/>
                      <w:rPr>
                        <w:rFonts w:ascii="Arial Narrow"/>
                        <w:sz w:val="28"/>
                      </w:rPr>
                    </w:pPr>
                    <w:r>
                      <w:rPr>
                        <w:rFonts w:ascii="Arial Narrow"/>
                        <w:color w:val="A14D35"/>
                        <w:w w:val="115"/>
                        <w:sz w:val="28"/>
                      </w:rPr>
                      <w:t>A</w:t>
                    </w:r>
                    <w:r>
                      <w:rPr>
                        <w:rFonts w:ascii="Arial Narrow"/>
                        <w:color w:val="A14D35"/>
                        <w:spacing w:val="-18"/>
                        <w:w w:val="115"/>
                        <w:sz w:val="28"/>
                      </w:rPr>
                      <w:t> </w:t>
                    </w:r>
                    <w:r>
                      <w:rPr>
                        <w:rFonts w:ascii="Arial Narrow"/>
                        <w:color w:val="A14D35"/>
                        <w:spacing w:val="-4"/>
                        <w:w w:val="115"/>
                        <w:sz w:val="28"/>
                      </w:rPr>
                      <w:t>Study</w:t>
                    </w:r>
                    <w:r>
                      <w:rPr>
                        <w:rFonts w:ascii="Arial Narrow"/>
                        <w:color w:val="A14D35"/>
                        <w:spacing w:val="-18"/>
                        <w:w w:val="115"/>
                        <w:sz w:val="28"/>
                      </w:rPr>
                      <w:t> </w:t>
                    </w:r>
                    <w:r>
                      <w:rPr>
                        <w:rFonts w:ascii="Arial Narrow"/>
                        <w:color w:val="A14D35"/>
                        <w:w w:val="115"/>
                        <w:sz w:val="28"/>
                      </w:rPr>
                      <w:t>on</w:t>
                    </w:r>
                    <w:r>
                      <w:rPr>
                        <w:rFonts w:ascii="Arial Narrow"/>
                        <w:color w:val="A14D35"/>
                        <w:spacing w:val="-18"/>
                        <w:w w:val="115"/>
                        <w:sz w:val="28"/>
                      </w:rPr>
                      <w:t> </w:t>
                    </w:r>
                    <w:r>
                      <w:rPr>
                        <w:rFonts w:ascii="Arial Narrow"/>
                        <w:color w:val="A14D35"/>
                        <w:spacing w:val="-4"/>
                        <w:w w:val="115"/>
                        <w:sz w:val="28"/>
                      </w:rPr>
                      <w:t>Measures</w:t>
                    </w:r>
                    <w:r>
                      <w:rPr>
                        <w:rFonts w:ascii="Arial Narrow"/>
                        <w:color w:val="A14D35"/>
                        <w:spacing w:val="-18"/>
                        <w:w w:val="115"/>
                        <w:sz w:val="28"/>
                      </w:rPr>
                      <w:t> </w:t>
                    </w:r>
                    <w:r>
                      <w:rPr>
                        <w:rFonts w:ascii="Arial Narrow"/>
                        <w:color w:val="A14D35"/>
                        <w:w w:val="115"/>
                        <w:sz w:val="28"/>
                      </w:rPr>
                      <w:t>to</w:t>
                    </w:r>
                    <w:r>
                      <w:rPr>
                        <w:rFonts w:ascii="Arial Narrow"/>
                        <w:color w:val="A14D35"/>
                        <w:spacing w:val="-18"/>
                        <w:w w:val="115"/>
                        <w:sz w:val="28"/>
                      </w:rPr>
                      <w:t> </w:t>
                    </w:r>
                    <w:r>
                      <w:rPr>
                        <w:rFonts w:ascii="Arial Narrow"/>
                        <w:color w:val="A14D35"/>
                        <w:spacing w:val="-5"/>
                        <w:w w:val="115"/>
                        <w:sz w:val="28"/>
                      </w:rPr>
                      <w:t>Improve</w:t>
                    </w:r>
                    <w:r>
                      <w:rPr>
                        <w:rFonts w:ascii="Arial Narrow"/>
                        <w:color w:val="A14D35"/>
                        <w:spacing w:val="-18"/>
                        <w:w w:val="115"/>
                        <w:sz w:val="28"/>
                      </w:rPr>
                      <w:t> </w:t>
                    </w:r>
                    <w:r>
                      <w:rPr>
                        <w:rFonts w:ascii="Arial Narrow"/>
                        <w:color w:val="A14D35"/>
                        <w:spacing w:val="-4"/>
                        <w:w w:val="115"/>
                        <w:sz w:val="28"/>
                      </w:rPr>
                      <w:t>Eco-Friendly</w:t>
                    </w:r>
                    <w:r>
                      <w:rPr>
                        <w:rFonts w:ascii="Arial Narrow"/>
                        <w:color w:val="A14D35"/>
                        <w:spacing w:val="-18"/>
                        <w:w w:val="115"/>
                        <w:sz w:val="28"/>
                      </w:rPr>
                      <w:t> </w:t>
                    </w:r>
                    <w:r>
                      <w:rPr>
                        <w:rFonts w:ascii="Arial Narrow"/>
                        <w:color w:val="A14D35"/>
                        <w:spacing w:val="-6"/>
                        <w:w w:val="115"/>
                        <w:sz w:val="28"/>
                      </w:rPr>
                      <w:t>Technology</w:t>
                    </w:r>
                    <w:r>
                      <w:rPr>
                        <w:rFonts w:ascii="Arial Narrow"/>
                        <w:color w:val="A14D35"/>
                        <w:spacing w:val="-18"/>
                        <w:w w:val="115"/>
                        <w:sz w:val="28"/>
                      </w:rPr>
                      <w:t> </w:t>
                    </w:r>
                    <w:r>
                      <w:rPr>
                        <w:rFonts w:ascii="Arial Narrow"/>
                        <w:color w:val="A14D35"/>
                        <w:spacing w:val="-4"/>
                        <w:w w:val="115"/>
                        <w:sz w:val="28"/>
                      </w:rPr>
                      <w:t>Certification</w:t>
                    </w:r>
                  </w:p>
                  <w:p>
                    <w:pPr>
                      <w:spacing w:line="314" w:lineRule="exact" w:before="38"/>
                      <w:ind w:left="0" w:right="0" w:firstLine="0"/>
                      <w:jc w:val="left"/>
                      <w:rPr>
                        <w:rFonts w:ascii="Arial Narrow"/>
                        <w:sz w:val="28"/>
                      </w:rPr>
                    </w:pPr>
                    <w:r>
                      <w:rPr>
                        <w:rFonts w:ascii="Arial Narrow"/>
                        <w:color w:val="A14D35"/>
                        <w:spacing w:val="-4"/>
                        <w:w w:val="120"/>
                        <w:sz w:val="28"/>
                      </w:rPr>
                      <w:t>(Green</w:t>
                    </w:r>
                    <w:r>
                      <w:rPr>
                        <w:rFonts w:ascii="Arial Narrow"/>
                        <w:color w:val="A14D35"/>
                        <w:spacing w:val="-57"/>
                        <w:w w:val="120"/>
                        <w:sz w:val="28"/>
                      </w:rPr>
                      <w:t> </w:t>
                    </w:r>
                    <w:r>
                      <w:rPr>
                        <w:rFonts w:ascii="Arial Narrow"/>
                        <w:color w:val="A14D35"/>
                        <w:spacing w:val="-4"/>
                        <w:w w:val="120"/>
                        <w:sz w:val="28"/>
                      </w:rPr>
                      <w:t>Certification)</w:t>
                    </w:r>
                    <w:r>
                      <w:rPr>
                        <w:rFonts w:ascii="Arial Narrow"/>
                        <w:color w:val="A14D35"/>
                        <w:spacing w:val="-57"/>
                        <w:w w:val="120"/>
                        <w:sz w:val="28"/>
                      </w:rPr>
                      <w:t> </w:t>
                    </w:r>
                    <w:r>
                      <w:rPr>
                        <w:rFonts w:ascii="Arial Narrow"/>
                        <w:color w:val="A14D35"/>
                        <w:w w:val="120"/>
                        <w:sz w:val="28"/>
                      </w:rPr>
                      <w:t>in</w:t>
                    </w:r>
                    <w:r>
                      <w:rPr>
                        <w:rFonts w:ascii="Arial Narrow"/>
                        <w:color w:val="A14D35"/>
                        <w:spacing w:val="-57"/>
                        <w:w w:val="120"/>
                        <w:sz w:val="28"/>
                      </w:rPr>
                      <w:t> </w:t>
                    </w:r>
                    <w:r>
                      <w:rPr>
                        <w:rFonts w:ascii="Arial Narrow"/>
                        <w:color w:val="A14D35"/>
                        <w:w w:val="120"/>
                        <w:sz w:val="28"/>
                      </w:rPr>
                      <w:t>Port</w:t>
                    </w:r>
                    <w:r>
                      <w:rPr>
                        <w:rFonts w:ascii="Arial Narrow"/>
                        <w:color w:val="A14D35"/>
                        <w:spacing w:val="-57"/>
                        <w:w w:val="120"/>
                        <w:sz w:val="28"/>
                      </w:rPr>
                      <w:t> </w:t>
                    </w:r>
                    <w:r>
                      <w:rPr>
                        <w:rFonts w:ascii="Arial Narrow"/>
                        <w:color w:val="A14D35"/>
                        <w:spacing w:val="-5"/>
                        <w:w w:val="120"/>
                        <w:sz w:val="28"/>
                      </w:rPr>
                      <w:t>Logistics</w:t>
                    </w:r>
                  </w:p>
                </w:txbxContent>
              </v:textbox>
              <w10:wrap type="none"/>
            </v:shape>
            <v:shape style="position:absolute;left:454;top:1471;width:4177;height:913" type="#_x0000_t202" filled="false" stroked="false">
              <v:textbox inset="0,0,0,0">
                <w:txbxContent>
                  <w:p>
                    <w:pPr>
                      <w:spacing w:line="202" w:lineRule="exact" w:before="0"/>
                      <w:ind w:left="0" w:right="0" w:firstLine="0"/>
                      <w:jc w:val="left"/>
                      <w:rPr>
                        <w:rFonts w:ascii="Calibri"/>
                        <w:b/>
                        <w:sz w:val="19"/>
                      </w:rPr>
                    </w:pPr>
                    <w:r>
                      <w:rPr>
                        <w:rFonts w:ascii="Calibri"/>
                        <w:b/>
                        <w:color w:val="00A5AD"/>
                        <w:sz w:val="19"/>
                      </w:rPr>
                      <w:t>1. Purposes</w:t>
                    </w:r>
                  </w:p>
                  <w:p>
                    <w:pPr>
                      <w:spacing w:line="240" w:lineRule="auto" w:before="7"/>
                      <w:rPr>
                        <w:rFonts w:ascii="Arial"/>
                        <w:sz w:val="20"/>
                      </w:rPr>
                    </w:pPr>
                  </w:p>
                  <w:p>
                    <w:pPr>
                      <w:spacing w:line="240" w:lineRule="exact" w:before="0"/>
                      <w:ind w:left="180" w:right="0" w:hanging="180"/>
                      <w:jc w:val="left"/>
                      <w:rPr>
                        <w:sz w:val="18"/>
                      </w:rPr>
                    </w:pPr>
                    <w:r>
                      <w:rPr>
                        <w:rFonts w:ascii="Book Antiqua" w:hAnsi="Book Antiqua"/>
                        <w:w w:val="110"/>
                        <w:sz w:val="18"/>
                      </w:rPr>
                      <w:t>•</w:t>
                    </w:r>
                    <w:r>
                      <w:rPr>
                        <w:w w:val="110"/>
                        <w:sz w:val="18"/>
                      </w:rPr>
                      <w:t>While most industries in Korea present fairly systematic green certification classification</w:t>
                    </w:r>
                    <w:r>
                      <w:rPr>
                        <w:spacing w:val="51"/>
                        <w:w w:val="110"/>
                        <w:sz w:val="18"/>
                      </w:rPr>
                      <w:t> </w:t>
                    </w:r>
                    <w:r>
                      <w:rPr>
                        <w:w w:val="110"/>
                        <w:sz w:val="18"/>
                      </w:rPr>
                      <w:t>systems</w:t>
                    </w:r>
                  </w:p>
                </w:txbxContent>
              </v:textbox>
              <w10:wrap type="none"/>
            </v:shape>
            <v:shape style="position:absolute;left:5084;top:1484;width:3989;height:660" type="#_x0000_t202" filled="false" stroked="false">
              <v:textbox inset="0,0,0,0">
                <w:txbxContent>
                  <w:p>
                    <w:pPr>
                      <w:spacing w:line="174" w:lineRule="exact" w:before="0"/>
                      <w:ind w:left="0" w:right="0" w:firstLine="0"/>
                      <w:jc w:val="left"/>
                      <w:rPr>
                        <w:sz w:val="18"/>
                      </w:rPr>
                    </w:pPr>
                    <w:r>
                      <w:rPr>
                        <w:w w:val="110"/>
                        <w:sz w:val="18"/>
                      </w:rPr>
                      <w:t>and certification levels, the port logistics area   </w:t>
                    </w:r>
                    <w:r>
                      <w:rPr>
                        <w:spacing w:val="51"/>
                        <w:w w:val="110"/>
                        <w:sz w:val="18"/>
                      </w:rPr>
                      <w:t> </w:t>
                    </w:r>
                    <w:r>
                      <w:rPr>
                        <w:w w:val="110"/>
                        <w:sz w:val="18"/>
                      </w:rPr>
                      <w:t>still</w:t>
                    </w:r>
                  </w:p>
                  <w:p>
                    <w:pPr>
                      <w:spacing w:line="244" w:lineRule="auto" w:before="4"/>
                      <w:ind w:left="0" w:right="0" w:firstLine="0"/>
                      <w:jc w:val="left"/>
                      <w:rPr>
                        <w:sz w:val="18"/>
                      </w:rPr>
                    </w:pPr>
                    <w:r>
                      <w:rPr>
                        <w:w w:val="110"/>
                        <w:sz w:val="18"/>
                      </w:rPr>
                      <w:t>has a room for improvement in terms of institution and system.</w:t>
                    </w:r>
                  </w:p>
                </w:txbxContent>
              </v:textbox>
              <w10:wrap type="none"/>
            </v:shape>
          </v:group>
        </w:pict>
      </w:r>
      <w:r>
        <w:rPr>
          <w:rFonts w:ascii="Arial"/>
          <w:sz w:val="20"/>
        </w:rPr>
      </w:r>
    </w:p>
    <w:p>
      <w:pPr>
        <w:spacing w:after="0"/>
        <w:rPr>
          <w:rFonts w:ascii="Arial"/>
          <w:sz w:val="20"/>
        </w:rPr>
        <w:sectPr>
          <w:type w:val="continuous"/>
          <w:pgSz w:w="10320" w:h="14180"/>
          <w:pgMar w:top="420" w:bottom="280" w:left="280" w:right="280"/>
        </w:sectPr>
      </w:pPr>
    </w:p>
    <w:p>
      <w:pPr>
        <w:pStyle w:val="BodyText"/>
        <w:rPr>
          <w:rFonts w:ascii="Arial"/>
          <w:sz w:val="20"/>
        </w:rPr>
      </w:pPr>
    </w:p>
    <w:p>
      <w:pPr>
        <w:spacing w:after="0"/>
        <w:rPr>
          <w:rFonts w:ascii="Arial"/>
          <w:sz w:val="20"/>
        </w:rPr>
        <w:sectPr>
          <w:headerReference w:type="default" r:id="rId21"/>
          <w:pgSz w:w="10320" w:h="14180"/>
          <w:pgMar w:header="0" w:footer="395" w:top="1060" w:bottom="580" w:left="280" w:right="280"/>
        </w:sectPr>
      </w:pPr>
    </w:p>
    <w:p>
      <w:pPr>
        <w:pStyle w:val="BodyText"/>
        <w:spacing w:before="9"/>
        <w:rPr>
          <w:rFonts w:ascii="Arial"/>
        </w:rPr>
      </w:pPr>
      <w:r>
        <w:rPr/>
        <w:pict>
          <v:group style="position:absolute;margin-left:19.84pt;margin-top:59.529999pt;width:476.25pt;height:612pt;mso-position-horizontal-relative:page;mso-position-vertical-relative:page;z-index:-20632" coordorigin="397,1191" coordsize="9525,12240">
            <v:rect style="position:absolute;left:409;top:1203;width:9500;height:12215" filled="true" fillcolor="#ffffff" stroked="false">
              <v:fill type="solid"/>
            </v:rect>
            <v:rect style="position:absolute;left:403;top:1197;width:9512;height:12227" filled="false" stroked="true" strokeweight=".6pt" strokecolor="#c7e092"/>
            <w10:wrap type="none"/>
          </v:group>
        </w:pict>
      </w:r>
    </w:p>
    <w:p>
      <w:pPr>
        <w:pStyle w:val="BodyText"/>
        <w:spacing w:line="242" w:lineRule="auto"/>
        <w:ind w:left="750" w:right="1" w:hanging="180"/>
        <w:jc w:val="both"/>
      </w:pPr>
      <w:r>
        <w:rPr>
          <w:rFonts w:ascii="Book Antiqua" w:hAnsi="Book Antiqua"/>
          <w:w w:val="110"/>
        </w:rPr>
        <w:t>•</w:t>
      </w:r>
      <w:r>
        <w:rPr>
          <w:w w:val="110"/>
        </w:rPr>
        <w:t>The study aims to make institutional improvement   </w:t>
      </w:r>
      <w:r>
        <w:rPr>
          <w:spacing w:val="3"/>
          <w:w w:val="110"/>
        </w:rPr>
        <w:t>in </w:t>
      </w:r>
      <w:r>
        <w:rPr>
          <w:spacing w:val="4"/>
          <w:w w:val="110"/>
        </w:rPr>
        <w:t>eco </w:t>
      </w:r>
      <w:r>
        <w:rPr>
          <w:spacing w:val="5"/>
          <w:w w:val="110"/>
        </w:rPr>
        <w:t>technology certification system </w:t>
      </w:r>
      <w:r>
        <w:rPr>
          <w:spacing w:val="6"/>
          <w:w w:val="110"/>
        </w:rPr>
        <w:t>including </w:t>
      </w:r>
      <w:r>
        <w:rPr>
          <w:spacing w:val="10"/>
          <w:w w:val="110"/>
        </w:rPr>
        <w:t>green </w:t>
      </w:r>
      <w:r>
        <w:rPr>
          <w:spacing w:val="11"/>
          <w:w w:val="110"/>
        </w:rPr>
        <w:t>certified product </w:t>
      </w:r>
      <w:r>
        <w:rPr>
          <w:spacing w:val="6"/>
          <w:w w:val="110"/>
        </w:rPr>
        <w:t>in </w:t>
      </w:r>
      <w:r>
        <w:rPr>
          <w:spacing w:val="9"/>
          <w:w w:val="110"/>
        </w:rPr>
        <w:t>port </w:t>
      </w:r>
      <w:r>
        <w:rPr>
          <w:spacing w:val="11"/>
          <w:w w:val="110"/>
        </w:rPr>
        <w:t>logistics </w:t>
      </w:r>
      <w:r>
        <w:rPr>
          <w:spacing w:val="13"/>
          <w:w w:val="110"/>
        </w:rPr>
        <w:t>area, </w:t>
      </w:r>
      <w:r>
        <w:rPr>
          <w:w w:val="110"/>
        </w:rPr>
        <w:t>technology classification system and technological </w:t>
      </w:r>
      <w:r>
        <w:rPr>
          <w:spacing w:val="2"/>
          <w:w w:val="110"/>
        </w:rPr>
        <w:t>level </w:t>
      </w:r>
      <w:r>
        <w:rPr>
          <w:w w:val="110"/>
        </w:rPr>
        <w:t>in </w:t>
      </w:r>
      <w:r>
        <w:rPr>
          <w:spacing w:val="2"/>
          <w:w w:val="110"/>
        </w:rPr>
        <w:t>order </w:t>
      </w:r>
      <w:r>
        <w:rPr>
          <w:w w:val="110"/>
        </w:rPr>
        <w:t>to </w:t>
      </w:r>
      <w:r>
        <w:rPr>
          <w:spacing w:val="2"/>
          <w:w w:val="110"/>
        </w:rPr>
        <w:t>facilitate </w:t>
      </w:r>
      <w:r>
        <w:rPr>
          <w:w w:val="110"/>
        </w:rPr>
        <w:t>the </w:t>
      </w:r>
      <w:r>
        <w:rPr>
          <w:spacing w:val="2"/>
          <w:w w:val="110"/>
        </w:rPr>
        <w:t>green port </w:t>
      </w:r>
      <w:r>
        <w:rPr>
          <w:spacing w:val="3"/>
          <w:w w:val="110"/>
        </w:rPr>
        <w:t>logistics </w:t>
      </w:r>
      <w:r>
        <w:rPr>
          <w:w w:val="110"/>
        </w:rPr>
        <w:t>industry of Korea, to establish a ground to enter the </w:t>
      </w:r>
      <w:r>
        <w:rPr>
          <w:spacing w:val="6"/>
          <w:w w:val="110"/>
        </w:rPr>
        <w:t>global market with leading </w:t>
      </w:r>
      <w:r>
        <w:rPr>
          <w:spacing w:val="7"/>
          <w:w w:val="110"/>
        </w:rPr>
        <w:t>technologies </w:t>
      </w:r>
      <w:r>
        <w:rPr>
          <w:spacing w:val="5"/>
          <w:w w:val="110"/>
        </w:rPr>
        <w:t>and </w:t>
      </w:r>
      <w:r>
        <w:rPr>
          <w:spacing w:val="8"/>
          <w:w w:val="110"/>
        </w:rPr>
        <w:t>to </w:t>
      </w:r>
      <w:r>
        <w:rPr>
          <w:spacing w:val="10"/>
          <w:w w:val="110"/>
        </w:rPr>
        <w:t>contribute </w:t>
      </w:r>
      <w:r>
        <w:rPr>
          <w:spacing w:val="6"/>
          <w:w w:val="110"/>
        </w:rPr>
        <w:t>to </w:t>
      </w:r>
      <w:r>
        <w:rPr>
          <w:spacing w:val="8"/>
          <w:w w:val="110"/>
        </w:rPr>
        <w:t>the </w:t>
      </w:r>
      <w:r>
        <w:rPr>
          <w:spacing w:val="11"/>
          <w:w w:val="110"/>
        </w:rPr>
        <w:t>identification </w:t>
      </w:r>
      <w:r>
        <w:rPr>
          <w:spacing w:val="6"/>
          <w:w w:val="110"/>
        </w:rPr>
        <w:t>of </w:t>
      </w:r>
      <w:r>
        <w:rPr>
          <w:spacing w:val="8"/>
          <w:w w:val="110"/>
        </w:rPr>
        <w:t>new </w:t>
      </w:r>
      <w:r>
        <w:rPr>
          <w:spacing w:val="12"/>
          <w:w w:val="110"/>
        </w:rPr>
        <w:t>future </w:t>
      </w:r>
      <w:r>
        <w:rPr>
          <w:w w:val="110"/>
        </w:rPr>
        <w:t>industries.</w:t>
      </w:r>
    </w:p>
    <w:p>
      <w:pPr>
        <w:pStyle w:val="BodyText"/>
        <w:spacing w:before="12"/>
        <w:rPr>
          <w:sz w:val="19"/>
        </w:rPr>
      </w:pPr>
    </w:p>
    <w:p>
      <w:pPr>
        <w:pStyle w:val="Heading3"/>
        <w:numPr>
          <w:ilvl w:val="1"/>
          <w:numId w:val="2"/>
        </w:numPr>
        <w:tabs>
          <w:tab w:pos="740" w:val="left" w:leader="none"/>
        </w:tabs>
        <w:spacing w:line="240" w:lineRule="auto" w:before="1" w:after="0"/>
        <w:ind w:left="739" w:right="0" w:hanging="169"/>
        <w:jc w:val="left"/>
      </w:pPr>
      <w:r>
        <w:rPr>
          <w:color w:val="00A5AD"/>
          <w:w w:val="95"/>
        </w:rPr>
        <w:t>Methodologies  and</w:t>
      </w:r>
      <w:r>
        <w:rPr>
          <w:color w:val="00A5AD"/>
          <w:spacing w:val="7"/>
          <w:w w:val="95"/>
        </w:rPr>
        <w:t> </w:t>
      </w:r>
      <w:r>
        <w:rPr>
          <w:color w:val="00A5AD"/>
          <w:w w:val="95"/>
        </w:rPr>
        <w:t>Features</w:t>
      </w:r>
    </w:p>
    <w:p>
      <w:pPr>
        <w:pStyle w:val="BodyText"/>
        <w:spacing w:before="4"/>
        <w:rPr>
          <w:rFonts w:ascii="Calibri"/>
          <w:b/>
          <w:sz w:val="21"/>
        </w:rPr>
      </w:pPr>
    </w:p>
    <w:p>
      <w:pPr>
        <w:pStyle w:val="Heading4"/>
        <w:numPr>
          <w:ilvl w:val="0"/>
          <w:numId w:val="3"/>
        </w:numPr>
        <w:tabs>
          <w:tab w:pos="782" w:val="left" w:leader="none"/>
        </w:tabs>
        <w:spacing w:line="240" w:lineRule="auto" w:before="0" w:after="0"/>
        <w:ind w:left="781" w:right="0" w:hanging="211"/>
        <w:jc w:val="left"/>
      </w:pPr>
      <w:r>
        <w:rPr/>
        <w:t>Methodologies</w:t>
      </w:r>
    </w:p>
    <w:p>
      <w:pPr>
        <w:pStyle w:val="BodyText"/>
        <w:spacing w:before="7"/>
        <w:rPr>
          <w:rFonts w:ascii="Times New Roman"/>
          <w:b/>
          <w:sz w:val="21"/>
        </w:rPr>
      </w:pPr>
    </w:p>
    <w:p>
      <w:pPr>
        <w:pStyle w:val="BodyText"/>
        <w:spacing w:line="240" w:lineRule="exact"/>
        <w:ind w:left="750" w:hanging="180"/>
      </w:pPr>
      <w:r>
        <w:rPr>
          <w:rFonts w:ascii="Book Antiqua" w:hAnsi="Book Antiqua"/>
          <w:w w:val="110"/>
        </w:rPr>
        <w:t>•</w:t>
      </w:r>
      <w:r>
        <w:rPr>
          <w:w w:val="110"/>
        </w:rPr>
        <w:t>Domestic and foreign literature investigation and internet search</w:t>
      </w:r>
    </w:p>
    <w:p>
      <w:pPr>
        <w:pStyle w:val="BodyText"/>
        <w:spacing w:before="9"/>
        <w:rPr>
          <w:sz w:val="17"/>
        </w:rPr>
      </w:pPr>
    </w:p>
    <w:p>
      <w:pPr>
        <w:pStyle w:val="ListParagraph"/>
        <w:numPr>
          <w:ilvl w:val="1"/>
          <w:numId w:val="3"/>
        </w:numPr>
        <w:tabs>
          <w:tab w:pos="931" w:val="left" w:leader="none"/>
        </w:tabs>
        <w:spacing w:line="244" w:lineRule="auto" w:before="1" w:after="0"/>
        <w:ind w:left="930" w:right="1" w:hanging="105"/>
        <w:jc w:val="both"/>
        <w:rPr>
          <w:sz w:val="18"/>
        </w:rPr>
      </w:pPr>
      <w:r>
        <w:rPr>
          <w:spacing w:val="6"/>
          <w:w w:val="110"/>
          <w:sz w:val="18"/>
        </w:rPr>
        <w:t>Certification</w:t>
      </w:r>
      <w:r>
        <w:rPr>
          <w:spacing w:val="-18"/>
          <w:w w:val="110"/>
          <w:sz w:val="18"/>
        </w:rPr>
        <w:t> </w:t>
      </w:r>
      <w:r>
        <w:rPr>
          <w:spacing w:val="6"/>
          <w:w w:val="110"/>
          <w:sz w:val="18"/>
        </w:rPr>
        <w:t>authority’s</w:t>
      </w:r>
      <w:r>
        <w:rPr>
          <w:spacing w:val="-18"/>
          <w:w w:val="110"/>
          <w:sz w:val="18"/>
        </w:rPr>
        <w:t> </w:t>
      </w:r>
      <w:r>
        <w:rPr>
          <w:spacing w:val="6"/>
          <w:w w:val="110"/>
          <w:sz w:val="18"/>
        </w:rPr>
        <w:t>classification</w:t>
      </w:r>
      <w:r>
        <w:rPr>
          <w:spacing w:val="-18"/>
          <w:w w:val="110"/>
          <w:sz w:val="18"/>
        </w:rPr>
        <w:t> </w:t>
      </w:r>
      <w:r>
        <w:rPr>
          <w:spacing w:val="7"/>
          <w:w w:val="110"/>
          <w:sz w:val="18"/>
        </w:rPr>
        <w:t>system, </w:t>
      </w:r>
      <w:r>
        <w:rPr>
          <w:spacing w:val="4"/>
          <w:w w:val="110"/>
          <w:sz w:val="18"/>
        </w:rPr>
        <w:t>certification level </w:t>
      </w:r>
      <w:r>
        <w:rPr>
          <w:spacing w:val="3"/>
          <w:w w:val="110"/>
          <w:sz w:val="18"/>
        </w:rPr>
        <w:t>and </w:t>
      </w:r>
      <w:r>
        <w:rPr>
          <w:spacing w:val="4"/>
          <w:w w:val="110"/>
          <w:sz w:val="18"/>
        </w:rPr>
        <w:t>procedures </w:t>
      </w:r>
      <w:r>
        <w:rPr>
          <w:spacing w:val="3"/>
          <w:w w:val="110"/>
          <w:sz w:val="18"/>
        </w:rPr>
        <w:t>are </w:t>
      </w:r>
      <w:r>
        <w:rPr>
          <w:spacing w:val="5"/>
          <w:w w:val="110"/>
          <w:sz w:val="18"/>
        </w:rPr>
        <w:t>surveyed </w:t>
      </w:r>
      <w:r>
        <w:rPr>
          <w:spacing w:val="11"/>
          <w:w w:val="110"/>
          <w:sz w:val="18"/>
        </w:rPr>
        <w:t>through domestic </w:t>
      </w:r>
      <w:r>
        <w:rPr>
          <w:spacing w:val="8"/>
          <w:w w:val="110"/>
          <w:sz w:val="18"/>
        </w:rPr>
        <w:t>and </w:t>
      </w:r>
      <w:r>
        <w:rPr>
          <w:spacing w:val="11"/>
          <w:w w:val="110"/>
          <w:sz w:val="18"/>
        </w:rPr>
        <w:t>foreign </w:t>
      </w:r>
      <w:r>
        <w:rPr>
          <w:spacing w:val="13"/>
          <w:w w:val="110"/>
          <w:sz w:val="18"/>
        </w:rPr>
        <w:t>literature </w:t>
      </w:r>
      <w:r>
        <w:rPr>
          <w:spacing w:val="10"/>
          <w:w w:val="110"/>
          <w:sz w:val="18"/>
        </w:rPr>
        <w:t>investigation </w:t>
      </w:r>
      <w:r>
        <w:rPr>
          <w:spacing w:val="7"/>
          <w:w w:val="110"/>
          <w:sz w:val="18"/>
        </w:rPr>
        <w:t>and </w:t>
      </w:r>
      <w:r>
        <w:rPr>
          <w:spacing w:val="9"/>
          <w:w w:val="110"/>
          <w:sz w:val="18"/>
        </w:rPr>
        <w:t>internet search. </w:t>
      </w:r>
      <w:r>
        <w:rPr>
          <w:spacing w:val="5"/>
          <w:w w:val="110"/>
          <w:sz w:val="18"/>
        </w:rPr>
        <w:t>It </w:t>
      </w:r>
      <w:r>
        <w:rPr>
          <w:spacing w:val="8"/>
          <w:w w:val="110"/>
          <w:sz w:val="18"/>
        </w:rPr>
        <w:t>aims </w:t>
      </w:r>
      <w:r>
        <w:rPr>
          <w:spacing w:val="11"/>
          <w:w w:val="110"/>
          <w:sz w:val="18"/>
        </w:rPr>
        <w:t>to </w:t>
      </w:r>
      <w:r>
        <w:rPr>
          <w:w w:val="110"/>
          <w:sz w:val="18"/>
        </w:rPr>
        <w:t>analyze the current status of green technology at home and abroad, the idea of green certification, institutional certification and management</w:t>
      </w:r>
      <w:r>
        <w:rPr>
          <w:spacing w:val="24"/>
          <w:w w:val="110"/>
          <w:sz w:val="18"/>
        </w:rPr>
        <w:t> </w:t>
      </w:r>
      <w:r>
        <w:rPr>
          <w:w w:val="110"/>
          <w:sz w:val="18"/>
        </w:rPr>
        <w:t>status.</w:t>
      </w:r>
    </w:p>
    <w:p>
      <w:pPr>
        <w:pStyle w:val="BodyText"/>
        <w:spacing w:before="5"/>
      </w:pPr>
    </w:p>
    <w:p>
      <w:pPr>
        <w:pStyle w:val="BodyText"/>
        <w:ind w:left="570"/>
      </w:pPr>
      <w:r>
        <w:rPr>
          <w:rFonts w:ascii="Book Antiqua" w:hAnsi="Book Antiqua"/>
          <w:w w:val="110"/>
        </w:rPr>
        <w:t>•</w:t>
      </w:r>
      <w:r>
        <w:rPr>
          <w:w w:val="110"/>
        </w:rPr>
        <w:t>In-depth interview and  survey</w:t>
      </w:r>
    </w:p>
    <w:p>
      <w:pPr>
        <w:pStyle w:val="BodyText"/>
        <w:spacing w:before="7"/>
        <w:rPr>
          <w:sz w:val="17"/>
        </w:rPr>
      </w:pPr>
    </w:p>
    <w:p>
      <w:pPr>
        <w:pStyle w:val="ListParagraph"/>
        <w:numPr>
          <w:ilvl w:val="1"/>
          <w:numId w:val="3"/>
        </w:numPr>
        <w:tabs>
          <w:tab w:pos="931" w:val="left" w:leader="none"/>
        </w:tabs>
        <w:spacing w:line="244" w:lineRule="auto" w:before="0" w:after="0"/>
        <w:ind w:left="930" w:right="1" w:hanging="105"/>
        <w:jc w:val="both"/>
        <w:rPr>
          <w:sz w:val="18"/>
        </w:rPr>
      </w:pPr>
      <w:r>
        <w:rPr>
          <w:spacing w:val="7"/>
          <w:w w:val="110"/>
          <w:sz w:val="18"/>
        </w:rPr>
        <w:t>Administrative organizations executing </w:t>
      </w:r>
      <w:r>
        <w:rPr>
          <w:spacing w:val="8"/>
          <w:w w:val="110"/>
          <w:sz w:val="18"/>
        </w:rPr>
        <w:t>green </w:t>
      </w:r>
      <w:r>
        <w:rPr>
          <w:spacing w:val="12"/>
          <w:w w:val="110"/>
          <w:sz w:val="18"/>
        </w:rPr>
        <w:t>certification </w:t>
      </w:r>
      <w:r>
        <w:rPr>
          <w:spacing w:val="11"/>
          <w:w w:val="110"/>
          <w:sz w:val="18"/>
        </w:rPr>
        <w:t>system, </w:t>
      </w:r>
      <w:r>
        <w:rPr>
          <w:spacing w:val="10"/>
          <w:w w:val="110"/>
          <w:sz w:val="18"/>
        </w:rPr>
        <w:t>legal </w:t>
      </w:r>
      <w:r>
        <w:rPr>
          <w:spacing w:val="8"/>
          <w:w w:val="110"/>
          <w:sz w:val="18"/>
        </w:rPr>
        <w:t>and </w:t>
      </w:r>
      <w:r>
        <w:rPr>
          <w:spacing w:val="13"/>
          <w:w w:val="110"/>
          <w:sz w:val="18"/>
        </w:rPr>
        <w:t>institutional </w:t>
      </w:r>
      <w:r>
        <w:rPr>
          <w:w w:val="110"/>
          <w:sz w:val="18"/>
        </w:rPr>
        <w:t>experts, green technology developing port</w:t>
      </w:r>
      <w:r>
        <w:rPr>
          <w:spacing w:val="-23"/>
          <w:w w:val="110"/>
          <w:sz w:val="18"/>
        </w:rPr>
        <w:t> </w:t>
      </w:r>
      <w:r>
        <w:rPr>
          <w:w w:val="110"/>
          <w:sz w:val="18"/>
        </w:rPr>
        <w:t>logistics </w:t>
      </w:r>
      <w:r>
        <w:rPr>
          <w:spacing w:val="6"/>
          <w:w w:val="110"/>
          <w:sz w:val="18"/>
        </w:rPr>
        <w:t>companies, </w:t>
      </w:r>
      <w:r>
        <w:rPr>
          <w:spacing w:val="5"/>
          <w:w w:val="110"/>
          <w:sz w:val="18"/>
        </w:rPr>
        <w:t>green </w:t>
      </w:r>
      <w:r>
        <w:rPr>
          <w:spacing w:val="6"/>
          <w:w w:val="110"/>
          <w:sz w:val="18"/>
        </w:rPr>
        <w:t>companies </w:t>
      </w:r>
      <w:r>
        <w:rPr>
          <w:spacing w:val="4"/>
          <w:w w:val="110"/>
          <w:sz w:val="18"/>
        </w:rPr>
        <w:t>and </w:t>
      </w:r>
      <w:r>
        <w:rPr>
          <w:spacing w:val="7"/>
          <w:w w:val="110"/>
          <w:sz w:val="18"/>
        </w:rPr>
        <w:t>certification </w:t>
      </w:r>
      <w:r>
        <w:rPr>
          <w:w w:val="110"/>
          <w:sz w:val="18"/>
        </w:rPr>
        <w:t>applicants in the port logistics area are</w:t>
      </w:r>
      <w:r>
        <w:rPr>
          <w:spacing w:val="-18"/>
          <w:w w:val="110"/>
          <w:sz w:val="18"/>
        </w:rPr>
        <w:t> </w:t>
      </w:r>
      <w:r>
        <w:rPr>
          <w:w w:val="110"/>
          <w:sz w:val="18"/>
        </w:rPr>
        <w:t>interviewed and</w:t>
      </w:r>
      <w:r>
        <w:rPr>
          <w:spacing w:val="-3"/>
          <w:w w:val="110"/>
          <w:sz w:val="18"/>
        </w:rPr>
        <w:t> </w:t>
      </w:r>
      <w:r>
        <w:rPr>
          <w:w w:val="110"/>
          <w:sz w:val="18"/>
        </w:rPr>
        <w:t>surveyed.</w:t>
      </w:r>
    </w:p>
    <w:p>
      <w:pPr>
        <w:pStyle w:val="ListParagraph"/>
        <w:numPr>
          <w:ilvl w:val="1"/>
          <w:numId w:val="3"/>
        </w:numPr>
        <w:tabs>
          <w:tab w:pos="931" w:val="left" w:leader="none"/>
        </w:tabs>
        <w:spacing w:line="244" w:lineRule="auto" w:before="1" w:after="0"/>
        <w:ind w:left="930" w:right="1" w:hanging="105"/>
        <w:jc w:val="both"/>
        <w:rPr>
          <w:sz w:val="18"/>
        </w:rPr>
      </w:pPr>
      <w:r>
        <w:rPr>
          <w:spacing w:val="8"/>
          <w:w w:val="110"/>
          <w:sz w:val="18"/>
        </w:rPr>
        <w:t>The </w:t>
      </w:r>
      <w:r>
        <w:rPr>
          <w:spacing w:val="11"/>
          <w:w w:val="110"/>
          <w:sz w:val="18"/>
        </w:rPr>
        <w:t>current </w:t>
      </w:r>
      <w:r>
        <w:rPr>
          <w:spacing w:val="10"/>
          <w:w w:val="110"/>
          <w:sz w:val="18"/>
        </w:rPr>
        <w:t>status </w:t>
      </w:r>
      <w:r>
        <w:rPr>
          <w:spacing w:val="6"/>
          <w:w w:val="110"/>
          <w:sz w:val="18"/>
        </w:rPr>
        <w:t>of </w:t>
      </w:r>
      <w:r>
        <w:rPr>
          <w:spacing w:val="10"/>
          <w:w w:val="110"/>
          <w:sz w:val="18"/>
        </w:rPr>
        <w:t>green </w:t>
      </w:r>
      <w:r>
        <w:rPr>
          <w:spacing w:val="13"/>
          <w:w w:val="110"/>
          <w:sz w:val="18"/>
        </w:rPr>
        <w:t>technology </w:t>
      </w:r>
      <w:r>
        <w:rPr>
          <w:w w:val="110"/>
          <w:sz w:val="18"/>
        </w:rPr>
        <w:t>management in the port logistics area is studied </w:t>
      </w:r>
      <w:r>
        <w:rPr>
          <w:spacing w:val="5"/>
          <w:w w:val="110"/>
          <w:sz w:val="18"/>
        </w:rPr>
        <w:t>and the </w:t>
      </w:r>
      <w:r>
        <w:rPr>
          <w:spacing w:val="6"/>
          <w:w w:val="110"/>
          <w:sz w:val="18"/>
        </w:rPr>
        <w:t>issues </w:t>
      </w:r>
      <w:r>
        <w:rPr>
          <w:spacing w:val="7"/>
          <w:w w:val="110"/>
          <w:sz w:val="18"/>
        </w:rPr>
        <w:t>including problems </w:t>
      </w:r>
      <w:r>
        <w:rPr>
          <w:spacing w:val="5"/>
          <w:w w:val="110"/>
          <w:sz w:val="18"/>
        </w:rPr>
        <w:t>and </w:t>
      </w:r>
      <w:r>
        <w:rPr>
          <w:spacing w:val="8"/>
          <w:sz w:val="18"/>
        </w:rPr>
        <w:t>users’ </w:t>
      </w:r>
      <w:r>
        <w:rPr>
          <w:w w:val="110"/>
          <w:sz w:val="18"/>
        </w:rPr>
        <w:t>institutional demands are</w:t>
      </w:r>
      <w:r>
        <w:rPr>
          <w:spacing w:val="17"/>
          <w:w w:val="110"/>
          <w:sz w:val="18"/>
        </w:rPr>
        <w:t> </w:t>
      </w:r>
      <w:r>
        <w:rPr>
          <w:w w:val="110"/>
          <w:sz w:val="18"/>
        </w:rPr>
        <w:t>identified.</w:t>
      </w:r>
    </w:p>
    <w:p>
      <w:pPr>
        <w:pStyle w:val="ListParagraph"/>
        <w:numPr>
          <w:ilvl w:val="1"/>
          <w:numId w:val="3"/>
        </w:numPr>
        <w:tabs>
          <w:tab w:pos="931" w:val="left" w:leader="none"/>
        </w:tabs>
        <w:spacing w:line="244" w:lineRule="auto" w:before="1" w:after="0"/>
        <w:ind w:left="930" w:right="1" w:hanging="105"/>
        <w:jc w:val="both"/>
        <w:rPr>
          <w:sz w:val="18"/>
        </w:rPr>
      </w:pPr>
      <w:r>
        <w:rPr>
          <w:w w:val="110"/>
          <w:sz w:val="18"/>
        </w:rPr>
        <w:t>A </w:t>
      </w:r>
      <w:r>
        <w:rPr>
          <w:spacing w:val="11"/>
          <w:w w:val="110"/>
          <w:sz w:val="18"/>
        </w:rPr>
        <w:t>direction </w:t>
      </w:r>
      <w:r>
        <w:rPr>
          <w:spacing w:val="6"/>
          <w:w w:val="110"/>
          <w:sz w:val="18"/>
        </w:rPr>
        <w:t>in </w:t>
      </w:r>
      <w:r>
        <w:rPr>
          <w:spacing w:val="8"/>
          <w:w w:val="110"/>
          <w:sz w:val="18"/>
        </w:rPr>
        <w:t>the </w:t>
      </w:r>
      <w:r>
        <w:rPr>
          <w:spacing w:val="11"/>
          <w:w w:val="110"/>
          <w:sz w:val="18"/>
        </w:rPr>
        <w:t>improvement </w:t>
      </w:r>
      <w:r>
        <w:rPr>
          <w:spacing w:val="6"/>
          <w:w w:val="110"/>
          <w:sz w:val="18"/>
        </w:rPr>
        <w:t>of </w:t>
      </w:r>
      <w:r>
        <w:rPr>
          <w:spacing w:val="13"/>
          <w:w w:val="110"/>
          <w:sz w:val="18"/>
        </w:rPr>
        <w:t>the </w:t>
      </w:r>
      <w:r>
        <w:rPr>
          <w:w w:val="110"/>
          <w:sz w:val="18"/>
        </w:rPr>
        <w:t>Management Code on Green Certification System in port logistics is</w:t>
      </w:r>
      <w:r>
        <w:rPr>
          <w:spacing w:val="-20"/>
          <w:w w:val="110"/>
          <w:sz w:val="18"/>
        </w:rPr>
        <w:t> </w:t>
      </w:r>
      <w:r>
        <w:rPr>
          <w:w w:val="110"/>
          <w:sz w:val="18"/>
        </w:rPr>
        <w:t>identified.</w:t>
      </w:r>
    </w:p>
    <w:p>
      <w:pPr>
        <w:pStyle w:val="BodyText"/>
        <w:spacing w:before="5"/>
      </w:pPr>
    </w:p>
    <w:p>
      <w:pPr>
        <w:pStyle w:val="BodyText"/>
        <w:ind w:left="570"/>
      </w:pPr>
      <w:r>
        <w:rPr>
          <w:rFonts w:ascii="Book Antiqua" w:hAnsi="Book Antiqua"/>
          <w:w w:val="110"/>
        </w:rPr>
        <w:t>•</w:t>
      </w:r>
      <w:r>
        <w:rPr>
          <w:w w:val="110"/>
        </w:rPr>
        <w:t>Expert planning committee and  workshop</w:t>
      </w:r>
    </w:p>
    <w:p>
      <w:pPr>
        <w:pStyle w:val="BodyText"/>
        <w:spacing w:before="7"/>
        <w:rPr>
          <w:sz w:val="17"/>
        </w:rPr>
      </w:pPr>
    </w:p>
    <w:p>
      <w:pPr>
        <w:pStyle w:val="ListParagraph"/>
        <w:numPr>
          <w:ilvl w:val="1"/>
          <w:numId w:val="3"/>
        </w:numPr>
        <w:tabs>
          <w:tab w:pos="931" w:val="left" w:leader="none"/>
        </w:tabs>
        <w:spacing w:line="244" w:lineRule="auto" w:before="0" w:after="0"/>
        <w:ind w:left="930" w:right="0" w:hanging="105"/>
        <w:jc w:val="both"/>
        <w:rPr>
          <w:sz w:val="18"/>
        </w:rPr>
      </w:pPr>
      <w:r>
        <w:rPr>
          <w:w w:val="110"/>
          <w:sz w:val="18"/>
        </w:rPr>
        <w:t>Expert planning committees and workshops </w:t>
      </w:r>
      <w:r>
        <w:rPr>
          <w:spacing w:val="2"/>
          <w:w w:val="110"/>
          <w:sz w:val="18"/>
        </w:rPr>
        <w:t>are </w:t>
      </w:r>
      <w:r>
        <w:rPr>
          <w:w w:val="110"/>
          <w:sz w:val="18"/>
        </w:rPr>
        <w:t>held in various areas to find and verify measures </w:t>
      </w:r>
      <w:r>
        <w:rPr>
          <w:spacing w:val="5"/>
          <w:w w:val="110"/>
          <w:sz w:val="18"/>
        </w:rPr>
        <w:t>to </w:t>
      </w:r>
      <w:r>
        <w:rPr>
          <w:spacing w:val="9"/>
          <w:w w:val="110"/>
          <w:sz w:val="18"/>
        </w:rPr>
        <w:t>improve </w:t>
      </w:r>
      <w:r>
        <w:rPr>
          <w:spacing w:val="7"/>
          <w:w w:val="110"/>
          <w:sz w:val="18"/>
        </w:rPr>
        <w:t>the </w:t>
      </w:r>
      <w:r>
        <w:rPr>
          <w:spacing w:val="9"/>
          <w:w w:val="110"/>
          <w:sz w:val="18"/>
        </w:rPr>
        <w:t>Management </w:t>
      </w:r>
      <w:r>
        <w:rPr>
          <w:spacing w:val="8"/>
          <w:w w:val="110"/>
          <w:sz w:val="18"/>
        </w:rPr>
        <w:t>Code </w:t>
      </w:r>
      <w:r>
        <w:rPr>
          <w:spacing w:val="5"/>
          <w:w w:val="110"/>
          <w:sz w:val="18"/>
        </w:rPr>
        <w:t>on </w:t>
      </w:r>
      <w:r>
        <w:rPr>
          <w:spacing w:val="11"/>
          <w:w w:val="110"/>
          <w:sz w:val="18"/>
        </w:rPr>
        <w:t>Green </w:t>
      </w:r>
      <w:r>
        <w:rPr>
          <w:w w:val="105"/>
          <w:sz w:val="18"/>
        </w:rPr>
        <w:t>Certification</w:t>
      </w:r>
      <w:r>
        <w:rPr>
          <w:spacing w:val="24"/>
          <w:w w:val="105"/>
          <w:sz w:val="18"/>
        </w:rPr>
        <w:t> </w:t>
      </w:r>
      <w:r>
        <w:rPr>
          <w:w w:val="105"/>
          <w:sz w:val="18"/>
        </w:rPr>
        <w:t>System</w:t>
      </w:r>
    </w:p>
    <w:p>
      <w:pPr>
        <w:pStyle w:val="BodyText"/>
        <w:spacing w:before="1"/>
        <w:rPr>
          <w:sz w:val="17"/>
        </w:rPr>
      </w:pPr>
      <w:r>
        <w:rPr/>
        <w:br w:type="column"/>
      </w:r>
      <w:r>
        <w:rPr>
          <w:sz w:val="17"/>
        </w:rPr>
      </w:r>
    </w:p>
    <w:p>
      <w:pPr>
        <w:pStyle w:val="BodyText"/>
        <w:spacing w:line="240" w:lineRule="exact"/>
        <w:ind w:left="408" w:right="424" w:hanging="180"/>
      </w:pPr>
      <w:r>
        <w:rPr>
          <w:rFonts w:ascii="Book Antiqua" w:hAnsi="Book Antiqua"/>
          <w:w w:val="110"/>
        </w:rPr>
        <w:t>•</w:t>
      </w:r>
      <w:r>
        <w:rPr>
          <w:w w:val="110"/>
        </w:rPr>
        <w:t>Application of technology classification system methodology</w:t>
      </w:r>
    </w:p>
    <w:p>
      <w:pPr>
        <w:pStyle w:val="BodyText"/>
        <w:spacing w:before="9"/>
        <w:rPr>
          <w:sz w:val="17"/>
        </w:rPr>
      </w:pPr>
    </w:p>
    <w:p>
      <w:pPr>
        <w:pStyle w:val="ListParagraph"/>
        <w:numPr>
          <w:ilvl w:val="0"/>
          <w:numId w:val="4"/>
        </w:numPr>
        <w:tabs>
          <w:tab w:pos="589" w:val="left" w:leader="none"/>
        </w:tabs>
        <w:spacing w:line="244" w:lineRule="auto" w:before="1" w:after="0"/>
        <w:ind w:left="588" w:right="567" w:hanging="105"/>
        <w:jc w:val="both"/>
        <w:rPr>
          <w:sz w:val="18"/>
        </w:rPr>
      </w:pPr>
      <w:r>
        <w:rPr>
          <w:spacing w:val="2"/>
          <w:w w:val="110"/>
          <w:sz w:val="18"/>
        </w:rPr>
        <w:t>Four different classification systems </w:t>
      </w:r>
      <w:r>
        <w:rPr>
          <w:w w:val="110"/>
          <w:sz w:val="18"/>
        </w:rPr>
        <w:t>are </w:t>
      </w:r>
      <w:r>
        <w:rPr>
          <w:spacing w:val="3"/>
          <w:w w:val="110"/>
          <w:sz w:val="18"/>
        </w:rPr>
        <w:t>applied </w:t>
      </w:r>
      <w:r>
        <w:rPr>
          <w:w w:val="110"/>
          <w:sz w:val="18"/>
        </w:rPr>
        <w:t>for </w:t>
      </w:r>
      <w:r>
        <w:rPr>
          <w:spacing w:val="2"/>
          <w:w w:val="110"/>
          <w:sz w:val="18"/>
        </w:rPr>
        <w:t>analysis, which include </w:t>
      </w:r>
      <w:r>
        <w:rPr>
          <w:w w:val="110"/>
          <w:sz w:val="18"/>
        </w:rPr>
        <w:t>the </w:t>
      </w:r>
      <w:r>
        <w:rPr>
          <w:spacing w:val="3"/>
          <w:w w:val="110"/>
          <w:sz w:val="18"/>
        </w:rPr>
        <w:t>design-assembly </w:t>
      </w:r>
      <w:r>
        <w:rPr>
          <w:spacing w:val="4"/>
          <w:w w:val="110"/>
          <w:sz w:val="18"/>
        </w:rPr>
        <w:t>type, the </w:t>
      </w:r>
      <w:r>
        <w:rPr>
          <w:spacing w:val="5"/>
          <w:w w:val="110"/>
          <w:sz w:val="18"/>
        </w:rPr>
        <w:t>principle-application </w:t>
      </w:r>
      <w:r>
        <w:rPr>
          <w:spacing w:val="4"/>
          <w:w w:val="110"/>
          <w:sz w:val="18"/>
        </w:rPr>
        <w:t>type, the </w:t>
      </w:r>
      <w:r>
        <w:rPr>
          <w:spacing w:val="6"/>
          <w:w w:val="110"/>
          <w:sz w:val="18"/>
        </w:rPr>
        <w:t>plane </w:t>
      </w:r>
      <w:r>
        <w:rPr>
          <w:w w:val="110"/>
          <w:sz w:val="18"/>
        </w:rPr>
        <w:t>arrangement-pluralistic arrangement type and the enumeration-combination</w:t>
      </w:r>
      <w:r>
        <w:rPr>
          <w:spacing w:val="29"/>
          <w:w w:val="110"/>
          <w:sz w:val="18"/>
        </w:rPr>
        <w:t> </w:t>
      </w:r>
      <w:r>
        <w:rPr>
          <w:w w:val="110"/>
          <w:sz w:val="18"/>
        </w:rPr>
        <w:t>type.</w:t>
      </w:r>
    </w:p>
    <w:p>
      <w:pPr>
        <w:pStyle w:val="BodyText"/>
        <w:spacing w:before="10"/>
        <w:rPr>
          <w:sz w:val="20"/>
        </w:rPr>
      </w:pPr>
    </w:p>
    <w:p>
      <w:pPr>
        <w:pStyle w:val="Heading4"/>
        <w:numPr>
          <w:ilvl w:val="0"/>
          <w:numId w:val="3"/>
        </w:numPr>
        <w:tabs>
          <w:tab w:pos="441" w:val="left" w:leader="none"/>
        </w:tabs>
        <w:spacing w:line="240" w:lineRule="auto" w:before="0" w:after="0"/>
        <w:ind w:left="440" w:right="0" w:hanging="212"/>
        <w:jc w:val="left"/>
      </w:pPr>
      <w:r>
        <w:rPr/>
        <w:t>Features</w:t>
      </w:r>
    </w:p>
    <w:p>
      <w:pPr>
        <w:pStyle w:val="BodyText"/>
        <w:spacing w:before="7"/>
        <w:rPr>
          <w:rFonts w:ascii="Times New Roman"/>
          <w:b/>
          <w:sz w:val="21"/>
        </w:rPr>
      </w:pPr>
    </w:p>
    <w:p>
      <w:pPr>
        <w:pStyle w:val="BodyText"/>
        <w:spacing w:line="240" w:lineRule="exact"/>
        <w:ind w:left="408" w:right="563" w:hanging="180"/>
        <w:jc w:val="both"/>
      </w:pPr>
      <w:r>
        <w:rPr>
          <w:rFonts w:ascii="Book Antiqua" w:hAnsi="Book Antiqua"/>
          <w:w w:val="110"/>
        </w:rPr>
        <w:t>•</w:t>
      </w:r>
      <w:r>
        <w:rPr>
          <w:w w:val="110"/>
        </w:rPr>
        <w:t>The study result is directly related with the 2015 revised Management Code on Green Certification System in the port logistics area.</w:t>
      </w:r>
    </w:p>
    <w:p>
      <w:pPr>
        <w:pStyle w:val="BodyText"/>
        <w:spacing w:before="9"/>
        <w:rPr>
          <w:sz w:val="17"/>
        </w:rPr>
      </w:pPr>
    </w:p>
    <w:p>
      <w:pPr>
        <w:pStyle w:val="ListParagraph"/>
        <w:numPr>
          <w:ilvl w:val="0"/>
          <w:numId w:val="4"/>
        </w:numPr>
        <w:tabs>
          <w:tab w:pos="589" w:val="left" w:leader="none"/>
        </w:tabs>
        <w:spacing w:line="244" w:lineRule="auto" w:before="1" w:after="0"/>
        <w:ind w:left="588" w:right="557" w:hanging="105"/>
        <w:jc w:val="both"/>
        <w:rPr>
          <w:sz w:val="18"/>
        </w:rPr>
      </w:pPr>
      <w:r>
        <w:rPr>
          <w:spacing w:val="4"/>
          <w:w w:val="110"/>
          <w:sz w:val="18"/>
        </w:rPr>
        <w:t>The </w:t>
      </w:r>
      <w:r>
        <w:rPr>
          <w:spacing w:val="5"/>
          <w:w w:val="110"/>
          <w:sz w:val="18"/>
        </w:rPr>
        <w:t>Management </w:t>
      </w:r>
      <w:r>
        <w:rPr>
          <w:spacing w:val="4"/>
          <w:w w:val="110"/>
          <w:sz w:val="18"/>
        </w:rPr>
        <w:t>Code </w:t>
      </w:r>
      <w:r>
        <w:rPr>
          <w:spacing w:val="3"/>
          <w:w w:val="110"/>
          <w:sz w:val="18"/>
        </w:rPr>
        <w:t>on </w:t>
      </w:r>
      <w:r>
        <w:rPr>
          <w:spacing w:val="4"/>
          <w:w w:val="110"/>
          <w:sz w:val="18"/>
        </w:rPr>
        <w:t>Green </w:t>
      </w:r>
      <w:r>
        <w:rPr>
          <w:spacing w:val="6"/>
          <w:w w:val="110"/>
          <w:sz w:val="18"/>
        </w:rPr>
        <w:t>Certification </w:t>
      </w:r>
      <w:r>
        <w:rPr>
          <w:spacing w:val="3"/>
          <w:w w:val="110"/>
          <w:sz w:val="18"/>
        </w:rPr>
        <w:t>System will </w:t>
      </w:r>
      <w:r>
        <w:rPr>
          <w:w w:val="110"/>
          <w:sz w:val="18"/>
        </w:rPr>
        <w:t>be </w:t>
      </w:r>
      <w:r>
        <w:rPr>
          <w:spacing w:val="3"/>
          <w:w w:val="110"/>
          <w:sz w:val="18"/>
        </w:rPr>
        <w:t>revised based </w:t>
      </w:r>
      <w:r>
        <w:rPr>
          <w:w w:val="110"/>
          <w:sz w:val="18"/>
        </w:rPr>
        <w:t>on </w:t>
      </w:r>
      <w:r>
        <w:rPr>
          <w:spacing w:val="2"/>
          <w:w w:val="110"/>
          <w:sz w:val="18"/>
        </w:rPr>
        <w:t>the new </w:t>
      </w:r>
      <w:r>
        <w:rPr>
          <w:spacing w:val="4"/>
          <w:w w:val="110"/>
          <w:sz w:val="18"/>
        </w:rPr>
        <w:t>green </w:t>
      </w:r>
      <w:r>
        <w:rPr>
          <w:spacing w:val="5"/>
          <w:w w:val="110"/>
          <w:sz w:val="18"/>
        </w:rPr>
        <w:t>certification improvement measures </w:t>
      </w:r>
      <w:r>
        <w:rPr>
          <w:spacing w:val="6"/>
          <w:w w:val="110"/>
          <w:sz w:val="18"/>
        </w:rPr>
        <w:t>developed </w:t>
      </w:r>
      <w:r>
        <w:rPr>
          <w:w w:val="110"/>
          <w:sz w:val="18"/>
        </w:rPr>
        <w:t>through a discussion and agreement among green certification managers of the Korea Institute </w:t>
      </w:r>
      <w:r>
        <w:rPr>
          <w:spacing w:val="2"/>
          <w:w w:val="110"/>
          <w:sz w:val="18"/>
        </w:rPr>
        <w:t>for the </w:t>
      </w:r>
      <w:r>
        <w:rPr>
          <w:spacing w:val="3"/>
          <w:w w:val="110"/>
          <w:sz w:val="18"/>
        </w:rPr>
        <w:t>Advancement </w:t>
      </w:r>
      <w:r>
        <w:rPr>
          <w:w w:val="110"/>
          <w:sz w:val="18"/>
        </w:rPr>
        <w:t>of </w:t>
      </w:r>
      <w:r>
        <w:rPr>
          <w:spacing w:val="3"/>
          <w:w w:val="110"/>
          <w:sz w:val="18"/>
        </w:rPr>
        <w:t>Technology </w:t>
      </w:r>
      <w:r>
        <w:rPr>
          <w:spacing w:val="2"/>
          <w:w w:val="110"/>
          <w:sz w:val="18"/>
        </w:rPr>
        <w:t>and the </w:t>
      </w:r>
      <w:r>
        <w:rPr>
          <w:spacing w:val="4"/>
          <w:w w:val="110"/>
          <w:sz w:val="18"/>
        </w:rPr>
        <w:t>Korea </w:t>
      </w:r>
      <w:r>
        <w:rPr>
          <w:spacing w:val="11"/>
          <w:w w:val="110"/>
          <w:sz w:val="18"/>
        </w:rPr>
        <w:t>Institute </w:t>
      </w:r>
      <w:r>
        <w:rPr>
          <w:spacing w:val="6"/>
          <w:w w:val="110"/>
          <w:sz w:val="18"/>
        </w:rPr>
        <w:t>of </w:t>
      </w:r>
      <w:r>
        <w:rPr>
          <w:spacing w:val="10"/>
          <w:w w:val="110"/>
          <w:sz w:val="18"/>
        </w:rPr>
        <w:t>Marine </w:t>
      </w:r>
      <w:r>
        <w:rPr>
          <w:spacing w:val="11"/>
          <w:w w:val="110"/>
          <w:sz w:val="18"/>
        </w:rPr>
        <w:t>Science </w:t>
      </w:r>
      <w:r>
        <w:rPr>
          <w:w w:val="110"/>
          <w:sz w:val="18"/>
        </w:rPr>
        <w:t>&amp; </w:t>
      </w:r>
      <w:r>
        <w:rPr>
          <w:spacing w:val="13"/>
          <w:w w:val="110"/>
          <w:sz w:val="18"/>
        </w:rPr>
        <w:t>Technology </w:t>
      </w:r>
      <w:r>
        <w:rPr>
          <w:w w:val="110"/>
          <w:sz w:val="18"/>
        </w:rPr>
        <w:t>Promotion.</w:t>
      </w:r>
    </w:p>
    <w:p>
      <w:pPr>
        <w:pStyle w:val="BodyText"/>
        <w:spacing w:before="11"/>
        <w:rPr>
          <w:sz w:val="19"/>
        </w:rPr>
      </w:pPr>
    </w:p>
    <w:p>
      <w:pPr>
        <w:pStyle w:val="Heading3"/>
        <w:numPr>
          <w:ilvl w:val="1"/>
          <w:numId w:val="2"/>
        </w:numPr>
        <w:tabs>
          <w:tab w:pos="398" w:val="left" w:leader="none"/>
        </w:tabs>
        <w:spacing w:line="240" w:lineRule="auto" w:before="0" w:after="0"/>
        <w:ind w:left="397" w:right="0" w:hanging="169"/>
        <w:jc w:val="left"/>
      </w:pPr>
      <w:r>
        <w:rPr>
          <w:color w:val="00A5AD"/>
        </w:rPr>
        <w:t>Results</w:t>
      </w:r>
    </w:p>
    <w:p>
      <w:pPr>
        <w:pStyle w:val="BodyText"/>
        <w:spacing w:before="4"/>
        <w:rPr>
          <w:rFonts w:ascii="Calibri"/>
          <w:b/>
          <w:sz w:val="21"/>
        </w:rPr>
      </w:pPr>
    </w:p>
    <w:p>
      <w:pPr>
        <w:pStyle w:val="Heading4"/>
        <w:numPr>
          <w:ilvl w:val="0"/>
          <w:numId w:val="5"/>
        </w:numPr>
        <w:tabs>
          <w:tab w:pos="441" w:val="left" w:leader="none"/>
        </w:tabs>
        <w:spacing w:line="240" w:lineRule="auto" w:before="0" w:after="0"/>
        <w:ind w:left="440" w:right="0" w:hanging="212"/>
        <w:jc w:val="left"/>
      </w:pPr>
      <w:r>
        <w:rPr/>
        <w:t>Summary</w:t>
      </w:r>
    </w:p>
    <w:p>
      <w:pPr>
        <w:pStyle w:val="BodyText"/>
        <w:spacing w:before="7"/>
        <w:rPr>
          <w:rFonts w:ascii="Times New Roman"/>
          <w:b/>
          <w:sz w:val="21"/>
        </w:rPr>
      </w:pPr>
    </w:p>
    <w:p>
      <w:pPr>
        <w:pStyle w:val="BodyText"/>
        <w:spacing w:line="240" w:lineRule="exact"/>
        <w:ind w:left="408" w:right="424" w:hanging="180"/>
      </w:pPr>
      <w:r>
        <w:rPr>
          <w:rFonts w:ascii="Book Antiqua" w:hAnsi="Book Antiqua"/>
          <w:w w:val="110"/>
        </w:rPr>
        <w:t>•</w:t>
      </w:r>
      <w:r>
        <w:rPr>
          <w:w w:val="110"/>
        </w:rPr>
        <w:t>Improvement of classification system for eco technology certification (green certification)</w:t>
      </w:r>
    </w:p>
    <w:p>
      <w:pPr>
        <w:pStyle w:val="BodyText"/>
        <w:spacing w:before="9"/>
        <w:rPr>
          <w:sz w:val="17"/>
        </w:rPr>
      </w:pPr>
    </w:p>
    <w:p>
      <w:pPr>
        <w:pStyle w:val="ListParagraph"/>
        <w:numPr>
          <w:ilvl w:val="1"/>
          <w:numId w:val="5"/>
        </w:numPr>
        <w:tabs>
          <w:tab w:pos="589" w:val="left" w:leader="none"/>
        </w:tabs>
        <w:spacing w:line="244" w:lineRule="auto" w:before="1" w:after="0"/>
        <w:ind w:left="588" w:right="557" w:hanging="105"/>
        <w:jc w:val="both"/>
        <w:rPr>
          <w:sz w:val="18"/>
        </w:rPr>
      </w:pPr>
      <w:r>
        <w:rPr>
          <w:w w:val="110"/>
          <w:sz w:val="18"/>
        </w:rPr>
        <w:t>Under the green technology certification system, </w:t>
      </w:r>
      <w:r>
        <w:rPr>
          <w:spacing w:val="5"/>
          <w:w w:val="110"/>
          <w:sz w:val="18"/>
        </w:rPr>
        <w:t>logistics </w:t>
      </w:r>
      <w:r>
        <w:rPr>
          <w:spacing w:val="3"/>
          <w:w w:val="110"/>
          <w:sz w:val="18"/>
        </w:rPr>
        <w:t>is </w:t>
      </w:r>
      <w:r>
        <w:rPr>
          <w:spacing w:val="4"/>
          <w:w w:val="110"/>
          <w:sz w:val="18"/>
        </w:rPr>
        <w:t>added </w:t>
      </w:r>
      <w:r>
        <w:rPr>
          <w:spacing w:val="3"/>
          <w:w w:val="110"/>
          <w:sz w:val="18"/>
        </w:rPr>
        <w:t>to </w:t>
      </w:r>
      <w:r>
        <w:rPr>
          <w:w w:val="110"/>
          <w:sz w:val="18"/>
        </w:rPr>
        <w:t>a </w:t>
      </w:r>
      <w:r>
        <w:rPr>
          <w:spacing w:val="5"/>
          <w:w w:val="110"/>
          <w:sz w:val="18"/>
        </w:rPr>
        <w:t>bigger category </w:t>
      </w:r>
      <w:r>
        <w:rPr>
          <w:spacing w:val="4"/>
          <w:w w:val="110"/>
          <w:sz w:val="18"/>
        </w:rPr>
        <w:t>and </w:t>
      </w:r>
      <w:r>
        <w:rPr>
          <w:spacing w:val="6"/>
          <w:w w:val="110"/>
          <w:sz w:val="18"/>
        </w:rPr>
        <w:t>the </w:t>
      </w:r>
      <w:r>
        <w:rPr>
          <w:spacing w:val="10"/>
          <w:w w:val="110"/>
          <w:sz w:val="18"/>
        </w:rPr>
        <w:t>medium </w:t>
      </w:r>
      <w:r>
        <w:rPr>
          <w:spacing w:val="11"/>
          <w:w w:val="110"/>
          <w:sz w:val="18"/>
        </w:rPr>
        <w:t>category </w:t>
      </w:r>
      <w:r>
        <w:rPr>
          <w:spacing w:val="6"/>
          <w:w w:val="110"/>
          <w:sz w:val="18"/>
        </w:rPr>
        <w:t>is </w:t>
      </w:r>
      <w:r>
        <w:rPr>
          <w:spacing w:val="11"/>
          <w:w w:val="110"/>
          <w:sz w:val="18"/>
        </w:rPr>
        <w:t>consisted </w:t>
      </w:r>
      <w:r>
        <w:rPr>
          <w:spacing w:val="6"/>
          <w:w w:val="110"/>
          <w:sz w:val="18"/>
        </w:rPr>
        <w:t>of </w:t>
      </w:r>
      <w:r>
        <w:rPr>
          <w:spacing w:val="13"/>
          <w:w w:val="110"/>
          <w:sz w:val="18"/>
        </w:rPr>
        <w:t>logistics </w:t>
      </w:r>
      <w:r>
        <w:rPr>
          <w:w w:val="110"/>
          <w:sz w:val="18"/>
        </w:rPr>
        <w:t>equipment,</w:t>
      </w:r>
      <w:r>
        <w:rPr>
          <w:spacing w:val="-11"/>
          <w:w w:val="110"/>
          <w:sz w:val="18"/>
        </w:rPr>
        <w:t> </w:t>
      </w:r>
      <w:r>
        <w:rPr>
          <w:w w:val="110"/>
          <w:sz w:val="18"/>
        </w:rPr>
        <w:t>logistics</w:t>
      </w:r>
      <w:r>
        <w:rPr>
          <w:spacing w:val="-11"/>
          <w:w w:val="110"/>
          <w:sz w:val="18"/>
        </w:rPr>
        <w:t> </w:t>
      </w:r>
      <w:r>
        <w:rPr>
          <w:w w:val="110"/>
          <w:sz w:val="18"/>
        </w:rPr>
        <w:t>facilities</w:t>
      </w:r>
      <w:r>
        <w:rPr>
          <w:spacing w:val="-11"/>
          <w:w w:val="110"/>
          <w:sz w:val="18"/>
        </w:rPr>
        <w:t> </w:t>
      </w:r>
      <w:r>
        <w:rPr>
          <w:w w:val="110"/>
          <w:sz w:val="18"/>
        </w:rPr>
        <w:t>and</w:t>
      </w:r>
      <w:r>
        <w:rPr>
          <w:spacing w:val="-11"/>
          <w:w w:val="110"/>
          <w:sz w:val="18"/>
        </w:rPr>
        <w:t> </w:t>
      </w:r>
      <w:r>
        <w:rPr>
          <w:w w:val="110"/>
          <w:sz w:val="18"/>
        </w:rPr>
        <w:t>logistics</w:t>
      </w:r>
      <w:r>
        <w:rPr>
          <w:spacing w:val="-11"/>
          <w:w w:val="110"/>
          <w:sz w:val="18"/>
        </w:rPr>
        <w:t> </w:t>
      </w:r>
      <w:r>
        <w:rPr>
          <w:w w:val="110"/>
          <w:sz w:val="18"/>
        </w:rPr>
        <w:t>system.</w:t>
      </w:r>
    </w:p>
    <w:p>
      <w:pPr>
        <w:pStyle w:val="ListParagraph"/>
        <w:numPr>
          <w:ilvl w:val="1"/>
          <w:numId w:val="5"/>
        </w:numPr>
        <w:tabs>
          <w:tab w:pos="589" w:val="left" w:leader="none"/>
        </w:tabs>
        <w:spacing w:line="244" w:lineRule="auto" w:before="1" w:after="0"/>
        <w:ind w:left="588" w:right="562" w:hanging="105"/>
        <w:jc w:val="both"/>
        <w:rPr>
          <w:sz w:val="18"/>
        </w:rPr>
      </w:pPr>
      <w:r>
        <w:rPr>
          <w:w w:val="110"/>
          <w:sz w:val="18"/>
        </w:rPr>
        <w:t>Based</w:t>
      </w:r>
      <w:r>
        <w:rPr>
          <w:spacing w:val="-5"/>
          <w:w w:val="110"/>
          <w:sz w:val="18"/>
        </w:rPr>
        <w:t> </w:t>
      </w:r>
      <w:r>
        <w:rPr>
          <w:w w:val="110"/>
          <w:sz w:val="18"/>
        </w:rPr>
        <w:t>on</w:t>
      </w:r>
      <w:r>
        <w:rPr>
          <w:spacing w:val="-5"/>
          <w:w w:val="110"/>
          <w:sz w:val="18"/>
        </w:rPr>
        <w:t> </w:t>
      </w:r>
      <w:r>
        <w:rPr>
          <w:w w:val="110"/>
          <w:sz w:val="18"/>
        </w:rPr>
        <w:t>this,</w:t>
      </w:r>
      <w:r>
        <w:rPr>
          <w:spacing w:val="-5"/>
          <w:w w:val="110"/>
          <w:sz w:val="18"/>
        </w:rPr>
        <w:t> </w:t>
      </w:r>
      <w:r>
        <w:rPr>
          <w:w w:val="110"/>
          <w:sz w:val="18"/>
        </w:rPr>
        <w:t>the</w:t>
      </w:r>
      <w:r>
        <w:rPr>
          <w:spacing w:val="-5"/>
          <w:w w:val="110"/>
          <w:sz w:val="18"/>
        </w:rPr>
        <w:t> </w:t>
      </w:r>
      <w:r>
        <w:rPr>
          <w:w w:val="110"/>
          <w:sz w:val="18"/>
        </w:rPr>
        <w:t>smaller</w:t>
      </w:r>
      <w:r>
        <w:rPr>
          <w:spacing w:val="-5"/>
          <w:w w:val="110"/>
          <w:sz w:val="18"/>
        </w:rPr>
        <w:t> </w:t>
      </w:r>
      <w:r>
        <w:rPr>
          <w:w w:val="110"/>
          <w:sz w:val="18"/>
        </w:rPr>
        <w:t>category</w:t>
      </w:r>
      <w:r>
        <w:rPr>
          <w:spacing w:val="-5"/>
          <w:w w:val="110"/>
          <w:sz w:val="18"/>
        </w:rPr>
        <w:t> </w:t>
      </w:r>
      <w:r>
        <w:rPr>
          <w:w w:val="110"/>
          <w:sz w:val="18"/>
        </w:rPr>
        <w:t>is</w:t>
      </w:r>
      <w:r>
        <w:rPr>
          <w:spacing w:val="-5"/>
          <w:w w:val="110"/>
          <w:sz w:val="18"/>
        </w:rPr>
        <w:t> </w:t>
      </w:r>
      <w:r>
        <w:rPr>
          <w:w w:val="110"/>
          <w:sz w:val="18"/>
        </w:rPr>
        <w:t>composed</w:t>
      </w:r>
      <w:r>
        <w:rPr>
          <w:spacing w:val="-5"/>
          <w:w w:val="110"/>
          <w:sz w:val="18"/>
        </w:rPr>
        <w:t> </w:t>
      </w:r>
      <w:r>
        <w:rPr>
          <w:w w:val="110"/>
          <w:sz w:val="18"/>
        </w:rPr>
        <w:t>of </w:t>
      </w:r>
      <w:r>
        <w:rPr>
          <w:spacing w:val="7"/>
          <w:w w:val="110"/>
          <w:sz w:val="18"/>
        </w:rPr>
        <w:t>container (quay/yard/transport vehicle), </w:t>
      </w:r>
      <w:r>
        <w:rPr>
          <w:spacing w:val="8"/>
          <w:w w:val="110"/>
          <w:sz w:val="18"/>
        </w:rPr>
        <w:t>bulk </w:t>
      </w:r>
      <w:r>
        <w:rPr>
          <w:spacing w:val="3"/>
          <w:w w:val="110"/>
          <w:sz w:val="18"/>
        </w:rPr>
        <w:t>(quay/yard/transport vehicle), storage </w:t>
      </w:r>
      <w:r>
        <w:rPr>
          <w:spacing w:val="4"/>
          <w:w w:val="110"/>
          <w:sz w:val="18"/>
        </w:rPr>
        <w:t>facilities, </w:t>
      </w:r>
      <w:r>
        <w:rPr>
          <w:w w:val="110"/>
          <w:sz w:val="18"/>
        </w:rPr>
        <w:t>infrastructure and port logistics</w:t>
      </w:r>
      <w:r>
        <w:rPr>
          <w:spacing w:val="3"/>
          <w:w w:val="110"/>
          <w:sz w:val="18"/>
        </w:rPr>
        <w:t> </w:t>
      </w:r>
      <w:r>
        <w:rPr>
          <w:w w:val="110"/>
          <w:sz w:val="18"/>
        </w:rPr>
        <w:t>system.</w:t>
      </w:r>
    </w:p>
    <w:p>
      <w:pPr>
        <w:pStyle w:val="ListParagraph"/>
        <w:numPr>
          <w:ilvl w:val="1"/>
          <w:numId w:val="5"/>
        </w:numPr>
        <w:tabs>
          <w:tab w:pos="589" w:val="left" w:leader="none"/>
        </w:tabs>
        <w:spacing w:line="244" w:lineRule="auto" w:before="1" w:after="0"/>
        <w:ind w:left="588" w:right="556" w:hanging="105"/>
        <w:jc w:val="both"/>
        <w:rPr>
          <w:sz w:val="18"/>
        </w:rPr>
      </w:pPr>
      <w:r>
        <w:rPr>
          <w:spacing w:val="7"/>
          <w:w w:val="110"/>
          <w:sz w:val="18"/>
        </w:rPr>
        <w:t>It </w:t>
      </w:r>
      <w:r>
        <w:rPr>
          <w:spacing w:val="12"/>
          <w:w w:val="110"/>
          <w:sz w:val="18"/>
        </w:rPr>
        <w:t>identifies improvement measures </w:t>
      </w:r>
      <w:r>
        <w:rPr>
          <w:spacing w:val="14"/>
          <w:w w:val="110"/>
          <w:sz w:val="18"/>
        </w:rPr>
        <w:t>for</w:t>
      </w:r>
      <w:r>
        <w:rPr>
          <w:spacing w:val="79"/>
          <w:w w:val="110"/>
          <w:sz w:val="18"/>
        </w:rPr>
        <w:t> </w:t>
      </w:r>
      <w:r>
        <w:rPr>
          <w:spacing w:val="12"/>
          <w:w w:val="110"/>
          <w:sz w:val="18"/>
        </w:rPr>
        <w:t>classification </w:t>
      </w:r>
      <w:r>
        <w:rPr>
          <w:spacing w:val="11"/>
          <w:w w:val="110"/>
          <w:sz w:val="18"/>
        </w:rPr>
        <w:t>system, </w:t>
      </w:r>
      <w:r>
        <w:rPr>
          <w:spacing w:val="10"/>
          <w:w w:val="110"/>
          <w:sz w:val="18"/>
        </w:rPr>
        <w:t>which </w:t>
      </w:r>
      <w:r>
        <w:rPr>
          <w:spacing w:val="9"/>
          <w:w w:val="110"/>
          <w:sz w:val="18"/>
        </w:rPr>
        <w:t>will </w:t>
      </w:r>
      <w:r>
        <w:rPr>
          <w:spacing w:val="13"/>
          <w:w w:val="110"/>
          <w:sz w:val="18"/>
        </w:rPr>
        <w:t>encourage </w:t>
      </w:r>
      <w:r>
        <w:rPr>
          <w:spacing w:val="6"/>
          <w:w w:val="110"/>
          <w:sz w:val="18"/>
        </w:rPr>
        <w:t>participation </w:t>
      </w:r>
      <w:r>
        <w:rPr>
          <w:spacing w:val="3"/>
          <w:w w:val="110"/>
          <w:sz w:val="18"/>
        </w:rPr>
        <w:t>of </w:t>
      </w:r>
      <w:r>
        <w:rPr>
          <w:w w:val="110"/>
          <w:sz w:val="18"/>
        </w:rPr>
        <w:t>a </w:t>
      </w:r>
      <w:r>
        <w:rPr>
          <w:spacing w:val="5"/>
          <w:w w:val="110"/>
          <w:sz w:val="18"/>
        </w:rPr>
        <w:t>wider </w:t>
      </w:r>
      <w:r>
        <w:rPr>
          <w:spacing w:val="6"/>
          <w:w w:val="110"/>
          <w:sz w:val="18"/>
        </w:rPr>
        <w:t>variety </w:t>
      </w:r>
      <w:r>
        <w:rPr>
          <w:spacing w:val="3"/>
          <w:w w:val="110"/>
          <w:sz w:val="18"/>
        </w:rPr>
        <w:t>of </w:t>
      </w:r>
      <w:r>
        <w:rPr>
          <w:spacing w:val="7"/>
          <w:w w:val="110"/>
          <w:sz w:val="18"/>
        </w:rPr>
        <w:t>technology </w:t>
      </w:r>
      <w:r>
        <w:rPr>
          <w:spacing w:val="2"/>
          <w:w w:val="110"/>
          <w:sz w:val="18"/>
        </w:rPr>
        <w:t>development companies </w:t>
      </w:r>
      <w:r>
        <w:rPr>
          <w:w w:val="110"/>
          <w:sz w:val="18"/>
        </w:rPr>
        <w:t>and </w:t>
      </w:r>
      <w:r>
        <w:rPr>
          <w:spacing w:val="2"/>
          <w:w w:val="110"/>
          <w:sz w:val="18"/>
        </w:rPr>
        <w:t>facilitate </w:t>
      </w:r>
      <w:r>
        <w:rPr>
          <w:w w:val="110"/>
          <w:sz w:val="18"/>
        </w:rPr>
        <w:t>the </w:t>
      </w:r>
      <w:r>
        <w:rPr>
          <w:spacing w:val="3"/>
          <w:w w:val="110"/>
          <w:sz w:val="18"/>
        </w:rPr>
        <w:t>green </w:t>
      </w:r>
      <w:r>
        <w:rPr>
          <w:w w:val="110"/>
          <w:sz w:val="18"/>
        </w:rPr>
        <w:t>port logistics</w:t>
      </w:r>
      <w:r>
        <w:rPr>
          <w:spacing w:val="6"/>
          <w:w w:val="110"/>
          <w:sz w:val="18"/>
        </w:rPr>
        <w:t> </w:t>
      </w:r>
      <w:r>
        <w:rPr>
          <w:w w:val="110"/>
          <w:sz w:val="18"/>
        </w:rPr>
        <w:t>industries.</w:t>
      </w:r>
    </w:p>
    <w:p>
      <w:pPr>
        <w:pStyle w:val="BodyText"/>
        <w:spacing w:before="13"/>
      </w:pPr>
    </w:p>
    <w:p>
      <w:pPr>
        <w:pStyle w:val="BodyText"/>
        <w:spacing w:line="240" w:lineRule="exact"/>
        <w:ind w:left="408" w:right="424" w:hanging="180"/>
      </w:pPr>
      <w:r>
        <w:rPr>
          <w:rFonts w:ascii="Book Antiqua" w:hAnsi="Book Antiqua"/>
          <w:w w:val="110"/>
        </w:rPr>
        <w:t>•</w:t>
      </w:r>
      <w:r>
        <w:rPr>
          <w:w w:val="110"/>
        </w:rPr>
        <w:t>Improvement of green business certification classification system</w:t>
      </w:r>
    </w:p>
    <w:p>
      <w:pPr>
        <w:spacing w:after="0" w:line="240" w:lineRule="exact"/>
        <w:sectPr>
          <w:type w:val="continuous"/>
          <w:pgSz w:w="10320" w:h="14180"/>
          <w:pgMar w:top="420" w:bottom="280" w:left="280" w:right="280"/>
          <w:cols w:num="2" w:equalWidth="0">
            <w:col w:w="4753" w:space="40"/>
            <w:col w:w="4967"/>
          </w:cols>
        </w:sectPr>
      </w:pPr>
    </w:p>
    <w:p>
      <w:pPr>
        <w:pStyle w:val="BodyText"/>
        <w:rPr>
          <w:sz w:val="20"/>
        </w:rPr>
      </w:pPr>
    </w:p>
    <w:p>
      <w:pPr>
        <w:spacing w:after="0"/>
        <w:rPr>
          <w:sz w:val="20"/>
        </w:rPr>
        <w:sectPr>
          <w:pgSz w:w="10320" w:h="14180"/>
          <w:pgMar w:header="0" w:footer="395" w:top="1060" w:bottom="580" w:left="280" w:right="280"/>
        </w:sectPr>
      </w:pPr>
    </w:p>
    <w:p>
      <w:pPr>
        <w:pStyle w:val="BodyText"/>
        <w:spacing w:before="1"/>
        <w:rPr>
          <w:sz w:val="14"/>
        </w:rPr>
      </w:pPr>
      <w:r>
        <w:rPr/>
        <w:pict>
          <v:group style="position:absolute;margin-left:19.84pt;margin-top:59.529999pt;width:476.25pt;height:612pt;mso-position-horizontal-relative:page;mso-position-vertical-relative:page;z-index:-20608" coordorigin="397,1191" coordsize="9525,12240">
            <v:rect style="position:absolute;left:409;top:1203;width:9500;height:12215" filled="true" fillcolor="#ffffff" stroked="false">
              <v:fill type="solid"/>
            </v:rect>
            <v:rect style="position:absolute;left:403;top:1197;width:9512;height:12227" filled="false" stroked="true" strokeweight=".6pt" strokecolor="#c7e092"/>
            <w10:wrap type="none"/>
          </v:group>
        </w:pict>
      </w:r>
    </w:p>
    <w:p>
      <w:pPr>
        <w:pStyle w:val="ListParagraph"/>
        <w:numPr>
          <w:ilvl w:val="2"/>
          <w:numId w:val="5"/>
        </w:numPr>
        <w:tabs>
          <w:tab w:pos="931" w:val="left" w:leader="none"/>
        </w:tabs>
        <w:spacing w:line="244" w:lineRule="auto" w:before="0" w:after="0"/>
        <w:ind w:left="930" w:right="1" w:hanging="105"/>
        <w:jc w:val="both"/>
        <w:rPr>
          <w:sz w:val="18"/>
        </w:rPr>
      </w:pPr>
      <w:r>
        <w:rPr>
          <w:w w:val="110"/>
          <w:sz w:val="18"/>
        </w:rPr>
        <w:t>It provides improvement measures for the existing green business certification classification systems </w:t>
      </w:r>
      <w:r>
        <w:rPr>
          <w:spacing w:val="6"/>
          <w:w w:val="110"/>
          <w:sz w:val="18"/>
        </w:rPr>
        <w:t>under which port </w:t>
      </w:r>
      <w:r>
        <w:rPr>
          <w:spacing w:val="7"/>
          <w:w w:val="110"/>
          <w:sz w:val="18"/>
        </w:rPr>
        <w:t>logistics </w:t>
      </w:r>
      <w:r>
        <w:rPr>
          <w:spacing w:val="6"/>
          <w:w w:val="110"/>
          <w:sz w:val="18"/>
        </w:rPr>
        <w:t>were </w:t>
      </w:r>
      <w:r>
        <w:rPr>
          <w:spacing w:val="5"/>
          <w:w w:val="110"/>
          <w:sz w:val="18"/>
        </w:rPr>
        <w:t>not </w:t>
      </w:r>
      <w:r>
        <w:rPr>
          <w:spacing w:val="8"/>
          <w:w w:val="110"/>
          <w:sz w:val="18"/>
        </w:rPr>
        <w:t>included </w:t>
      </w:r>
      <w:r>
        <w:rPr>
          <w:w w:val="110"/>
          <w:sz w:val="18"/>
        </w:rPr>
        <w:t>within its categories and port logistics companies </w:t>
      </w:r>
      <w:r>
        <w:rPr>
          <w:spacing w:val="5"/>
          <w:w w:val="110"/>
          <w:sz w:val="18"/>
        </w:rPr>
        <w:t>(388 </w:t>
      </w:r>
      <w:r>
        <w:rPr>
          <w:spacing w:val="6"/>
          <w:w w:val="110"/>
          <w:sz w:val="18"/>
        </w:rPr>
        <w:t>container </w:t>
      </w:r>
      <w:r>
        <w:rPr>
          <w:spacing w:val="4"/>
          <w:w w:val="110"/>
          <w:sz w:val="18"/>
        </w:rPr>
        <w:t>and </w:t>
      </w:r>
      <w:r>
        <w:rPr>
          <w:spacing w:val="5"/>
          <w:w w:val="110"/>
          <w:sz w:val="18"/>
        </w:rPr>
        <w:t>bulk port </w:t>
      </w:r>
      <w:r>
        <w:rPr>
          <w:spacing w:val="6"/>
          <w:w w:val="110"/>
          <w:sz w:val="18"/>
        </w:rPr>
        <w:t>operators) </w:t>
      </w:r>
      <w:r>
        <w:rPr>
          <w:spacing w:val="7"/>
          <w:w w:val="110"/>
          <w:sz w:val="18"/>
        </w:rPr>
        <w:t>were </w:t>
      </w:r>
      <w:r>
        <w:rPr>
          <w:w w:val="110"/>
          <w:sz w:val="18"/>
        </w:rPr>
        <w:t>unable to obtain a green port industry</w:t>
      </w:r>
      <w:r>
        <w:rPr>
          <w:spacing w:val="-1"/>
          <w:w w:val="110"/>
          <w:sz w:val="18"/>
        </w:rPr>
        <w:t> </w:t>
      </w:r>
      <w:r>
        <w:rPr>
          <w:w w:val="110"/>
          <w:sz w:val="18"/>
        </w:rPr>
        <w:t>certificate.</w:t>
      </w:r>
    </w:p>
    <w:p>
      <w:pPr>
        <w:pStyle w:val="ListParagraph"/>
        <w:numPr>
          <w:ilvl w:val="2"/>
          <w:numId w:val="5"/>
        </w:numPr>
        <w:tabs>
          <w:tab w:pos="933" w:val="left" w:leader="none"/>
        </w:tabs>
        <w:spacing w:line="244" w:lineRule="auto" w:before="1" w:after="0"/>
        <w:ind w:left="962" w:right="0" w:hanging="137"/>
        <w:jc w:val="both"/>
        <w:rPr>
          <w:sz w:val="18"/>
        </w:rPr>
      </w:pPr>
      <w:r>
        <w:rPr>
          <w:spacing w:val="-3"/>
          <w:w w:val="18"/>
          <w:sz w:val="18"/>
        </w:rPr>
        <w:t>‘</w:t>
      </w:r>
      <w:r>
        <w:rPr>
          <w:w w:val="105"/>
          <w:sz w:val="18"/>
        </w:rPr>
        <w:t>Logistics</w:t>
      </w:r>
      <w:r>
        <w:rPr>
          <w:sz w:val="18"/>
        </w:rPr>
        <w:t> </w:t>
      </w:r>
      <w:r>
        <w:rPr>
          <w:w w:val="83"/>
          <w:sz w:val="18"/>
        </w:rPr>
        <w:t>system’</w:t>
      </w:r>
      <w:r>
        <w:rPr>
          <w:sz w:val="18"/>
        </w:rPr>
        <w:t> </w:t>
      </w:r>
      <w:r>
        <w:rPr>
          <w:w w:val="106"/>
          <w:sz w:val="18"/>
        </w:rPr>
        <w:t>is</w:t>
      </w:r>
      <w:r>
        <w:rPr>
          <w:sz w:val="18"/>
        </w:rPr>
        <w:t> </w:t>
      </w:r>
      <w:r>
        <w:rPr>
          <w:w w:val="111"/>
          <w:sz w:val="18"/>
        </w:rPr>
        <w:t>added</w:t>
      </w:r>
      <w:r>
        <w:rPr>
          <w:sz w:val="18"/>
        </w:rPr>
        <w:t> </w:t>
      </w:r>
      <w:r>
        <w:rPr>
          <w:w w:val="114"/>
          <w:sz w:val="18"/>
        </w:rPr>
        <w:t>to</w:t>
      </w:r>
      <w:r>
        <w:rPr>
          <w:sz w:val="18"/>
        </w:rPr>
        <w:t> </w:t>
      </w:r>
      <w:r>
        <w:rPr>
          <w:w w:val="114"/>
          <w:sz w:val="18"/>
        </w:rPr>
        <w:t>the</w:t>
      </w:r>
      <w:r>
        <w:rPr>
          <w:sz w:val="18"/>
        </w:rPr>
        <w:t> </w:t>
      </w:r>
      <w:r>
        <w:rPr>
          <w:w w:val="107"/>
          <w:sz w:val="18"/>
        </w:rPr>
        <w:t>bigger</w:t>
      </w:r>
      <w:r>
        <w:rPr>
          <w:sz w:val="18"/>
        </w:rPr>
        <w:t> </w:t>
      </w:r>
      <w:r>
        <w:rPr>
          <w:w w:val="108"/>
          <w:sz w:val="18"/>
        </w:rPr>
        <w:t>category</w:t>
      </w:r>
      <w:r>
        <w:rPr>
          <w:sz w:val="18"/>
        </w:rPr>
        <w:t> </w:t>
      </w:r>
      <w:r>
        <w:rPr>
          <w:w w:val="104"/>
          <w:sz w:val="18"/>
        </w:rPr>
        <w:t>of </w:t>
      </w:r>
      <w:r>
        <w:rPr>
          <w:spacing w:val="8"/>
          <w:w w:val="105"/>
          <w:sz w:val="18"/>
        </w:rPr>
        <w:t>the </w:t>
      </w:r>
      <w:r>
        <w:rPr>
          <w:spacing w:val="10"/>
          <w:w w:val="105"/>
          <w:sz w:val="18"/>
        </w:rPr>
        <w:t>green </w:t>
      </w:r>
      <w:r>
        <w:rPr>
          <w:spacing w:val="11"/>
          <w:w w:val="105"/>
          <w:sz w:val="18"/>
        </w:rPr>
        <w:t>business </w:t>
      </w:r>
      <w:r>
        <w:rPr>
          <w:spacing w:val="12"/>
          <w:w w:val="105"/>
          <w:sz w:val="18"/>
        </w:rPr>
        <w:t>certification </w:t>
      </w:r>
      <w:r>
        <w:rPr>
          <w:spacing w:val="9"/>
          <w:w w:val="105"/>
          <w:sz w:val="18"/>
        </w:rPr>
        <w:t>area </w:t>
      </w:r>
      <w:r>
        <w:rPr>
          <w:spacing w:val="13"/>
          <w:w w:val="105"/>
          <w:sz w:val="18"/>
        </w:rPr>
        <w:t>and </w:t>
      </w:r>
      <w:r>
        <w:rPr>
          <w:spacing w:val="4"/>
          <w:w w:val="105"/>
          <w:sz w:val="18"/>
        </w:rPr>
        <w:t>introduction </w:t>
      </w:r>
      <w:r>
        <w:rPr>
          <w:spacing w:val="3"/>
          <w:w w:val="105"/>
          <w:sz w:val="18"/>
        </w:rPr>
        <w:t>and </w:t>
      </w:r>
      <w:r>
        <w:rPr>
          <w:spacing w:val="4"/>
          <w:w w:val="105"/>
          <w:sz w:val="18"/>
        </w:rPr>
        <w:t>distribution projects </w:t>
      </w:r>
      <w:r>
        <w:rPr>
          <w:spacing w:val="2"/>
          <w:w w:val="105"/>
          <w:sz w:val="18"/>
        </w:rPr>
        <w:t>of </w:t>
      </w:r>
      <w:r>
        <w:rPr>
          <w:spacing w:val="5"/>
          <w:sz w:val="18"/>
        </w:rPr>
        <w:t>‘eco- </w:t>
      </w:r>
      <w:r>
        <w:rPr>
          <w:spacing w:val="4"/>
          <w:w w:val="105"/>
          <w:sz w:val="18"/>
        </w:rPr>
        <w:t>friendly </w:t>
      </w:r>
      <w:r>
        <w:rPr>
          <w:spacing w:val="3"/>
          <w:w w:val="105"/>
          <w:sz w:val="18"/>
        </w:rPr>
        <w:t>high </w:t>
      </w:r>
      <w:r>
        <w:rPr>
          <w:spacing w:val="4"/>
          <w:w w:val="105"/>
          <w:sz w:val="18"/>
        </w:rPr>
        <w:t>efficiency logistics </w:t>
      </w:r>
      <w:r>
        <w:rPr>
          <w:spacing w:val="4"/>
          <w:sz w:val="18"/>
        </w:rPr>
        <w:t>facility’,</w:t>
      </w:r>
      <w:r>
        <w:rPr>
          <w:spacing w:val="-30"/>
          <w:sz w:val="18"/>
        </w:rPr>
        <w:t> </w:t>
      </w:r>
      <w:r>
        <w:rPr>
          <w:spacing w:val="5"/>
          <w:sz w:val="18"/>
        </w:rPr>
        <w:t>‘eco- </w:t>
      </w:r>
      <w:r>
        <w:rPr>
          <w:w w:val="105"/>
          <w:sz w:val="18"/>
        </w:rPr>
        <w:t>friendly high efficiency logistics equipment’ and ‘eco-friendly</w:t>
      </w:r>
      <w:r>
        <w:rPr>
          <w:spacing w:val="-31"/>
          <w:w w:val="105"/>
          <w:sz w:val="18"/>
        </w:rPr>
        <w:t> </w:t>
      </w:r>
      <w:r>
        <w:rPr>
          <w:w w:val="105"/>
          <w:sz w:val="18"/>
        </w:rPr>
        <w:t>high</w:t>
      </w:r>
      <w:r>
        <w:rPr>
          <w:spacing w:val="-31"/>
          <w:w w:val="105"/>
          <w:sz w:val="18"/>
        </w:rPr>
        <w:t> </w:t>
      </w:r>
      <w:r>
        <w:rPr>
          <w:w w:val="105"/>
          <w:sz w:val="18"/>
        </w:rPr>
        <w:t>efficiency</w:t>
      </w:r>
      <w:r>
        <w:rPr>
          <w:spacing w:val="-31"/>
          <w:w w:val="105"/>
          <w:sz w:val="18"/>
        </w:rPr>
        <w:t> </w:t>
      </w:r>
      <w:r>
        <w:rPr>
          <w:w w:val="105"/>
          <w:sz w:val="18"/>
        </w:rPr>
        <w:t>logistics</w:t>
      </w:r>
      <w:r>
        <w:rPr>
          <w:spacing w:val="-31"/>
          <w:w w:val="105"/>
          <w:sz w:val="18"/>
        </w:rPr>
        <w:t> </w:t>
      </w:r>
      <w:r>
        <w:rPr>
          <w:sz w:val="18"/>
        </w:rPr>
        <w:t>IT’</w:t>
      </w:r>
      <w:r>
        <w:rPr>
          <w:spacing w:val="-29"/>
          <w:sz w:val="18"/>
        </w:rPr>
        <w:t> </w:t>
      </w:r>
      <w:r>
        <w:rPr>
          <w:w w:val="105"/>
          <w:sz w:val="18"/>
        </w:rPr>
        <w:t>are</w:t>
      </w:r>
      <w:r>
        <w:rPr>
          <w:spacing w:val="-31"/>
          <w:w w:val="105"/>
          <w:sz w:val="18"/>
        </w:rPr>
        <w:t> </w:t>
      </w:r>
      <w:r>
        <w:rPr>
          <w:w w:val="105"/>
          <w:sz w:val="18"/>
        </w:rPr>
        <w:t>added to the medium </w:t>
      </w:r>
      <w:r>
        <w:rPr>
          <w:spacing w:val="14"/>
          <w:w w:val="105"/>
          <w:sz w:val="18"/>
        </w:rPr>
        <w:t> </w:t>
      </w:r>
      <w:r>
        <w:rPr>
          <w:w w:val="105"/>
          <w:sz w:val="18"/>
        </w:rPr>
        <w:t>category.</w:t>
      </w:r>
    </w:p>
    <w:p>
      <w:pPr>
        <w:pStyle w:val="BodyText"/>
        <w:spacing w:before="13"/>
      </w:pPr>
    </w:p>
    <w:p>
      <w:pPr>
        <w:pStyle w:val="BodyText"/>
        <w:spacing w:line="240" w:lineRule="exact"/>
        <w:ind w:left="750" w:right="43" w:hanging="180"/>
      </w:pPr>
      <w:r>
        <w:rPr>
          <w:rFonts w:ascii="Book Antiqua" w:hAnsi="Book Antiqua"/>
          <w:w w:val="110"/>
        </w:rPr>
        <w:t>•</w:t>
      </w:r>
      <w:r>
        <w:rPr>
          <w:w w:val="110"/>
        </w:rPr>
        <w:t>Improvement and complementation of green </w:t>
      </w:r>
      <w:r>
        <w:rPr>
          <w:w w:val="105"/>
        </w:rPr>
        <w:t>technology certification’s key technologies</w:t>
      </w:r>
    </w:p>
    <w:p>
      <w:pPr>
        <w:pStyle w:val="BodyText"/>
        <w:spacing w:before="9"/>
        <w:rPr>
          <w:sz w:val="17"/>
        </w:rPr>
      </w:pPr>
    </w:p>
    <w:p>
      <w:pPr>
        <w:pStyle w:val="ListParagraph"/>
        <w:numPr>
          <w:ilvl w:val="2"/>
          <w:numId w:val="5"/>
        </w:numPr>
        <w:tabs>
          <w:tab w:pos="931" w:val="left" w:leader="none"/>
        </w:tabs>
        <w:spacing w:line="244" w:lineRule="auto" w:before="1" w:after="0"/>
        <w:ind w:left="930" w:right="0" w:hanging="105"/>
        <w:jc w:val="both"/>
        <w:rPr>
          <w:sz w:val="18"/>
        </w:rPr>
      </w:pPr>
      <w:r>
        <w:rPr>
          <w:w w:val="110"/>
          <w:sz w:val="18"/>
        </w:rPr>
        <w:t>As the </w:t>
      </w:r>
      <w:r>
        <w:rPr>
          <w:spacing w:val="2"/>
          <w:w w:val="110"/>
          <w:sz w:val="18"/>
        </w:rPr>
        <w:t>number </w:t>
      </w:r>
      <w:r>
        <w:rPr>
          <w:w w:val="110"/>
          <w:sz w:val="18"/>
        </w:rPr>
        <w:t>of </w:t>
      </w:r>
      <w:r>
        <w:rPr>
          <w:spacing w:val="2"/>
          <w:w w:val="110"/>
          <w:sz w:val="18"/>
        </w:rPr>
        <w:t>existing smaller </w:t>
      </w:r>
      <w:r>
        <w:rPr>
          <w:spacing w:val="3"/>
          <w:w w:val="110"/>
          <w:sz w:val="18"/>
        </w:rPr>
        <w:t>classification </w:t>
      </w:r>
      <w:r>
        <w:rPr>
          <w:spacing w:val="11"/>
          <w:w w:val="110"/>
          <w:sz w:val="18"/>
        </w:rPr>
        <w:t>systems increased </w:t>
      </w:r>
      <w:r>
        <w:rPr>
          <w:spacing w:val="9"/>
          <w:w w:val="110"/>
          <w:sz w:val="18"/>
        </w:rPr>
        <w:t>from </w:t>
      </w:r>
      <w:r>
        <w:rPr>
          <w:spacing w:val="10"/>
          <w:w w:val="110"/>
          <w:sz w:val="18"/>
        </w:rPr>
        <w:t>three </w:t>
      </w:r>
      <w:r>
        <w:rPr>
          <w:spacing w:val="6"/>
          <w:w w:val="110"/>
          <w:sz w:val="18"/>
        </w:rPr>
        <w:t>to </w:t>
      </w:r>
      <w:r>
        <w:rPr>
          <w:spacing w:val="10"/>
          <w:w w:val="110"/>
          <w:sz w:val="18"/>
        </w:rPr>
        <w:t>nine, </w:t>
      </w:r>
      <w:r>
        <w:rPr>
          <w:spacing w:val="13"/>
          <w:w w:val="110"/>
          <w:sz w:val="18"/>
        </w:rPr>
        <w:t>the </w:t>
      </w:r>
      <w:r>
        <w:rPr>
          <w:w w:val="110"/>
          <w:sz w:val="18"/>
        </w:rPr>
        <w:t>composition of key technology has become more subdivided throughout the wider scope of</w:t>
      </w:r>
      <w:r>
        <w:rPr>
          <w:spacing w:val="-33"/>
          <w:w w:val="110"/>
          <w:sz w:val="18"/>
        </w:rPr>
        <w:t> </w:t>
      </w:r>
      <w:r>
        <w:rPr>
          <w:w w:val="110"/>
          <w:sz w:val="18"/>
        </w:rPr>
        <w:t>area.</w:t>
      </w:r>
    </w:p>
    <w:p>
      <w:pPr>
        <w:pStyle w:val="ListParagraph"/>
        <w:numPr>
          <w:ilvl w:val="2"/>
          <w:numId w:val="5"/>
        </w:numPr>
        <w:tabs>
          <w:tab w:pos="931" w:val="left" w:leader="none"/>
        </w:tabs>
        <w:spacing w:line="244" w:lineRule="auto" w:before="1" w:after="0"/>
        <w:ind w:left="930" w:right="4" w:hanging="105"/>
        <w:jc w:val="both"/>
        <w:rPr>
          <w:sz w:val="18"/>
        </w:rPr>
      </w:pPr>
      <w:r>
        <w:rPr>
          <w:spacing w:val="3"/>
          <w:w w:val="110"/>
          <w:sz w:val="18"/>
        </w:rPr>
        <w:t>Composition </w:t>
      </w:r>
      <w:r>
        <w:rPr>
          <w:w w:val="110"/>
          <w:sz w:val="18"/>
        </w:rPr>
        <w:t>of </w:t>
      </w:r>
      <w:r>
        <w:rPr>
          <w:spacing w:val="3"/>
          <w:w w:val="110"/>
          <w:sz w:val="18"/>
        </w:rPr>
        <w:t>core technologies </w:t>
      </w:r>
      <w:r>
        <w:rPr>
          <w:w w:val="110"/>
          <w:sz w:val="18"/>
        </w:rPr>
        <w:t>is </w:t>
      </w:r>
      <w:r>
        <w:rPr>
          <w:spacing w:val="2"/>
          <w:w w:val="110"/>
          <w:sz w:val="18"/>
        </w:rPr>
        <w:t>one </w:t>
      </w:r>
      <w:r>
        <w:rPr>
          <w:w w:val="110"/>
          <w:sz w:val="18"/>
        </w:rPr>
        <w:t>of </w:t>
      </w:r>
      <w:r>
        <w:rPr>
          <w:spacing w:val="4"/>
          <w:w w:val="110"/>
          <w:sz w:val="18"/>
        </w:rPr>
        <w:t>the </w:t>
      </w:r>
      <w:r>
        <w:rPr>
          <w:w w:val="110"/>
          <w:sz w:val="18"/>
        </w:rPr>
        <w:t>ways to expand the certification participation of </w:t>
      </w:r>
      <w:r>
        <w:rPr>
          <w:spacing w:val="3"/>
          <w:w w:val="110"/>
          <w:sz w:val="18"/>
        </w:rPr>
        <w:t>technology development companies. </w:t>
      </w:r>
      <w:r>
        <w:rPr>
          <w:spacing w:val="4"/>
          <w:w w:val="110"/>
          <w:sz w:val="18"/>
        </w:rPr>
        <w:t>Therefore, </w:t>
      </w:r>
      <w:r>
        <w:rPr>
          <w:w w:val="110"/>
          <w:sz w:val="18"/>
        </w:rPr>
        <w:t>bulk-related eco-friendly technologies are added</w:t>
      </w:r>
      <w:r>
        <w:rPr>
          <w:spacing w:val="-15"/>
          <w:w w:val="110"/>
          <w:sz w:val="18"/>
        </w:rPr>
        <w:t> </w:t>
      </w:r>
      <w:r>
        <w:rPr>
          <w:w w:val="110"/>
          <w:sz w:val="18"/>
        </w:rPr>
        <w:t>to the existing container-centered composition </w:t>
      </w:r>
      <w:r>
        <w:rPr>
          <w:spacing w:val="2"/>
          <w:w w:val="110"/>
          <w:sz w:val="18"/>
        </w:rPr>
        <w:t>and </w:t>
      </w:r>
      <w:r>
        <w:rPr>
          <w:spacing w:val="3"/>
          <w:w w:val="110"/>
          <w:sz w:val="18"/>
        </w:rPr>
        <w:t>the </w:t>
      </w:r>
      <w:r>
        <w:rPr>
          <w:spacing w:val="4"/>
          <w:w w:val="110"/>
          <w:sz w:val="18"/>
        </w:rPr>
        <w:t>container technology sector </w:t>
      </w:r>
      <w:r>
        <w:rPr>
          <w:spacing w:val="2"/>
          <w:w w:val="110"/>
          <w:sz w:val="18"/>
        </w:rPr>
        <w:t>is </w:t>
      </w:r>
      <w:r>
        <w:rPr>
          <w:spacing w:val="3"/>
          <w:w w:val="110"/>
          <w:sz w:val="18"/>
        </w:rPr>
        <w:t>also </w:t>
      </w:r>
      <w:r>
        <w:rPr>
          <w:spacing w:val="5"/>
          <w:w w:val="110"/>
          <w:sz w:val="18"/>
        </w:rPr>
        <w:t>further </w:t>
      </w:r>
      <w:r>
        <w:rPr>
          <w:w w:val="110"/>
          <w:sz w:val="18"/>
        </w:rPr>
        <w:t>divided</w:t>
      </w:r>
      <w:r>
        <w:rPr>
          <w:spacing w:val="-13"/>
          <w:w w:val="110"/>
          <w:sz w:val="18"/>
        </w:rPr>
        <w:t> </w:t>
      </w:r>
      <w:r>
        <w:rPr>
          <w:w w:val="110"/>
          <w:sz w:val="18"/>
        </w:rPr>
        <w:t>by</w:t>
      </w:r>
      <w:r>
        <w:rPr>
          <w:spacing w:val="-13"/>
          <w:w w:val="110"/>
          <w:sz w:val="18"/>
        </w:rPr>
        <w:t> </w:t>
      </w:r>
      <w:r>
        <w:rPr>
          <w:w w:val="110"/>
          <w:sz w:val="18"/>
        </w:rPr>
        <w:t>product’s</w:t>
      </w:r>
      <w:r>
        <w:rPr>
          <w:spacing w:val="-13"/>
          <w:w w:val="110"/>
          <w:sz w:val="18"/>
        </w:rPr>
        <w:t> </w:t>
      </w:r>
      <w:r>
        <w:rPr>
          <w:w w:val="110"/>
          <w:sz w:val="18"/>
        </w:rPr>
        <w:t>detailed</w:t>
      </w:r>
      <w:r>
        <w:rPr>
          <w:spacing w:val="-13"/>
          <w:w w:val="110"/>
          <w:sz w:val="18"/>
        </w:rPr>
        <w:t> </w:t>
      </w:r>
      <w:r>
        <w:rPr>
          <w:w w:val="110"/>
          <w:sz w:val="18"/>
        </w:rPr>
        <w:t>equipment</w:t>
      </w:r>
      <w:r>
        <w:rPr>
          <w:spacing w:val="-13"/>
          <w:w w:val="110"/>
          <w:sz w:val="18"/>
        </w:rPr>
        <w:t> </w:t>
      </w:r>
      <w:r>
        <w:rPr>
          <w:w w:val="110"/>
          <w:sz w:val="18"/>
        </w:rPr>
        <w:t>unit</w:t>
      </w:r>
      <w:r>
        <w:rPr>
          <w:spacing w:val="-13"/>
          <w:w w:val="110"/>
          <w:sz w:val="18"/>
        </w:rPr>
        <w:t> </w:t>
      </w:r>
      <w:r>
        <w:rPr>
          <w:w w:val="110"/>
          <w:sz w:val="18"/>
        </w:rPr>
        <w:t>with a </w:t>
      </w:r>
      <w:r>
        <w:rPr>
          <w:spacing w:val="3"/>
          <w:w w:val="110"/>
          <w:sz w:val="18"/>
        </w:rPr>
        <w:t>wider scope </w:t>
      </w:r>
      <w:r>
        <w:rPr>
          <w:w w:val="110"/>
          <w:sz w:val="18"/>
        </w:rPr>
        <w:t>of </w:t>
      </w:r>
      <w:r>
        <w:rPr>
          <w:spacing w:val="3"/>
          <w:w w:val="110"/>
          <w:sz w:val="18"/>
        </w:rPr>
        <w:t>subjects </w:t>
      </w:r>
      <w:r>
        <w:rPr>
          <w:spacing w:val="2"/>
          <w:w w:val="110"/>
          <w:sz w:val="18"/>
        </w:rPr>
        <w:t>for the </w:t>
      </w:r>
      <w:r>
        <w:rPr>
          <w:spacing w:val="4"/>
          <w:w w:val="110"/>
          <w:sz w:val="18"/>
        </w:rPr>
        <w:t>technological </w:t>
      </w:r>
      <w:r>
        <w:rPr>
          <w:w w:val="110"/>
          <w:sz w:val="18"/>
        </w:rPr>
        <w:t>development.</w:t>
      </w:r>
    </w:p>
    <w:p>
      <w:pPr>
        <w:pStyle w:val="ListParagraph"/>
        <w:numPr>
          <w:ilvl w:val="2"/>
          <w:numId w:val="5"/>
        </w:numPr>
        <w:tabs>
          <w:tab w:pos="931" w:val="left" w:leader="none"/>
        </w:tabs>
        <w:spacing w:line="244" w:lineRule="auto" w:before="1" w:after="0"/>
        <w:ind w:left="930" w:right="10" w:hanging="105"/>
        <w:jc w:val="both"/>
        <w:rPr>
          <w:sz w:val="18"/>
        </w:rPr>
      </w:pPr>
      <w:r>
        <w:rPr>
          <w:w w:val="110"/>
          <w:sz w:val="18"/>
        </w:rPr>
        <w:t>As a result, the number of key green technologies increased from 14 to</w:t>
      </w:r>
      <w:r>
        <w:rPr>
          <w:spacing w:val="-33"/>
          <w:w w:val="110"/>
          <w:sz w:val="18"/>
        </w:rPr>
        <w:t> </w:t>
      </w:r>
      <w:r>
        <w:rPr>
          <w:w w:val="110"/>
          <w:sz w:val="18"/>
        </w:rPr>
        <w:t>54.</w:t>
      </w:r>
    </w:p>
    <w:p>
      <w:pPr>
        <w:pStyle w:val="BodyText"/>
        <w:spacing w:before="13"/>
      </w:pPr>
    </w:p>
    <w:p>
      <w:pPr>
        <w:pStyle w:val="BodyText"/>
        <w:spacing w:line="240" w:lineRule="exact"/>
        <w:ind w:left="750" w:right="43" w:hanging="180"/>
      </w:pPr>
      <w:r>
        <w:rPr>
          <w:rFonts w:ascii="Book Antiqua" w:hAnsi="Book Antiqua"/>
          <w:w w:val="110"/>
        </w:rPr>
        <w:t>•</w:t>
      </w:r>
      <w:r>
        <w:rPr>
          <w:w w:val="110"/>
        </w:rPr>
        <w:t>Establishment of certification level for the green </w:t>
      </w:r>
      <w:r>
        <w:rPr>
          <w:w w:val="105"/>
        </w:rPr>
        <w:t>technology certification’s key technology</w:t>
      </w:r>
    </w:p>
    <w:p>
      <w:pPr>
        <w:pStyle w:val="BodyText"/>
        <w:spacing w:before="9"/>
        <w:rPr>
          <w:sz w:val="17"/>
        </w:rPr>
      </w:pPr>
    </w:p>
    <w:p>
      <w:pPr>
        <w:pStyle w:val="ListParagraph"/>
        <w:numPr>
          <w:ilvl w:val="2"/>
          <w:numId w:val="5"/>
        </w:numPr>
        <w:tabs>
          <w:tab w:pos="931" w:val="left" w:leader="none"/>
        </w:tabs>
        <w:spacing w:line="244" w:lineRule="auto" w:before="1" w:after="0"/>
        <w:ind w:left="930" w:right="8" w:hanging="105"/>
        <w:jc w:val="both"/>
        <w:rPr>
          <w:sz w:val="18"/>
        </w:rPr>
      </w:pPr>
      <w:r>
        <w:rPr>
          <w:w w:val="110"/>
          <w:sz w:val="18"/>
        </w:rPr>
        <w:t>The existing standards for the technology level are </w:t>
      </w:r>
      <w:r>
        <w:rPr>
          <w:spacing w:val="4"/>
          <w:w w:val="110"/>
          <w:sz w:val="18"/>
        </w:rPr>
        <w:t>extensive </w:t>
      </w:r>
      <w:r>
        <w:rPr>
          <w:spacing w:val="3"/>
          <w:w w:val="110"/>
          <w:sz w:val="18"/>
        </w:rPr>
        <w:t>and its </w:t>
      </w:r>
      <w:r>
        <w:rPr>
          <w:spacing w:val="4"/>
          <w:w w:val="110"/>
          <w:sz w:val="18"/>
        </w:rPr>
        <w:t>targets </w:t>
      </w:r>
      <w:r>
        <w:rPr>
          <w:spacing w:val="3"/>
          <w:w w:val="110"/>
          <w:sz w:val="18"/>
        </w:rPr>
        <w:t>are </w:t>
      </w:r>
      <w:r>
        <w:rPr>
          <w:spacing w:val="4"/>
          <w:w w:val="110"/>
          <w:sz w:val="18"/>
        </w:rPr>
        <w:t>vague. </w:t>
      </w:r>
      <w:r>
        <w:rPr>
          <w:spacing w:val="2"/>
          <w:w w:val="110"/>
          <w:sz w:val="18"/>
        </w:rPr>
        <w:t>It </w:t>
      </w:r>
      <w:r>
        <w:rPr>
          <w:spacing w:val="5"/>
          <w:w w:val="110"/>
          <w:sz w:val="18"/>
        </w:rPr>
        <w:t>requires </w:t>
      </w:r>
      <w:r>
        <w:rPr>
          <w:w w:val="110"/>
          <w:sz w:val="18"/>
        </w:rPr>
        <w:t>improvement,</w:t>
      </w:r>
      <w:r>
        <w:rPr>
          <w:spacing w:val="-9"/>
          <w:w w:val="110"/>
          <w:sz w:val="18"/>
        </w:rPr>
        <w:t> </w:t>
      </w:r>
      <w:r>
        <w:rPr>
          <w:w w:val="110"/>
          <w:sz w:val="18"/>
        </w:rPr>
        <w:t>specified</w:t>
      </w:r>
      <w:r>
        <w:rPr>
          <w:spacing w:val="-9"/>
          <w:w w:val="110"/>
          <w:sz w:val="18"/>
        </w:rPr>
        <w:t> </w:t>
      </w:r>
      <w:r>
        <w:rPr>
          <w:w w:val="110"/>
          <w:sz w:val="18"/>
        </w:rPr>
        <w:t>for</w:t>
      </w:r>
      <w:r>
        <w:rPr>
          <w:spacing w:val="-9"/>
          <w:w w:val="110"/>
          <w:sz w:val="18"/>
        </w:rPr>
        <w:t> </w:t>
      </w:r>
      <w:r>
        <w:rPr>
          <w:w w:val="110"/>
          <w:sz w:val="18"/>
        </w:rPr>
        <w:t>each</w:t>
      </w:r>
      <w:r>
        <w:rPr>
          <w:spacing w:val="-9"/>
          <w:w w:val="110"/>
          <w:sz w:val="18"/>
        </w:rPr>
        <w:t> </w:t>
      </w:r>
      <w:r>
        <w:rPr>
          <w:w w:val="110"/>
          <w:sz w:val="18"/>
        </w:rPr>
        <w:t>key</w:t>
      </w:r>
      <w:r>
        <w:rPr>
          <w:spacing w:val="-9"/>
          <w:w w:val="110"/>
          <w:sz w:val="18"/>
        </w:rPr>
        <w:t> </w:t>
      </w:r>
      <w:r>
        <w:rPr>
          <w:w w:val="110"/>
          <w:sz w:val="18"/>
        </w:rPr>
        <w:t>technology.</w:t>
      </w:r>
    </w:p>
    <w:p>
      <w:pPr>
        <w:pStyle w:val="ListParagraph"/>
        <w:numPr>
          <w:ilvl w:val="2"/>
          <w:numId w:val="5"/>
        </w:numPr>
        <w:tabs>
          <w:tab w:pos="931" w:val="left" w:leader="none"/>
        </w:tabs>
        <w:spacing w:line="244" w:lineRule="auto" w:before="1" w:after="0"/>
        <w:ind w:left="930" w:right="0" w:hanging="105"/>
        <w:jc w:val="both"/>
        <w:rPr>
          <w:sz w:val="18"/>
        </w:rPr>
      </w:pPr>
      <w:r>
        <w:rPr>
          <w:spacing w:val="2"/>
          <w:w w:val="110"/>
          <w:sz w:val="18"/>
        </w:rPr>
        <w:t>The </w:t>
      </w:r>
      <w:r>
        <w:rPr>
          <w:spacing w:val="3"/>
          <w:w w:val="110"/>
          <w:sz w:val="18"/>
        </w:rPr>
        <w:t>certification standards </w:t>
      </w:r>
      <w:r>
        <w:rPr>
          <w:w w:val="110"/>
          <w:sz w:val="18"/>
        </w:rPr>
        <w:t>in </w:t>
      </w:r>
      <w:r>
        <w:rPr>
          <w:spacing w:val="2"/>
          <w:w w:val="110"/>
          <w:sz w:val="18"/>
        </w:rPr>
        <w:t>the </w:t>
      </w:r>
      <w:r>
        <w:rPr>
          <w:spacing w:val="3"/>
          <w:w w:val="110"/>
          <w:sz w:val="18"/>
        </w:rPr>
        <w:t>port </w:t>
      </w:r>
      <w:r>
        <w:rPr>
          <w:spacing w:val="4"/>
          <w:w w:val="110"/>
          <w:sz w:val="18"/>
        </w:rPr>
        <w:t>logistics </w:t>
      </w:r>
      <w:r>
        <w:rPr>
          <w:w w:val="110"/>
          <w:sz w:val="18"/>
        </w:rPr>
        <w:t>area are revised and improved with </w:t>
      </w:r>
      <w:r>
        <w:rPr>
          <w:spacing w:val="2"/>
          <w:w w:val="110"/>
          <w:sz w:val="18"/>
        </w:rPr>
        <w:t>quantifiable </w:t>
      </w:r>
      <w:r>
        <w:rPr>
          <w:w w:val="110"/>
          <w:sz w:val="18"/>
        </w:rPr>
        <w:t>and objective numbers. It provides a ground on which related technology development companies </w:t>
      </w:r>
      <w:r>
        <w:rPr>
          <w:spacing w:val="8"/>
          <w:w w:val="110"/>
          <w:sz w:val="18"/>
        </w:rPr>
        <w:t>can </w:t>
      </w:r>
      <w:r>
        <w:rPr>
          <w:spacing w:val="10"/>
          <w:w w:val="110"/>
          <w:sz w:val="18"/>
        </w:rPr>
        <w:t>obtain </w:t>
      </w:r>
      <w:r>
        <w:rPr>
          <w:w w:val="110"/>
          <w:sz w:val="18"/>
        </w:rPr>
        <w:t>a </w:t>
      </w:r>
      <w:r>
        <w:rPr>
          <w:spacing w:val="11"/>
          <w:w w:val="110"/>
          <w:sz w:val="18"/>
        </w:rPr>
        <w:t>certificate </w:t>
      </w:r>
      <w:r>
        <w:rPr>
          <w:spacing w:val="6"/>
          <w:w w:val="110"/>
          <w:sz w:val="18"/>
        </w:rPr>
        <w:t>if </w:t>
      </w:r>
      <w:r>
        <w:rPr>
          <w:spacing w:val="8"/>
          <w:w w:val="110"/>
          <w:sz w:val="18"/>
        </w:rPr>
        <w:t>the </w:t>
      </w:r>
      <w:r>
        <w:rPr>
          <w:spacing w:val="13"/>
          <w:w w:val="110"/>
          <w:sz w:val="18"/>
        </w:rPr>
        <w:t>quantified </w:t>
      </w:r>
      <w:r>
        <w:rPr>
          <w:w w:val="110"/>
          <w:sz w:val="18"/>
        </w:rPr>
        <w:t>comparison standards</w:t>
      </w:r>
      <w:r>
        <w:rPr>
          <w:spacing w:val="-5"/>
          <w:w w:val="110"/>
          <w:sz w:val="18"/>
        </w:rPr>
        <w:t> </w:t>
      </w:r>
      <w:r>
        <w:rPr>
          <w:w w:val="110"/>
          <w:sz w:val="18"/>
        </w:rPr>
        <w:t>fulfilled.</w:t>
      </w:r>
    </w:p>
    <w:p>
      <w:pPr>
        <w:pStyle w:val="BodyText"/>
        <w:spacing w:before="5"/>
      </w:pPr>
    </w:p>
    <w:p>
      <w:pPr>
        <w:pStyle w:val="BodyText"/>
        <w:ind w:left="570" w:right="43"/>
      </w:pPr>
      <w:r>
        <w:rPr>
          <w:rFonts w:ascii="Book Antiqua" w:hAnsi="Book Antiqua"/>
          <w:w w:val="110"/>
        </w:rPr>
        <w:t>•</w:t>
      </w:r>
      <w:r>
        <w:rPr>
          <w:w w:val="110"/>
        </w:rPr>
        <w:t>Improvement of green certification activation plan</w:t>
      </w:r>
    </w:p>
    <w:p>
      <w:pPr>
        <w:pStyle w:val="BodyText"/>
        <w:spacing w:before="1"/>
        <w:rPr>
          <w:sz w:val="14"/>
        </w:rPr>
      </w:pPr>
      <w:r>
        <w:rPr/>
        <w:br w:type="column"/>
      </w:r>
      <w:r>
        <w:rPr>
          <w:sz w:val="14"/>
        </w:rPr>
      </w:r>
    </w:p>
    <w:p>
      <w:pPr>
        <w:pStyle w:val="ListParagraph"/>
        <w:numPr>
          <w:ilvl w:val="1"/>
          <w:numId w:val="5"/>
        </w:numPr>
        <w:tabs>
          <w:tab w:pos="591" w:val="left" w:leader="none"/>
        </w:tabs>
        <w:spacing w:line="244" w:lineRule="auto" w:before="0" w:after="0"/>
        <w:ind w:left="590" w:right="556" w:hanging="105"/>
        <w:jc w:val="both"/>
        <w:rPr>
          <w:sz w:val="18"/>
        </w:rPr>
      </w:pPr>
      <w:r>
        <w:rPr>
          <w:w w:val="110"/>
          <w:sz w:val="18"/>
        </w:rPr>
        <w:t>It presents institutional and system improvement </w:t>
      </w:r>
      <w:r>
        <w:rPr>
          <w:spacing w:val="10"/>
          <w:w w:val="110"/>
          <w:sz w:val="18"/>
        </w:rPr>
        <w:t>measures </w:t>
      </w:r>
      <w:r>
        <w:rPr>
          <w:spacing w:val="6"/>
          <w:w w:val="110"/>
          <w:sz w:val="18"/>
        </w:rPr>
        <w:t>to </w:t>
      </w:r>
      <w:r>
        <w:rPr>
          <w:spacing w:val="10"/>
          <w:w w:val="110"/>
          <w:sz w:val="18"/>
        </w:rPr>
        <w:t>facilitate </w:t>
      </w:r>
      <w:r>
        <w:rPr>
          <w:spacing w:val="8"/>
          <w:w w:val="110"/>
          <w:sz w:val="18"/>
        </w:rPr>
        <w:t>the </w:t>
      </w:r>
      <w:r>
        <w:rPr>
          <w:spacing w:val="9"/>
          <w:w w:val="110"/>
          <w:sz w:val="18"/>
        </w:rPr>
        <w:t>green </w:t>
      </w:r>
      <w:r>
        <w:rPr>
          <w:spacing w:val="10"/>
          <w:w w:val="110"/>
          <w:sz w:val="18"/>
        </w:rPr>
        <w:t>industry </w:t>
      </w:r>
      <w:r>
        <w:rPr>
          <w:spacing w:val="12"/>
          <w:w w:val="110"/>
          <w:sz w:val="18"/>
        </w:rPr>
        <w:t>by </w:t>
      </w:r>
      <w:r>
        <w:rPr>
          <w:spacing w:val="2"/>
          <w:w w:val="110"/>
          <w:sz w:val="18"/>
        </w:rPr>
        <w:t>increasing </w:t>
      </w:r>
      <w:r>
        <w:rPr>
          <w:w w:val="110"/>
          <w:sz w:val="18"/>
        </w:rPr>
        <w:t>the </w:t>
      </w:r>
      <w:r>
        <w:rPr>
          <w:spacing w:val="2"/>
          <w:w w:val="110"/>
          <w:sz w:val="18"/>
        </w:rPr>
        <w:t>number </w:t>
      </w:r>
      <w:r>
        <w:rPr>
          <w:w w:val="110"/>
          <w:sz w:val="18"/>
        </w:rPr>
        <w:t>of </w:t>
      </w:r>
      <w:r>
        <w:rPr>
          <w:spacing w:val="2"/>
          <w:w w:val="110"/>
          <w:sz w:val="18"/>
        </w:rPr>
        <w:t>green technology </w:t>
      </w:r>
      <w:r>
        <w:rPr>
          <w:spacing w:val="3"/>
          <w:w w:val="110"/>
          <w:sz w:val="18"/>
        </w:rPr>
        <w:t>and </w:t>
      </w:r>
      <w:r>
        <w:rPr>
          <w:spacing w:val="7"/>
          <w:w w:val="110"/>
          <w:sz w:val="18"/>
        </w:rPr>
        <w:t>business certification issuance. </w:t>
      </w:r>
      <w:r>
        <w:rPr>
          <w:spacing w:val="5"/>
          <w:w w:val="110"/>
          <w:sz w:val="18"/>
        </w:rPr>
        <w:t>The </w:t>
      </w:r>
      <w:r>
        <w:rPr>
          <w:spacing w:val="8"/>
          <w:w w:val="110"/>
          <w:sz w:val="18"/>
        </w:rPr>
        <w:t>measures </w:t>
      </w:r>
      <w:r>
        <w:rPr>
          <w:spacing w:val="11"/>
          <w:w w:val="110"/>
          <w:sz w:val="18"/>
        </w:rPr>
        <w:t>include </w:t>
      </w:r>
      <w:r>
        <w:rPr>
          <w:spacing w:val="6"/>
          <w:w w:val="110"/>
          <w:sz w:val="18"/>
        </w:rPr>
        <w:t>an </w:t>
      </w:r>
      <w:r>
        <w:rPr>
          <w:spacing w:val="11"/>
          <w:w w:val="110"/>
          <w:sz w:val="18"/>
        </w:rPr>
        <w:t>increase </w:t>
      </w:r>
      <w:r>
        <w:rPr>
          <w:spacing w:val="6"/>
          <w:w w:val="110"/>
          <w:sz w:val="18"/>
        </w:rPr>
        <w:t>in </w:t>
      </w:r>
      <w:r>
        <w:rPr>
          <w:spacing w:val="10"/>
          <w:w w:val="110"/>
          <w:sz w:val="18"/>
        </w:rPr>
        <w:t>green </w:t>
      </w:r>
      <w:r>
        <w:rPr>
          <w:spacing w:val="13"/>
          <w:w w:val="110"/>
          <w:sz w:val="18"/>
        </w:rPr>
        <w:t>certification </w:t>
      </w:r>
      <w:r>
        <w:rPr>
          <w:spacing w:val="4"/>
          <w:w w:val="110"/>
          <w:sz w:val="18"/>
        </w:rPr>
        <w:t>promotional activities </w:t>
      </w:r>
      <w:r>
        <w:rPr>
          <w:spacing w:val="3"/>
          <w:w w:val="110"/>
          <w:sz w:val="18"/>
        </w:rPr>
        <w:t>and </w:t>
      </w:r>
      <w:r>
        <w:rPr>
          <w:spacing w:val="4"/>
          <w:w w:val="110"/>
          <w:sz w:val="18"/>
        </w:rPr>
        <w:t>incentives, </w:t>
      </w:r>
      <w:r>
        <w:rPr>
          <w:spacing w:val="5"/>
          <w:w w:val="110"/>
          <w:sz w:val="18"/>
        </w:rPr>
        <w:t>securing </w:t>
      </w:r>
      <w:r>
        <w:rPr>
          <w:w w:val="110"/>
          <w:sz w:val="18"/>
        </w:rPr>
        <w:t>certification authority and establishment of green business</w:t>
      </w:r>
      <w:r>
        <w:rPr>
          <w:spacing w:val="-12"/>
          <w:w w:val="110"/>
          <w:sz w:val="18"/>
        </w:rPr>
        <w:t> </w:t>
      </w:r>
      <w:r>
        <w:rPr>
          <w:w w:val="110"/>
          <w:sz w:val="18"/>
        </w:rPr>
        <w:t>certification</w:t>
      </w:r>
      <w:r>
        <w:rPr>
          <w:spacing w:val="-12"/>
          <w:w w:val="110"/>
          <w:sz w:val="18"/>
        </w:rPr>
        <w:t> </w:t>
      </w:r>
      <w:r>
        <w:rPr>
          <w:w w:val="110"/>
          <w:sz w:val="18"/>
        </w:rPr>
        <w:t>system</w:t>
      </w:r>
      <w:r>
        <w:rPr>
          <w:spacing w:val="-12"/>
          <w:w w:val="110"/>
          <w:sz w:val="18"/>
        </w:rPr>
        <w:t> </w:t>
      </w:r>
      <w:r>
        <w:rPr>
          <w:w w:val="110"/>
          <w:sz w:val="18"/>
        </w:rPr>
        <w:t>by</w:t>
      </w:r>
      <w:r>
        <w:rPr>
          <w:spacing w:val="-12"/>
          <w:w w:val="110"/>
          <w:sz w:val="18"/>
        </w:rPr>
        <w:t> </w:t>
      </w:r>
      <w:r>
        <w:rPr>
          <w:w w:val="110"/>
          <w:sz w:val="18"/>
        </w:rPr>
        <w:t>class.</w:t>
      </w:r>
    </w:p>
    <w:p>
      <w:pPr>
        <w:pStyle w:val="BodyText"/>
        <w:spacing w:before="10"/>
        <w:rPr>
          <w:sz w:val="20"/>
        </w:rPr>
      </w:pPr>
    </w:p>
    <w:p>
      <w:pPr>
        <w:pStyle w:val="Heading4"/>
        <w:numPr>
          <w:ilvl w:val="0"/>
          <w:numId w:val="5"/>
        </w:numPr>
        <w:tabs>
          <w:tab w:pos="442" w:val="left" w:leader="none"/>
        </w:tabs>
        <w:spacing w:line="240" w:lineRule="auto" w:before="1" w:after="0"/>
        <w:ind w:left="441" w:right="0" w:hanging="211"/>
        <w:jc w:val="left"/>
      </w:pPr>
      <w:r>
        <w:rPr/>
        <w:t>Policy</w:t>
      </w:r>
      <w:r>
        <w:rPr>
          <w:spacing w:val="3"/>
        </w:rPr>
        <w:t> </w:t>
      </w:r>
      <w:r>
        <w:rPr/>
        <w:t>contribution</w:t>
      </w:r>
    </w:p>
    <w:p>
      <w:pPr>
        <w:pStyle w:val="BodyText"/>
        <w:spacing w:before="7"/>
        <w:rPr>
          <w:rFonts w:ascii="Times New Roman"/>
          <w:b/>
          <w:sz w:val="21"/>
        </w:rPr>
      </w:pPr>
    </w:p>
    <w:p>
      <w:pPr>
        <w:pStyle w:val="BodyText"/>
        <w:spacing w:line="240" w:lineRule="exact"/>
        <w:ind w:left="410" w:right="569" w:hanging="180"/>
        <w:jc w:val="both"/>
      </w:pPr>
      <w:r>
        <w:rPr>
          <w:rFonts w:ascii="Book Antiqua" w:hAnsi="Book Antiqua"/>
          <w:w w:val="110"/>
        </w:rPr>
        <w:t>•</w:t>
      </w:r>
      <w:r>
        <w:rPr>
          <w:w w:val="110"/>
        </w:rPr>
        <w:t>It </w:t>
      </w:r>
      <w:r>
        <w:rPr>
          <w:w w:val="105"/>
        </w:rPr>
        <w:t>presents basic data for the revision of the 2015 ‘Management Code on Green Certification System’ for port logistics.</w:t>
      </w:r>
    </w:p>
    <w:p>
      <w:pPr>
        <w:pStyle w:val="BodyText"/>
        <w:spacing w:before="9"/>
        <w:rPr>
          <w:sz w:val="17"/>
        </w:rPr>
      </w:pPr>
    </w:p>
    <w:p>
      <w:pPr>
        <w:pStyle w:val="ListParagraph"/>
        <w:numPr>
          <w:ilvl w:val="1"/>
          <w:numId w:val="5"/>
        </w:numPr>
        <w:tabs>
          <w:tab w:pos="591" w:val="left" w:leader="none"/>
        </w:tabs>
        <w:spacing w:line="244" w:lineRule="auto" w:before="1" w:after="0"/>
        <w:ind w:left="590" w:right="556" w:hanging="105"/>
        <w:jc w:val="both"/>
        <w:rPr>
          <w:sz w:val="18"/>
        </w:rPr>
      </w:pPr>
      <w:r>
        <w:rPr>
          <w:w w:val="110"/>
          <w:sz w:val="18"/>
        </w:rPr>
        <w:t>Roughly five standards revisions are made, which </w:t>
      </w:r>
      <w:r>
        <w:rPr>
          <w:spacing w:val="11"/>
          <w:w w:val="110"/>
          <w:sz w:val="18"/>
        </w:rPr>
        <w:t>include improvement </w:t>
      </w:r>
      <w:r>
        <w:rPr>
          <w:spacing w:val="6"/>
          <w:w w:val="110"/>
          <w:sz w:val="18"/>
        </w:rPr>
        <w:t>of </w:t>
      </w:r>
      <w:r>
        <w:rPr>
          <w:spacing w:val="10"/>
          <w:w w:val="110"/>
          <w:sz w:val="18"/>
        </w:rPr>
        <w:t>green </w:t>
      </w:r>
      <w:r>
        <w:rPr>
          <w:spacing w:val="13"/>
          <w:w w:val="110"/>
          <w:sz w:val="18"/>
        </w:rPr>
        <w:t>technology </w:t>
      </w:r>
      <w:r>
        <w:rPr>
          <w:w w:val="110"/>
          <w:sz w:val="18"/>
        </w:rPr>
        <w:t>certification classification system, improvement of green business certification classification system, </w:t>
      </w:r>
      <w:r>
        <w:rPr>
          <w:spacing w:val="9"/>
          <w:w w:val="110"/>
          <w:sz w:val="18"/>
        </w:rPr>
        <w:t>improvement </w:t>
      </w:r>
      <w:r>
        <w:rPr>
          <w:spacing w:val="6"/>
          <w:w w:val="110"/>
          <w:sz w:val="18"/>
        </w:rPr>
        <w:t>and </w:t>
      </w:r>
      <w:r>
        <w:rPr>
          <w:spacing w:val="9"/>
          <w:w w:val="110"/>
          <w:sz w:val="18"/>
        </w:rPr>
        <w:t>complementation </w:t>
      </w:r>
      <w:r>
        <w:rPr>
          <w:spacing w:val="5"/>
          <w:w w:val="110"/>
          <w:sz w:val="18"/>
        </w:rPr>
        <w:t>of </w:t>
      </w:r>
      <w:r>
        <w:rPr>
          <w:spacing w:val="10"/>
          <w:w w:val="110"/>
          <w:sz w:val="18"/>
        </w:rPr>
        <w:t>green technology</w:t>
      </w:r>
      <w:r>
        <w:rPr>
          <w:spacing w:val="-16"/>
          <w:w w:val="110"/>
          <w:sz w:val="18"/>
        </w:rPr>
        <w:t> </w:t>
      </w:r>
      <w:r>
        <w:rPr>
          <w:spacing w:val="11"/>
          <w:w w:val="110"/>
          <w:sz w:val="18"/>
        </w:rPr>
        <w:t>certification’s</w:t>
      </w:r>
      <w:r>
        <w:rPr>
          <w:spacing w:val="-16"/>
          <w:w w:val="110"/>
          <w:sz w:val="18"/>
        </w:rPr>
        <w:t> </w:t>
      </w:r>
      <w:r>
        <w:rPr>
          <w:spacing w:val="8"/>
          <w:w w:val="110"/>
          <w:sz w:val="18"/>
        </w:rPr>
        <w:t>key</w:t>
      </w:r>
      <w:r>
        <w:rPr>
          <w:spacing w:val="-16"/>
          <w:w w:val="110"/>
          <w:sz w:val="18"/>
        </w:rPr>
        <w:t> </w:t>
      </w:r>
      <w:r>
        <w:rPr>
          <w:spacing w:val="12"/>
          <w:w w:val="110"/>
          <w:sz w:val="18"/>
        </w:rPr>
        <w:t>technologies, </w:t>
      </w:r>
      <w:r>
        <w:rPr>
          <w:w w:val="110"/>
          <w:sz w:val="18"/>
        </w:rPr>
        <w:t>establishment of the certification level for green </w:t>
      </w:r>
      <w:r>
        <w:rPr>
          <w:spacing w:val="11"/>
          <w:w w:val="110"/>
          <w:sz w:val="18"/>
        </w:rPr>
        <w:t>technology </w:t>
      </w:r>
      <w:r>
        <w:rPr>
          <w:spacing w:val="12"/>
          <w:w w:val="110"/>
          <w:sz w:val="18"/>
        </w:rPr>
        <w:t>certification </w:t>
      </w:r>
      <w:r>
        <w:rPr>
          <w:spacing w:val="8"/>
          <w:w w:val="110"/>
          <w:sz w:val="18"/>
        </w:rPr>
        <w:t>key </w:t>
      </w:r>
      <w:r>
        <w:rPr>
          <w:spacing w:val="13"/>
          <w:w w:val="110"/>
          <w:sz w:val="18"/>
        </w:rPr>
        <w:t>technologies, </w:t>
      </w:r>
      <w:r>
        <w:rPr>
          <w:spacing w:val="11"/>
          <w:w w:val="110"/>
          <w:sz w:val="18"/>
        </w:rPr>
        <w:t>improvement measures </w:t>
      </w:r>
      <w:r>
        <w:rPr>
          <w:spacing w:val="6"/>
          <w:w w:val="110"/>
          <w:sz w:val="18"/>
        </w:rPr>
        <w:t>to </w:t>
      </w:r>
      <w:r>
        <w:rPr>
          <w:spacing w:val="11"/>
          <w:w w:val="110"/>
          <w:sz w:val="18"/>
        </w:rPr>
        <w:t>facilitate </w:t>
      </w:r>
      <w:r>
        <w:rPr>
          <w:spacing w:val="13"/>
          <w:w w:val="110"/>
          <w:sz w:val="18"/>
        </w:rPr>
        <w:t>green </w:t>
      </w:r>
      <w:r>
        <w:rPr>
          <w:w w:val="110"/>
          <w:sz w:val="18"/>
        </w:rPr>
        <w:t>certification,</w:t>
      </w:r>
      <w:r>
        <w:rPr>
          <w:spacing w:val="-25"/>
          <w:w w:val="110"/>
          <w:sz w:val="18"/>
        </w:rPr>
        <w:t> </w:t>
      </w:r>
      <w:r>
        <w:rPr>
          <w:w w:val="110"/>
          <w:sz w:val="18"/>
        </w:rPr>
        <w:t>etc.</w:t>
      </w:r>
    </w:p>
    <w:p>
      <w:pPr>
        <w:pStyle w:val="ListParagraph"/>
        <w:numPr>
          <w:ilvl w:val="1"/>
          <w:numId w:val="5"/>
        </w:numPr>
        <w:tabs>
          <w:tab w:pos="591" w:val="left" w:leader="none"/>
        </w:tabs>
        <w:spacing w:line="244" w:lineRule="auto" w:before="1" w:after="0"/>
        <w:ind w:left="590" w:right="557" w:hanging="105"/>
        <w:jc w:val="both"/>
        <w:rPr>
          <w:sz w:val="18"/>
        </w:rPr>
      </w:pPr>
      <w:r>
        <w:rPr>
          <w:w w:val="110"/>
          <w:sz w:val="18"/>
        </w:rPr>
        <w:t>The five revisions are expected to be reflected on </w:t>
      </w:r>
      <w:r>
        <w:rPr>
          <w:spacing w:val="4"/>
          <w:w w:val="110"/>
          <w:sz w:val="18"/>
        </w:rPr>
        <w:t>the </w:t>
      </w:r>
      <w:r>
        <w:rPr>
          <w:spacing w:val="5"/>
          <w:w w:val="110"/>
          <w:sz w:val="18"/>
        </w:rPr>
        <w:t>2015 </w:t>
      </w:r>
      <w:r>
        <w:rPr>
          <w:spacing w:val="6"/>
          <w:w w:val="110"/>
          <w:sz w:val="18"/>
        </w:rPr>
        <w:t>revised Management </w:t>
      </w:r>
      <w:r>
        <w:rPr>
          <w:spacing w:val="5"/>
          <w:w w:val="110"/>
          <w:sz w:val="18"/>
        </w:rPr>
        <w:t>Code </w:t>
      </w:r>
      <w:r>
        <w:rPr>
          <w:spacing w:val="3"/>
          <w:w w:val="110"/>
          <w:sz w:val="18"/>
        </w:rPr>
        <w:t>on </w:t>
      </w:r>
      <w:r>
        <w:rPr>
          <w:spacing w:val="7"/>
          <w:w w:val="110"/>
          <w:sz w:val="18"/>
        </w:rPr>
        <w:t>Green </w:t>
      </w:r>
      <w:r>
        <w:rPr>
          <w:w w:val="110"/>
          <w:sz w:val="18"/>
        </w:rPr>
        <w:t>Certification System through a discussion among </w:t>
      </w:r>
      <w:r>
        <w:rPr>
          <w:spacing w:val="8"/>
          <w:w w:val="110"/>
          <w:sz w:val="18"/>
        </w:rPr>
        <w:t>the </w:t>
      </w:r>
      <w:r>
        <w:rPr>
          <w:spacing w:val="10"/>
          <w:w w:val="110"/>
          <w:sz w:val="18"/>
        </w:rPr>
        <w:t>Korea </w:t>
      </w:r>
      <w:r>
        <w:rPr>
          <w:spacing w:val="11"/>
          <w:w w:val="110"/>
          <w:sz w:val="18"/>
        </w:rPr>
        <w:t>Institute </w:t>
      </w:r>
      <w:r>
        <w:rPr>
          <w:spacing w:val="8"/>
          <w:w w:val="110"/>
          <w:sz w:val="18"/>
        </w:rPr>
        <w:t>for the </w:t>
      </w:r>
      <w:r>
        <w:rPr>
          <w:spacing w:val="11"/>
          <w:w w:val="110"/>
          <w:sz w:val="18"/>
        </w:rPr>
        <w:t>Advancement </w:t>
      </w:r>
      <w:r>
        <w:rPr>
          <w:spacing w:val="13"/>
          <w:w w:val="110"/>
          <w:sz w:val="18"/>
        </w:rPr>
        <w:t>of </w:t>
      </w:r>
      <w:r>
        <w:rPr>
          <w:spacing w:val="5"/>
          <w:w w:val="110"/>
          <w:sz w:val="18"/>
        </w:rPr>
        <w:t>Technology </w:t>
      </w:r>
      <w:r>
        <w:rPr>
          <w:spacing w:val="4"/>
          <w:w w:val="110"/>
          <w:sz w:val="18"/>
        </w:rPr>
        <w:t>and the Korea </w:t>
      </w:r>
      <w:r>
        <w:rPr>
          <w:spacing w:val="5"/>
          <w:w w:val="110"/>
          <w:sz w:val="18"/>
        </w:rPr>
        <w:t>Institute </w:t>
      </w:r>
      <w:r>
        <w:rPr>
          <w:spacing w:val="3"/>
          <w:w w:val="110"/>
          <w:sz w:val="18"/>
        </w:rPr>
        <w:t>of </w:t>
      </w:r>
      <w:r>
        <w:rPr>
          <w:spacing w:val="6"/>
          <w:w w:val="110"/>
          <w:sz w:val="18"/>
        </w:rPr>
        <w:t>Marine </w:t>
      </w:r>
      <w:r>
        <w:rPr>
          <w:spacing w:val="8"/>
          <w:w w:val="110"/>
          <w:sz w:val="18"/>
        </w:rPr>
        <w:t>Science </w:t>
      </w:r>
      <w:r>
        <w:rPr>
          <w:w w:val="110"/>
          <w:sz w:val="18"/>
        </w:rPr>
        <w:t>&amp; </w:t>
      </w:r>
      <w:r>
        <w:rPr>
          <w:spacing w:val="9"/>
          <w:w w:val="110"/>
          <w:sz w:val="18"/>
        </w:rPr>
        <w:t>Technology Promotion, </w:t>
      </w:r>
      <w:r>
        <w:rPr>
          <w:spacing w:val="6"/>
          <w:w w:val="110"/>
          <w:sz w:val="18"/>
        </w:rPr>
        <w:t>who </w:t>
      </w:r>
      <w:r>
        <w:rPr>
          <w:spacing w:val="5"/>
          <w:w w:val="110"/>
          <w:sz w:val="18"/>
        </w:rPr>
        <w:t>is </w:t>
      </w:r>
      <w:r>
        <w:rPr>
          <w:spacing w:val="10"/>
          <w:w w:val="110"/>
          <w:sz w:val="18"/>
        </w:rPr>
        <w:t>in </w:t>
      </w:r>
      <w:r>
        <w:rPr>
          <w:w w:val="110"/>
          <w:sz w:val="18"/>
        </w:rPr>
        <w:t>charge of port</w:t>
      </w:r>
      <w:r>
        <w:rPr>
          <w:spacing w:val="-28"/>
          <w:w w:val="110"/>
          <w:sz w:val="18"/>
        </w:rPr>
        <w:t> </w:t>
      </w:r>
      <w:r>
        <w:rPr>
          <w:w w:val="110"/>
          <w:sz w:val="18"/>
        </w:rPr>
        <w:t>logistics.</w:t>
      </w:r>
    </w:p>
    <w:p>
      <w:pPr>
        <w:pStyle w:val="BodyText"/>
        <w:rPr>
          <w:sz w:val="19"/>
        </w:rPr>
      </w:pPr>
    </w:p>
    <w:p>
      <w:pPr>
        <w:pStyle w:val="BodyText"/>
        <w:spacing w:line="240" w:lineRule="exact"/>
        <w:ind w:left="410" w:right="560" w:hanging="180"/>
        <w:jc w:val="both"/>
      </w:pPr>
      <w:r>
        <w:rPr>
          <w:rFonts w:ascii="Book Antiqua" w:hAnsi="Book Antiqua"/>
          <w:w w:val="110"/>
        </w:rPr>
        <w:t>•</w:t>
      </w:r>
      <w:r>
        <w:rPr>
          <w:w w:val="110"/>
        </w:rPr>
        <w:t>It increases the possibility that more port logistics companies would get the certification for green technology and green industry.</w:t>
      </w:r>
    </w:p>
    <w:p>
      <w:pPr>
        <w:pStyle w:val="BodyText"/>
        <w:spacing w:before="9"/>
        <w:rPr>
          <w:sz w:val="17"/>
        </w:rPr>
      </w:pPr>
    </w:p>
    <w:p>
      <w:pPr>
        <w:pStyle w:val="ListParagraph"/>
        <w:numPr>
          <w:ilvl w:val="1"/>
          <w:numId w:val="5"/>
        </w:numPr>
        <w:tabs>
          <w:tab w:pos="591" w:val="left" w:leader="none"/>
        </w:tabs>
        <w:spacing w:line="244" w:lineRule="auto" w:before="1" w:after="0"/>
        <w:ind w:left="590" w:right="559" w:hanging="105"/>
        <w:jc w:val="both"/>
        <w:rPr>
          <w:sz w:val="18"/>
        </w:rPr>
      </w:pPr>
      <w:r>
        <w:rPr>
          <w:w w:val="110"/>
          <w:sz w:val="18"/>
        </w:rPr>
        <w:t>It </w:t>
      </w:r>
      <w:r>
        <w:rPr>
          <w:spacing w:val="3"/>
          <w:w w:val="110"/>
          <w:sz w:val="18"/>
        </w:rPr>
        <w:t>contributes </w:t>
      </w:r>
      <w:r>
        <w:rPr>
          <w:w w:val="110"/>
          <w:sz w:val="18"/>
        </w:rPr>
        <w:t>to </w:t>
      </w:r>
      <w:r>
        <w:rPr>
          <w:spacing w:val="2"/>
          <w:w w:val="110"/>
          <w:sz w:val="18"/>
        </w:rPr>
        <w:t>the </w:t>
      </w:r>
      <w:r>
        <w:rPr>
          <w:spacing w:val="3"/>
          <w:w w:val="110"/>
          <w:sz w:val="18"/>
        </w:rPr>
        <w:t>increase </w:t>
      </w:r>
      <w:r>
        <w:rPr>
          <w:w w:val="110"/>
          <w:sz w:val="18"/>
        </w:rPr>
        <w:t>in </w:t>
      </w:r>
      <w:r>
        <w:rPr>
          <w:spacing w:val="2"/>
          <w:w w:val="110"/>
          <w:sz w:val="18"/>
        </w:rPr>
        <w:t>the </w:t>
      </w:r>
      <w:r>
        <w:rPr>
          <w:spacing w:val="3"/>
          <w:w w:val="110"/>
          <w:sz w:val="18"/>
        </w:rPr>
        <w:t>number </w:t>
      </w:r>
      <w:r>
        <w:rPr>
          <w:spacing w:val="4"/>
          <w:w w:val="110"/>
          <w:sz w:val="18"/>
        </w:rPr>
        <w:t>of </w:t>
      </w:r>
      <w:r>
        <w:rPr>
          <w:spacing w:val="8"/>
          <w:w w:val="110"/>
          <w:sz w:val="18"/>
        </w:rPr>
        <w:t>green </w:t>
      </w:r>
      <w:r>
        <w:rPr>
          <w:spacing w:val="10"/>
          <w:w w:val="110"/>
          <w:sz w:val="18"/>
        </w:rPr>
        <w:t>certification </w:t>
      </w:r>
      <w:r>
        <w:rPr>
          <w:spacing w:val="9"/>
          <w:w w:val="110"/>
          <w:sz w:val="18"/>
        </w:rPr>
        <w:t>issuance </w:t>
      </w:r>
      <w:r>
        <w:rPr>
          <w:spacing w:val="5"/>
          <w:w w:val="110"/>
          <w:sz w:val="18"/>
        </w:rPr>
        <w:t>to </w:t>
      </w:r>
      <w:r>
        <w:rPr>
          <w:spacing w:val="8"/>
          <w:w w:val="110"/>
          <w:sz w:val="18"/>
        </w:rPr>
        <w:t>port </w:t>
      </w:r>
      <w:r>
        <w:rPr>
          <w:spacing w:val="11"/>
          <w:w w:val="110"/>
          <w:sz w:val="18"/>
        </w:rPr>
        <w:t>logistics </w:t>
      </w:r>
      <w:r>
        <w:rPr>
          <w:w w:val="110"/>
          <w:sz w:val="18"/>
        </w:rPr>
        <w:t>companies based on the eco-friendly technology </w:t>
      </w:r>
      <w:r>
        <w:rPr>
          <w:spacing w:val="9"/>
          <w:w w:val="110"/>
          <w:sz w:val="18"/>
        </w:rPr>
        <w:t>certification </w:t>
      </w:r>
      <w:r>
        <w:rPr>
          <w:spacing w:val="8"/>
          <w:w w:val="110"/>
          <w:sz w:val="18"/>
        </w:rPr>
        <w:t>revision (draft) </w:t>
      </w:r>
      <w:r>
        <w:rPr>
          <w:spacing w:val="6"/>
          <w:w w:val="110"/>
          <w:sz w:val="18"/>
        </w:rPr>
        <w:t>and </w:t>
      </w:r>
      <w:r>
        <w:rPr>
          <w:spacing w:val="8"/>
          <w:w w:val="110"/>
          <w:sz w:val="18"/>
        </w:rPr>
        <w:t>system </w:t>
      </w:r>
      <w:r>
        <w:rPr>
          <w:spacing w:val="10"/>
          <w:w w:val="110"/>
          <w:sz w:val="18"/>
        </w:rPr>
        <w:t>and </w:t>
      </w:r>
      <w:r>
        <w:rPr>
          <w:w w:val="110"/>
          <w:sz w:val="18"/>
        </w:rPr>
        <w:t>institution improvement</w:t>
      </w:r>
      <w:r>
        <w:rPr>
          <w:spacing w:val="30"/>
          <w:w w:val="110"/>
          <w:sz w:val="18"/>
        </w:rPr>
        <w:t> </w:t>
      </w:r>
      <w:r>
        <w:rPr>
          <w:w w:val="110"/>
          <w:sz w:val="18"/>
        </w:rPr>
        <w:t>measures.</w:t>
      </w:r>
    </w:p>
    <w:p>
      <w:pPr>
        <w:pStyle w:val="BodyText"/>
        <w:spacing w:before="10"/>
        <w:rPr>
          <w:sz w:val="20"/>
        </w:rPr>
      </w:pPr>
    </w:p>
    <w:p>
      <w:pPr>
        <w:pStyle w:val="Heading4"/>
        <w:numPr>
          <w:ilvl w:val="0"/>
          <w:numId w:val="5"/>
        </w:numPr>
        <w:tabs>
          <w:tab w:pos="442" w:val="left" w:leader="none"/>
        </w:tabs>
        <w:spacing w:line="240" w:lineRule="auto" w:before="1" w:after="0"/>
        <w:ind w:left="441" w:right="0" w:hanging="211"/>
        <w:jc w:val="left"/>
      </w:pPr>
      <w:r>
        <w:rPr/>
        <w:t>Expected</w:t>
      </w:r>
      <w:r>
        <w:rPr>
          <w:spacing w:val="-5"/>
        </w:rPr>
        <w:t> </w:t>
      </w:r>
      <w:r>
        <w:rPr/>
        <w:t>benefits</w:t>
      </w:r>
    </w:p>
    <w:p>
      <w:pPr>
        <w:pStyle w:val="BodyText"/>
        <w:spacing w:before="11"/>
        <w:rPr>
          <w:rFonts w:ascii="Times New Roman"/>
          <w:b/>
          <w:sz w:val="20"/>
        </w:rPr>
      </w:pPr>
    </w:p>
    <w:p>
      <w:pPr>
        <w:pStyle w:val="BodyText"/>
        <w:ind w:left="230"/>
      </w:pPr>
      <w:r>
        <w:rPr>
          <w:rFonts w:ascii="Book Antiqua" w:hAnsi="Book Antiqua"/>
          <w:w w:val="115"/>
        </w:rPr>
        <w:t>•</w:t>
      </w:r>
      <w:r>
        <w:rPr>
          <w:w w:val="115"/>
        </w:rPr>
        <w:t>Facilitation of Korea°Øs green port logistics industry</w:t>
      </w:r>
    </w:p>
    <w:p>
      <w:pPr>
        <w:pStyle w:val="BodyText"/>
        <w:spacing w:before="7"/>
        <w:rPr>
          <w:sz w:val="17"/>
        </w:rPr>
      </w:pPr>
    </w:p>
    <w:p>
      <w:pPr>
        <w:pStyle w:val="ListParagraph"/>
        <w:numPr>
          <w:ilvl w:val="1"/>
          <w:numId w:val="5"/>
        </w:numPr>
        <w:tabs>
          <w:tab w:pos="591" w:val="left" w:leader="none"/>
        </w:tabs>
        <w:spacing w:line="240" w:lineRule="auto" w:before="0" w:after="0"/>
        <w:ind w:left="590" w:right="0" w:hanging="105"/>
        <w:jc w:val="left"/>
        <w:rPr>
          <w:sz w:val="18"/>
        </w:rPr>
      </w:pPr>
      <w:r>
        <w:rPr>
          <w:w w:val="110"/>
          <w:sz w:val="18"/>
        </w:rPr>
        <w:t>The green port logistics industry will be</w:t>
      </w:r>
      <w:r>
        <w:rPr>
          <w:spacing w:val="33"/>
          <w:w w:val="110"/>
          <w:sz w:val="18"/>
        </w:rPr>
        <w:t> </w:t>
      </w:r>
      <w:r>
        <w:rPr>
          <w:w w:val="110"/>
          <w:sz w:val="18"/>
        </w:rPr>
        <w:t>expanded</w:t>
      </w:r>
    </w:p>
    <w:p>
      <w:pPr>
        <w:spacing w:after="0" w:line="240" w:lineRule="auto"/>
        <w:jc w:val="left"/>
        <w:rPr>
          <w:sz w:val="18"/>
        </w:rPr>
        <w:sectPr>
          <w:type w:val="continuous"/>
          <w:pgSz w:w="10320" w:h="14180"/>
          <w:pgMar w:top="420" w:bottom="280" w:left="280" w:right="280"/>
          <w:cols w:num="2" w:equalWidth="0">
            <w:col w:w="4751" w:space="40"/>
            <w:col w:w="4969"/>
          </w:cols>
        </w:sectPr>
      </w:pPr>
    </w:p>
    <w:p>
      <w:pPr>
        <w:pStyle w:val="BodyText"/>
        <w:rPr>
          <w:sz w:val="20"/>
        </w:rPr>
      </w:pPr>
    </w:p>
    <w:p>
      <w:pPr>
        <w:spacing w:after="0"/>
        <w:rPr>
          <w:sz w:val="20"/>
        </w:rPr>
        <w:sectPr>
          <w:pgSz w:w="10320" w:h="14180"/>
          <w:pgMar w:header="0" w:footer="395" w:top="1060" w:bottom="580" w:left="280" w:right="280"/>
        </w:sectPr>
      </w:pPr>
    </w:p>
    <w:p>
      <w:pPr>
        <w:pStyle w:val="BodyText"/>
        <w:spacing w:before="1"/>
        <w:rPr>
          <w:sz w:val="14"/>
        </w:rPr>
      </w:pPr>
    </w:p>
    <w:p>
      <w:pPr>
        <w:pStyle w:val="BodyText"/>
        <w:spacing w:line="244" w:lineRule="auto"/>
        <w:ind w:left="930"/>
      </w:pPr>
      <w:r>
        <w:rPr>
          <w:w w:val="110"/>
        </w:rPr>
        <w:t>as port logistics companies develop more green technologies and increase green projects.</w:t>
      </w:r>
    </w:p>
    <w:p>
      <w:pPr>
        <w:pStyle w:val="BodyText"/>
        <w:spacing w:before="13"/>
      </w:pPr>
    </w:p>
    <w:p>
      <w:pPr>
        <w:pStyle w:val="BodyText"/>
        <w:spacing w:line="240" w:lineRule="exact"/>
        <w:ind w:left="750" w:hanging="180"/>
        <w:jc w:val="both"/>
      </w:pPr>
      <w:r>
        <w:rPr>
          <w:rFonts w:ascii="Book Antiqua" w:hAnsi="Book Antiqua"/>
          <w:w w:val="110"/>
        </w:rPr>
        <w:t>•</w:t>
      </w:r>
      <w:r>
        <w:rPr>
          <w:w w:val="110"/>
        </w:rPr>
        <w:t>It will create future economic values by opening up a new market, including development of green port logistics technologies.</w:t>
      </w:r>
    </w:p>
    <w:p>
      <w:pPr>
        <w:pStyle w:val="BodyText"/>
        <w:spacing w:before="9"/>
        <w:rPr>
          <w:sz w:val="17"/>
        </w:rPr>
      </w:pPr>
    </w:p>
    <w:p>
      <w:pPr>
        <w:pStyle w:val="ListParagraph"/>
        <w:numPr>
          <w:ilvl w:val="2"/>
          <w:numId w:val="5"/>
        </w:numPr>
        <w:tabs>
          <w:tab w:pos="931" w:val="left" w:leader="none"/>
        </w:tabs>
        <w:spacing w:line="244" w:lineRule="auto" w:before="1" w:after="0"/>
        <w:ind w:left="930" w:right="1" w:hanging="105"/>
        <w:jc w:val="both"/>
        <w:rPr>
          <w:sz w:val="18"/>
        </w:rPr>
      </w:pPr>
      <w:r>
        <w:rPr>
          <w:w w:val="110"/>
          <w:sz w:val="18"/>
        </w:rPr>
        <w:t>It will facilitate the green industry by shedding a new light on the green port logistics technologies and the </w:t>
      </w:r>
      <w:r>
        <w:rPr>
          <w:spacing w:val="2"/>
          <w:w w:val="110"/>
          <w:sz w:val="18"/>
        </w:rPr>
        <w:t>industries upon </w:t>
      </w:r>
      <w:r>
        <w:rPr>
          <w:w w:val="110"/>
          <w:sz w:val="18"/>
        </w:rPr>
        <w:t>the </w:t>
      </w:r>
      <w:r>
        <w:rPr>
          <w:spacing w:val="2"/>
          <w:w w:val="110"/>
          <w:sz w:val="18"/>
        </w:rPr>
        <w:t>enforcement </w:t>
      </w:r>
      <w:r>
        <w:rPr>
          <w:w w:val="110"/>
          <w:sz w:val="18"/>
        </w:rPr>
        <w:t>of </w:t>
      </w:r>
      <w:r>
        <w:rPr>
          <w:spacing w:val="3"/>
          <w:w w:val="110"/>
          <w:sz w:val="18"/>
        </w:rPr>
        <w:t>the </w:t>
      </w:r>
      <w:r>
        <w:rPr>
          <w:w w:val="110"/>
          <w:sz w:val="18"/>
        </w:rPr>
        <w:t>carbon</w:t>
      </w:r>
      <w:r>
        <w:rPr>
          <w:spacing w:val="-11"/>
          <w:w w:val="110"/>
          <w:sz w:val="18"/>
        </w:rPr>
        <w:t> </w:t>
      </w:r>
      <w:r>
        <w:rPr>
          <w:w w:val="110"/>
          <w:sz w:val="18"/>
        </w:rPr>
        <w:t>emissions</w:t>
      </w:r>
      <w:r>
        <w:rPr>
          <w:spacing w:val="-11"/>
          <w:w w:val="110"/>
          <w:sz w:val="18"/>
        </w:rPr>
        <w:t> </w:t>
      </w:r>
      <w:r>
        <w:rPr>
          <w:w w:val="110"/>
          <w:sz w:val="18"/>
        </w:rPr>
        <w:t>trading</w:t>
      </w:r>
      <w:r>
        <w:rPr>
          <w:spacing w:val="-11"/>
          <w:w w:val="110"/>
          <w:sz w:val="18"/>
        </w:rPr>
        <w:t> </w:t>
      </w:r>
      <w:r>
        <w:rPr>
          <w:w w:val="110"/>
          <w:sz w:val="18"/>
        </w:rPr>
        <w:t>system</w:t>
      </w:r>
      <w:r>
        <w:rPr>
          <w:spacing w:val="-11"/>
          <w:w w:val="110"/>
          <w:sz w:val="18"/>
        </w:rPr>
        <w:t> </w:t>
      </w:r>
      <w:r>
        <w:rPr>
          <w:w w:val="110"/>
          <w:sz w:val="18"/>
        </w:rPr>
        <w:t>from</w:t>
      </w:r>
      <w:r>
        <w:rPr>
          <w:spacing w:val="-11"/>
          <w:w w:val="110"/>
          <w:sz w:val="18"/>
        </w:rPr>
        <w:t> </w:t>
      </w:r>
      <w:r>
        <w:rPr>
          <w:w w:val="110"/>
          <w:sz w:val="18"/>
        </w:rPr>
        <w:t>2015.</w:t>
      </w:r>
    </w:p>
    <w:p>
      <w:pPr>
        <w:pStyle w:val="ListParagraph"/>
        <w:numPr>
          <w:ilvl w:val="2"/>
          <w:numId w:val="5"/>
        </w:numPr>
        <w:tabs>
          <w:tab w:pos="931" w:val="left" w:leader="none"/>
        </w:tabs>
        <w:spacing w:line="244" w:lineRule="auto" w:before="1" w:after="0"/>
        <w:ind w:left="930" w:right="3" w:hanging="105"/>
        <w:jc w:val="both"/>
        <w:rPr>
          <w:sz w:val="18"/>
        </w:rPr>
      </w:pPr>
      <w:r>
        <w:rPr>
          <w:w w:val="110"/>
          <w:sz w:val="18"/>
        </w:rPr>
        <w:t>Leading green technologies will be secured in the port logistics industries, contributing to  </w:t>
      </w:r>
      <w:r>
        <w:rPr>
          <w:spacing w:val="43"/>
          <w:w w:val="110"/>
          <w:sz w:val="18"/>
        </w:rPr>
        <w:t> </w:t>
      </w:r>
      <w:r>
        <w:rPr>
          <w:w w:val="110"/>
          <w:sz w:val="18"/>
        </w:rPr>
        <w:t>securing</w:t>
      </w:r>
    </w:p>
    <w:p>
      <w:pPr>
        <w:pStyle w:val="BodyText"/>
        <w:spacing w:before="1"/>
        <w:rPr>
          <w:sz w:val="14"/>
        </w:rPr>
      </w:pPr>
      <w:r>
        <w:rPr/>
        <w:br w:type="column"/>
      </w:r>
      <w:r>
        <w:rPr>
          <w:sz w:val="14"/>
        </w:rPr>
      </w:r>
    </w:p>
    <w:p>
      <w:pPr>
        <w:pStyle w:val="BodyText"/>
        <w:spacing w:line="244" w:lineRule="auto"/>
        <w:ind w:left="570"/>
      </w:pPr>
      <w:r>
        <w:rPr>
          <w:w w:val="110"/>
        </w:rPr>
        <w:t>business competitiveness and finding new growth industries for Korea.</w:t>
      </w:r>
    </w:p>
    <w:p>
      <w:pPr>
        <w:pStyle w:val="BodyText"/>
        <w:spacing w:before="2"/>
        <w:rPr>
          <w:sz w:val="22"/>
        </w:rPr>
      </w:pPr>
    </w:p>
    <w:p>
      <w:pPr>
        <w:spacing w:line="302" w:lineRule="auto" w:before="0"/>
        <w:ind w:left="3215" w:right="570" w:hanging="60"/>
        <w:jc w:val="right"/>
        <w:rPr>
          <w:rFonts w:ascii="Arial"/>
          <w:sz w:val="16"/>
        </w:rPr>
      </w:pPr>
      <w:r>
        <w:rPr>
          <w:rFonts w:ascii="Arial"/>
          <w:w w:val="85"/>
          <w:sz w:val="16"/>
        </w:rPr>
        <w:t>Contact information</w:t>
      </w:r>
      <w:r>
        <w:rPr>
          <w:rFonts w:ascii="Arial"/>
          <w:w w:val="86"/>
          <w:sz w:val="16"/>
        </w:rPr>
        <w:t> </w:t>
      </w:r>
      <w:r>
        <w:rPr>
          <w:rFonts w:ascii="Arial"/>
          <w:w w:val="90"/>
          <w:sz w:val="17"/>
        </w:rPr>
        <w:t>Choi, Sang-hei</w:t>
      </w:r>
      <w:r>
        <w:rPr>
          <w:rFonts w:ascii="Arial"/>
          <w:w w:val="90"/>
          <w:sz w:val="17"/>
        </w:rPr>
        <w:t> </w:t>
      </w:r>
      <w:hyperlink r:id="rId22">
        <w:r>
          <w:rPr>
            <w:rFonts w:ascii="Arial"/>
            <w:w w:val="85"/>
            <w:sz w:val="16"/>
          </w:rPr>
          <w:t>shchoi@kmi.re.kr</w:t>
        </w:r>
      </w:hyperlink>
    </w:p>
    <w:p>
      <w:pPr>
        <w:pStyle w:val="BodyText"/>
        <w:spacing w:before="10"/>
        <w:rPr>
          <w:rFonts w:ascii="Arial"/>
          <w:sz w:val="20"/>
        </w:rPr>
      </w:pPr>
    </w:p>
    <w:p>
      <w:pPr>
        <w:spacing w:before="0"/>
        <w:ind w:left="0" w:right="570" w:firstLine="0"/>
        <w:jc w:val="right"/>
        <w:rPr>
          <w:rFonts w:ascii="Arial"/>
          <w:sz w:val="17"/>
        </w:rPr>
      </w:pPr>
      <w:r>
        <w:rPr>
          <w:rFonts w:ascii="Arial"/>
          <w:w w:val="90"/>
          <w:sz w:val="17"/>
        </w:rPr>
        <w:t>Lee, Eon-kyoung</w:t>
      </w:r>
    </w:p>
    <w:p>
      <w:pPr>
        <w:spacing w:before="54"/>
        <w:ind w:left="0" w:right="570" w:firstLine="0"/>
        <w:jc w:val="right"/>
        <w:rPr>
          <w:rFonts w:ascii="Arial"/>
          <w:sz w:val="16"/>
        </w:rPr>
      </w:pPr>
      <w:hyperlink r:id="rId23">
        <w:r>
          <w:rPr>
            <w:rFonts w:ascii="Arial"/>
            <w:w w:val="80"/>
            <w:sz w:val="16"/>
          </w:rPr>
          <w:t>eklee@kmi.re.kr</w:t>
        </w:r>
      </w:hyperlink>
    </w:p>
    <w:p>
      <w:pPr>
        <w:pStyle w:val="BodyText"/>
        <w:rPr>
          <w:rFonts w:ascii="Arial"/>
          <w:sz w:val="16"/>
        </w:rPr>
      </w:pPr>
    </w:p>
    <w:p>
      <w:pPr>
        <w:spacing w:before="102"/>
        <w:ind w:left="0" w:right="570" w:firstLine="0"/>
        <w:jc w:val="right"/>
        <w:rPr>
          <w:rFonts w:ascii="Arial"/>
          <w:sz w:val="17"/>
        </w:rPr>
      </w:pPr>
      <w:r>
        <w:rPr>
          <w:rFonts w:ascii="Arial"/>
          <w:w w:val="90"/>
          <w:sz w:val="17"/>
        </w:rPr>
        <w:t>Jeon, Hyeong-mo</w:t>
      </w:r>
    </w:p>
    <w:p>
      <w:pPr>
        <w:spacing w:before="54"/>
        <w:ind w:left="0" w:right="570" w:firstLine="0"/>
        <w:jc w:val="right"/>
        <w:rPr>
          <w:rFonts w:ascii="Arial"/>
          <w:sz w:val="16"/>
        </w:rPr>
      </w:pPr>
      <w:hyperlink r:id="rId24">
        <w:r>
          <w:rPr>
            <w:rFonts w:ascii="Arial"/>
            <w:w w:val="85"/>
            <w:sz w:val="16"/>
          </w:rPr>
          <w:t>hmjeon@kmi.re.kr</w:t>
        </w:r>
      </w:hyperlink>
    </w:p>
    <w:p>
      <w:pPr>
        <w:spacing w:after="0"/>
        <w:jc w:val="right"/>
        <w:rPr>
          <w:rFonts w:ascii="Arial"/>
          <w:sz w:val="16"/>
        </w:rPr>
        <w:sectPr>
          <w:type w:val="continuous"/>
          <w:pgSz w:w="10320" w:h="14180"/>
          <w:pgMar w:top="420" w:bottom="280" w:left="280" w:right="280"/>
          <w:cols w:num="2" w:equalWidth="0">
            <w:col w:w="4746" w:space="64"/>
            <w:col w:w="4950"/>
          </w:cols>
        </w:sectPr>
      </w:pPr>
    </w:p>
    <w:p>
      <w:pPr>
        <w:pStyle w:val="BodyText"/>
        <w:rPr>
          <w:rFonts w:ascii="Arial"/>
          <w:sz w:val="20"/>
        </w:rPr>
      </w:pPr>
    </w:p>
    <w:p>
      <w:pPr>
        <w:pStyle w:val="BodyText"/>
        <w:rPr>
          <w:rFonts w:ascii="Arial"/>
          <w:sz w:val="20"/>
        </w:rPr>
      </w:pPr>
    </w:p>
    <w:p>
      <w:pPr>
        <w:pStyle w:val="BodyText"/>
        <w:spacing w:before="7"/>
        <w:rPr>
          <w:rFonts w:ascii="Arial"/>
          <w:sz w:val="26"/>
        </w:rPr>
      </w:pPr>
    </w:p>
    <w:p>
      <w:pPr>
        <w:pStyle w:val="Heading1"/>
      </w:pPr>
      <w:r>
        <w:rPr>
          <w:color w:val="A14D35"/>
          <w:w w:val="115"/>
        </w:rPr>
        <w:t>A Study on Conflict Management Measures of Fishing Community Project</w:t>
      </w:r>
    </w:p>
    <w:p>
      <w:pPr>
        <w:pStyle w:val="BodyText"/>
        <w:spacing w:before="5"/>
        <w:rPr>
          <w:rFonts w:ascii="Arial Narrow"/>
          <w:sz w:val="20"/>
        </w:rPr>
      </w:pPr>
    </w:p>
    <w:p>
      <w:pPr>
        <w:spacing w:after="0"/>
        <w:rPr>
          <w:rFonts w:ascii="Arial Narrow"/>
          <w:sz w:val="20"/>
        </w:rPr>
        <w:sectPr>
          <w:type w:val="continuous"/>
          <w:pgSz w:w="10320" w:h="14180"/>
          <w:pgMar w:top="420" w:bottom="280" w:left="280" w:right="280"/>
        </w:sectPr>
      </w:pPr>
    </w:p>
    <w:p>
      <w:pPr>
        <w:pStyle w:val="Heading3"/>
        <w:numPr>
          <w:ilvl w:val="0"/>
          <w:numId w:val="6"/>
        </w:numPr>
        <w:tabs>
          <w:tab w:pos="740" w:val="left" w:leader="none"/>
        </w:tabs>
        <w:spacing w:line="240" w:lineRule="auto" w:before="71" w:after="0"/>
        <w:ind w:left="739" w:right="0" w:hanging="169"/>
        <w:jc w:val="left"/>
      </w:pPr>
      <w:r>
        <w:rPr/>
        <w:pict>
          <v:group style="position:absolute;margin-left:19.84pt;margin-top:59.529999pt;width:476.25pt;height:612pt;mso-position-horizontal-relative:page;mso-position-vertical-relative:page;z-index:-20584" coordorigin="397,1191" coordsize="9525,12240">
            <v:rect style="position:absolute;left:409;top:1203;width:9500;height:12215" filled="true" fillcolor="#ffffff" stroked="false">
              <v:fill type="solid"/>
            </v:rect>
            <v:rect style="position:absolute;left:403;top:1197;width:9512;height:12227" filled="false" stroked="true" strokeweight=".6pt" strokecolor="#c7e092"/>
            <v:shape style="position:absolute;left:7254;top:1846;width:315;height:120" type="#_x0000_t75" stroked="false">
              <v:imagedata r:id="rId25" o:title=""/>
            </v:shape>
            <w10:wrap type="none"/>
          </v:group>
        </w:pict>
      </w:r>
      <w:r>
        <w:rPr>
          <w:color w:val="00A5AD"/>
        </w:rPr>
        <w:t>Purposes</w:t>
      </w:r>
    </w:p>
    <w:p>
      <w:pPr>
        <w:pStyle w:val="BodyText"/>
        <w:spacing w:before="5"/>
        <w:rPr>
          <w:rFonts w:ascii="Calibri"/>
          <w:b/>
          <w:sz w:val="19"/>
        </w:rPr>
      </w:pPr>
    </w:p>
    <w:p>
      <w:pPr>
        <w:pStyle w:val="BodyText"/>
        <w:spacing w:line="240" w:lineRule="exact"/>
        <w:ind w:left="750" w:right="5" w:hanging="180"/>
        <w:jc w:val="both"/>
      </w:pPr>
      <w:r>
        <w:rPr>
          <w:rFonts w:ascii="Book Antiqua" w:hAnsi="Book Antiqua"/>
          <w:w w:val="110"/>
        </w:rPr>
        <w:t>•</w:t>
      </w:r>
      <w:r>
        <w:rPr>
          <w:w w:val="110"/>
        </w:rPr>
        <w:t>The fishing communities, as the foundation of the fishing society, have many conflicts. Among them, community work-related ones are analyzed in the study.</w:t>
      </w:r>
    </w:p>
    <w:p>
      <w:pPr>
        <w:pStyle w:val="BodyText"/>
        <w:spacing w:before="9"/>
        <w:rPr>
          <w:sz w:val="17"/>
        </w:rPr>
      </w:pPr>
    </w:p>
    <w:p>
      <w:pPr>
        <w:pStyle w:val="BodyText"/>
        <w:spacing w:line="242" w:lineRule="auto" w:before="1"/>
        <w:ind w:left="750" w:hanging="180"/>
        <w:jc w:val="both"/>
      </w:pPr>
      <w:r>
        <w:rPr>
          <w:rFonts w:ascii="Book Antiqua" w:hAnsi="Book Antiqua"/>
          <w:w w:val="110"/>
        </w:rPr>
        <w:t>•</w:t>
      </w:r>
      <w:r>
        <w:rPr>
          <w:w w:val="110"/>
        </w:rPr>
        <w:t>It aims to present policy tasks and mid- and long- term road map that can address conflicts in the fishing villages by type and stage (preventative measures and conflicts at the initial stage and advanced stage). It ultimately aims to promote sustainable stability and development of the fishing society that gradually slows down.</w:t>
      </w:r>
    </w:p>
    <w:p>
      <w:pPr>
        <w:pStyle w:val="BodyText"/>
        <w:spacing w:before="12"/>
        <w:rPr>
          <w:sz w:val="19"/>
        </w:rPr>
      </w:pPr>
    </w:p>
    <w:p>
      <w:pPr>
        <w:pStyle w:val="Heading3"/>
        <w:numPr>
          <w:ilvl w:val="0"/>
          <w:numId w:val="6"/>
        </w:numPr>
        <w:tabs>
          <w:tab w:pos="740" w:val="left" w:leader="none"/>
        </w:tabs>
        <w:spacing w:line="240" w:lineRule="auto" w:before="1" w:after="0"/>
        <w:ind w:left="739" w:right="0" w:hanging="169"/>
        <w:jc w:val="left"/>
      </w:pPr>
      <w:r>
        <w:rPr>
          <w:color w:val="00A5AD"/>
        </w:rPr>
        <w:t>Methodologies</w:t>
      </w:r>
      <w:r>
        <w:rPr>
          <w:color w:val="00A5AD"/>
          <w:spacing w:val="-19"/>
        </w:rPr>
        <w:t> </w:t>
      </w:r>
      <w:r>
        <w:rPr>
          <w:color w:val="00A5AD"/>
        </w:rPr>
        <w:t>and</w:t>
      </w:r>
      <w:r>
        <w:rPr>
          <w:color w:val="00A5AD"/>
          <w:spacing w:val="-19"/>
        </w:rPr>
        <w:t> </w:t>
      </w:r>
      <w:r>
        <w:rPr>
          <w:color w:val="00A5AD"/>
        </w:rPr>
        <w:t>Distinctiveness</w:t>
      </w:r>
    </w:p>
    <w:p>
      <w:pPr>
        <w:pStyle w:val="BodyText"/>
        <w:spacing w:before="9"/>
        <w:rPr>
          <w:rFonts w:ascii="Calibri"/>
          <w:b/>
        </w:rPr>
      </w:pPr>
    </w:p>
    <w:p>
      <w:pPr>
        <w:pStyle w:val="BodyText"/>
        <w:ind w:left="750" w:right="10" w:hanging="180"/>
        <w:jc w:val="both"/>
      </w:pPr>
      <w:r>
        <w:rPr>
          <w:rFonts w:ascii="Book Antiqua" w:hAnsi="Book Antiqua"/>
          <w:w w:val="110"/>
        </w:rPr>
        <w:t>•</w:t>
      </w:r>
      <w:r>
        <w:rPr>
          <w:w w:val="110"/>
        </w:rPr>
        <w:t>As a basic framework, it analyzes and summarizes various fishing community work cases and conflicts home and abroad to understand the real situations of the conflicts and to identify the measures to address them.</w:t>
      </w:r>
    </w:p>
    <w:p>
      <w:pPr>
        <w:pStyle w:val="BodyText"/>
        <w:spacing w:before="3"/>
        <w:rPr>
          <w:sz w:val="19"/>
        </w:rPr>
      </w:pPr>
    </w:p>
    <w:p>
      <w:pPr>
        <w:pStyle w:val="BodyText"/>
        <w:spacing w:line="240" w:lineRule="exact"/>
        <w:ind w:left="750" w:right="5" w:hanging="180"/>
        <w:jc w:val="both"/>
      </w:pPr>
      <w:r>
        <w:rPr>
          <w:rFonts w:ascii="Book Antiqua" w:hAnsi="Book Antiqua"/>
          <w:w w:val="110"/>
        </w:rPr>
        <w:t>•</w:t>
      </w:r>
      <w:r>
        <w:rPr>
          <w:w w:val="110"/>
        </w:rPr>
        <w:t>In order to differentiate it from preceding researches, it conducts an in-depth analysis on the cases and GIS-based space analysis and gathers opinions of stakeholers in various areas.</w:t>
      </w:r>
    </w:p>
    <w:p>
      <w:pPr>
        <w:pStyle w:val="Heading3"/>
        <w:numPr>
          <w:ilvl w:val="0"/>
          <w:numId w:val="6"/>
        </w:numPr>
        <w:tabs>
          <w:tab w:pos="399" w:val="left" w:leader="none"/>
        </w:tabs>
        <w:spacing w:line="240" w:lineRule="auto" w:before="71" w:after="0"/>
        <w:ind w:left="398" w:right="0" w:hanging="168"/>
        <w:jc w:val="left"/>
      </w:pPr>
      <w:r>
        <w:rPr>
          <w:color w:val="00A5AD"/>
          <w:w w:val="100"/>
        </w:rPr>
        <w:br w:type="column"/>
      </w:r>
      <w:r>
        <w:rPr>
          <w:color w:val="00A5AD"/>
        </w:rPr>
        <w:t>Results and Policy</w:t>
      </w:r>
      <w:r>
        <w:rPr>
          <w:color w:val="00A5AD"/>
          <w:spacing w:val="19"/>
        </w:rPr>
        <w:t> </w:t>
      </w:r>
      <w:r>
        <w:rPr>
          <w:color w:val="00A5AD"/>
        </w:rPr>
        <w:t>Suggestions</w:t>
      </w:r>
    </w:p>
    <w:p>
      <w:pPr>
        <w:pStyle w:val="BodyText"/>
        <w:spacing w:before="4"/>
        <w:rPr>
          <w:rFonts w:ascii="Calibri"/>
          <w:b/>
          <w:sz w:val="21"/>
        </w:rPr>
      </w:pPr>
    </w:p>
    <w:p>
      <w:pPr>
        <w:pStyle w:val="Heading4"/>
        <w:numPr>
          <w:ilvl w:val="0"/>
          <w:numId w:val="7"/>
        </w:numPr>
        <w:tabs>
          <w:tab w:pos="442" w:val="left" w:leader="none"/>
        </w:tabs>
        <w:spacing w:line="240" w:lineRule="auto" w:before="0" w:after="0"/>
        <w:ind w:left="441" w:right="0" w:hanging="211"/>
        <w:jc w:val="left"/>
      </w:pPr>
      <w:r>
        <w:rPr/>
        <w:t>Summary</w:t>
      </w:r>
    </w:p>
    <w:p>
      <w:pPr>
        <w:pStyle w:val="BodyText"/>
        <w:spacing w:before="11"/>
        <w:rPr>
          <w:rFonts w:ascii="Times New Roman"/>
          <w:b/>
          <w:sz w:val="20"/>
        </w:rPr>
      </w:pPr>
    </w:p>
    <w:p>
      <w:pPr>
        <w:pStyle w:val="BodyText"/>
        <w:spacing w:line="242" w:lineRule="auto"/>
        <w:ind w:left="410" w:right="557" w:hanging="180"/>
        <w:jc w:val="both"/>
      </w:pPr>
      <w:r>
        <w:rPr>
          <w:rFonts w:ascii="Book Antiqua" w:hAnsi="Book Antiqua"/>
          <w:spacing w:val="4"/>
          <w:w w:val="105"/>
        </w:rPr>
        <w:t>•</w:t>
      </w:r>
      <w:r>
        <w:rPr>
          <w:spacing w:val="4"/>
          <w:w w:val="105"/>
        </w:rPr>
        <w:t>Conflicts </w:t>
      </w:r>
      <w:r>
        <w:rPr>
          <w:spacing w:val="3"/>
          <w:w w:val="105"/>
        </w:rPr>
        <w:t>in </w:t>
      </w:r>
      <w:r>
        <w:rPr>
          <w:spacing w:val="5"/>
          <w:w w:val="105"/>
        </w:rPr>
        <w:t>fishing villages </w:t>
      </w:r>
      <w:r>
        <w:rPr>
          <w:spacing w:val="4"/>
          <w:w w:val="105"/>
        </w:rPr>
        <w:t>are </w:t>
      </w:r>
      <w:r>
        <w:rPr>
          <w:spacing w:val="5"/>
          <w:w w:val="105"/>
        </w:rPr>
        <w:t>inevitable </w:t>
      </w:r>
      <w:r>
        <w:rPr>
          <w:spacing w:val="3"/>
          <w:w w:val="105"/>
        </w:rPr>
        <w:t>in </w:t>
      </w:r>
      <w:r>
        <w:rPr>
          <w:spacing w:val="6"/>
          <w:w w:val="105"/>
        </w:rPr>
        <w:t>the </w:t>
      </w:r>
      <w:r>
        <w:rPr>
          <w:w w:val="105"/>
        </w:rPr>
        <w:t>coruse of promoting vibrant economic activities and sustainable development.  Therefore,  it  is  necessary </w:t>
      </w:r>
      <w:r>
        <w:rPr>
          <w:spacing w:val="6"/>
          <w:w w:val="105"/>
        </w:rPr>
        <w:t>to </w:t>
      </w:r>
      <w:r>
        <w:rPr>
          <w:spacing w:val="10"/>
          <w:w w:val="105"/>
        </w:rPr>
        <w:t>convert people’s awareness </w:t>
      </w:r>
      <w:r>
        <w:rPr>
          <w:spacing w:val="8"/>
          <w:w w:val="105"/>
        </w:rPr>
        <w:t>and </w:t>
      </w:r>
      <w:r>
        <w:rPr>
          <w:spacing w:val="10"/>
          <w:w w:val="105"/>
        </w:rPr>
        <w:t>establish </w:t>
      </w:r>
      <w:r>
        <w:rPr>
          <w:w w:val="105"/>
        </w:rPr>
        <w:t>a systematic conflict management framework,  so  that </w:t>
      </w:r>
      <w:r>
        <w:rPr>
          <w:spacing w:val="6"/>
          <w:w w:val="105"/>
        </w:rPr>
        <w:t>the </w:t>
      </w:r>
      <w:r>
        <w:rPr>
          <w:spacing w:val="8"/>
          <w:w w:val="105"/>
        </w:rPr>
        <w:t>conflicts </w:t>
      </w:r>
      <w:r>
        <w:rPr>
          <w:spacing w:val="6"/>
          <w:w w:val="105"/>
        </w:rPr>
        <w:t>are </w:t>
      </w:r>
      <w:r>
        <w:rPr>
          <w:spacing w:val="7"/>
          <w:w w:val="105"/>
        </w:rPr>
        <w:t>more </w:t>
      </w:r>
      <w:r>
        <w:rPr>
          <w:spacing w:val="9"/>
          <w:w w:val="105"/>
        </w:rPr>
        <w:t>efficiently </w:t>
      </w:r>
      <w:r>
        <w:rPr>
          <w:spacing w:val="8"/>
          <w:w w:val="105"/>
        </w:rPr>
        <w:t>managed </w:t>
      </w:r>
      <w:r>
        <w:rPr>
          <w:spacing w:val="10"/>
          <w:w w:val="105"/>
        </w:rPr>
        <w:t>and </w:t>
      </w:r>
      <w:r>
        <w:rPr>
          <w:spacing w:val="11"/>
          <w:w w:val="105"/>
        </w:rPr>
        <w:t>utilized </w:t>
      </w:r>
      <w:r>
        <w:rPr>
          <w:spacing w:val="8"/>
          <w:w w:val="105"/>
        </w:rPr>
        <w:t>for the </w:t>
      </w:r>
      <w:r>
        <w:rPr>
          <w:spacing w:val="11"/>
          <w:w w:val="105"/>
        </w:rPr>
        <w:t>development </w:t>
      </w:r>
      <w:r>
        <w:rPr>
          <w:spacing w:val="6"/>
          <w:w w:val="105"/>
        </w:rPr>
        <w:t>of </w:t>
      </w:r>
      <w:r>
        <w:rPr>
          <w:spacing w:val="8"/>
          <w:w w:val="105"/>
        </w:rPr>
        <w:t>the </w:t>
      </w:r>
      <w:r>
        <w:rPr>
          <w:spacing w:val="13"/>
          <w:w w:val="105"/>
        </w:rPr>
        <w:t>fishing </w:t>
      </w:r>
      <w:r>
        <w:rPr>
          <w:w w:val="105"/>
        </w:rPr>
        <w:t>community rather than making efforts to  eliminate them to the </w:t>
      </w:r>
      <w:r>
        <w:rPr>
          <w:spacing w:val="16"/>
          <w:w w:val="105"/>
        </w:rPr>
        <w:t> </w:t>
      </w:r>
      <w:r>
        <w:rPr>
          <w:w w:val="105"/>
        </w:rPr>
        <w:t>root.</w:t>
      </w:r>
    </w:p>
    <w:p>
      <w:pPr>
        <w:pStyle w:val="BodyText"/>
        <w:spacing w:before="7"/>
      </w:pPr>
    </w:p>
    <w:p>
      <w:pPr>
        <w:pStyle w:val="ListParagraph"/>
        <w:numPr>
          <w:ilvl w:val="1"/>
          <w:numId w:val="7"/>
        </w:numPr>
        <w:tabs>
          <w:tab w:pos="591" w:val="left" w:leader="none"/>
        </w:tabs>
        <w:spacing w:line="244" w:lineRule="auto" w:before="0" w:after="0"/>
        <w:ind w:left="590" w:right="559" w:hanging="105"/>
        <w:jc w:val="both"/>
        <w:rPr>
          <w:sz w:val="18"/>
        </w:rPr>
      </w:pPr>
      <w:r>
        <w:rPr>
          <w:spacing w:val="5"/>
          <w:w w:val="110"/>
          <w:sz w:val="18"/>
        </w:rPr>
        <w:t>First, </w:t>
      </w:r>
      <w:r>
        <w:rPr>
          <w:spacing w:val="4"/>
          <w:w w:val="110"/>
          <w:sz w:val="18"/>
        </w:rPr>
        <w:t>the </w:t>
      </w:r>
      <w:r>
        <w:rPr>
          <w:spacing w:val="6"/>
          <w:w w:val="110"/>
          <w:sz w:val="18"/>
        </w:rPr>
        <w:t>conflict management </w:t>
      </w:r>
      <w:r>
        <w:rPr>
          <w:spacing w:val="5"/>
          <w:w w:val="110"/>
          <w:sz w:val="18"/>
        </w:rPr>
        <w:t>system </w:t>
      </w:r>
      <w:r>
        <w:rPr>
          <w:spacing w:val="4"/>
          <w:w w:val="110"/>
          <w:sz w:val="18"/>
        </w:rPr>
        <w:t>for </w:t>
      </w:r>
      <w:r>
        <w:rPr>
          <w:spacing w:val="7"/>
          <w:w w:val="110"/>
          <w:sz w:val="18"/>
        </w:rPr>
        <w:t>the </w:t>
      </w:r>
      <w:r>
        <w:rPr>
          <w:w w:val="110"/>
          <w:sz w:val="18"/>
        </w:rPr>
        <w:t>fishing community should be advanced, scientific, rational, organized, private-led and professional, </w:t>
      </w:r>
      <w:r>
        <w:rPr>
          <w:spacing w:val="6"/>
          <w:w w:val="110"/>
          <w:sz w:val="18"/>
        </w:rPr>
        <w:t>taking </w:t>
      </w:r>
      <w:r>
        <w:rPr>
          <w:w w:val="110"/>
          <w:sz w:val="18"/>
        </w:rPr>
        <w:t>a </w:t>
      </w:r>
      <w:r>
        <w:rPr>
          <w:spacing w:val="6"/>
          <w:w w:val="110"/>
          <w:sz w:val="18"/>
        </w:rPr>
        <w:t>bold move </w:t>
      </w:r>
      <w:r>
        <w:rPr>
          <w:spacing w:val="4"/>
          <w:w w:val="110"/>
          <w:sz w:val="18"/>
        </w:rPr>
        <w:t>of </w:t>
      </w:r>
      <w:r>
        <w:rPr>
          <w:spacing w:val="6"/>
          <w:w w:val="110"/>
          <w:sz w:val="18"/>
        </w:rPr>
        <w:t>turning away from </w:t>
      </w:r>
      <w:r>
        <w:rPr>
          <w:spacing w:val="8"/>
          <w:w w:val="110"/>
          <w:sz w:val="18"/>
        </w:rPr>
        <w:t>the </w:t>
      </w:r>
      <w:r>
        <w:rPr>
          <w:w w:val="110"/>
          <w:sz w:val="18"/>
        </w:rPr>
        <w:t>posterior, arbitrary, impromptu, unsystematic and administration-led</w:t>
      </w:r>
      <w:r>
        <w:rPr>
          <w:spacing w:val="-7"/>
          <w:w w:val="110"/>
          <w:sz w:val="18"/>
        </w:rPr>
        <w:t> </w:t>
      </w:r>
      <w:r>
        <w:rPr>
          <w:w w:val="110"/>
          <w:sz w:val="18"/>
        </w:rPr>
        <w:t>response.</w:t>
      </w:r>
    </w:p>
    <w:p>
      <w:pPr>
        <w:pStyle w:val="ListParagraph"/>
        <w:numPr>
          <w:ilvl w:val="1"/>
          <w:numId w:val="7"/>
        </w:numPr>
        <w:tabs>
          <w:tab w:pos="591" w:val="left" w:leader="none"/>
        </w:tabs>
        <w:spacing w:line="244" w:lineRule="auto" w:before="1" w:after="0"/>
        <w:ind w:left="590" w:right="556" w:hanging="105"/>
        <w:jc w:val="both"/>
        <w:rPr>
          <w:sz w:val="18"/>
        </w:rPr>
      </w:pPr>
      <w:r>
        <w:rPr>
          <w:w w:val="110"/>
          <w:sz w:val="18"/>
        </w:rPr>
        <w:t>Second, a clear direction should be presented for the enactment of the Law on Conflict</w:t>
      </w:r>
      <w:r>
        <w:rPr>
          <w:spacing w:val="-24"/>
          <w:w w:val="110"/>
          <w:sz w:val="18"/>
        </w:rPr>
        <w:t> </w:t>
      </w:r>
      <w:r>
        <w:rPr>
          <w:w w:val="110"/>
          <w:sz w:val="18"/>
        </w:rPr>
        <w:t>Management </w:t>
      </w:r>
      <w:r>
        <w:rPr>
          <w:spacing w:val="5"/>
          <w:w w:val="110"/>
          <w:sz w:val="18"/>
        </w:rPr>
        <w:t>Support </w:t>
      </w:r>
      <w:r>
        <w:rPr>
          <w:spacing w:val="4"/>
          <w:w w:val="110"/>
          <w:sz w:val="18"/>
        </w:rPr>
        <w:t>for </w:t>
      </w:r>
      <w:r>
        <w:rPr>
          <w:spacing w:val="5"/>
          <w:w w:val="110"/>
          <w:sz w:val="18"/>
        </w:rPr>
        <w:t>Fishing Community (tentative). </w:t>
      </w:r>
      <w:r>
        <w:rPr>
          <w:w w:val="110"/>
          <w:sz w:val="18"/>
        </w:rPr>
        <w:t>A </w:t>
      </w:r>
      <w:r>
        <w:rPr>
          <w:spacing w:val="11"/>
          <w:w w:val="110"/>
          <w:sz w:val="18"/>
        </w:rPr>
        <w:t>conflict management </w:t>
      </w:r>
      <w:r>
        <w:rPr>
          <w:spacing w:val="9"/>
          <w:w w:val="110"/>
          <w:sz w:val="18"/>
        </w:rPr>
        <w:t>task </w:t>
      </w:r>
      <w:r>
        <w:rPr>
          <w:spacing w:val="10"/>
          <w:w w:val="110"/>
          <w:sz w:val="18"/>
        </w:rPr>
        <w:t>force should </w:t>
      </w:r>
      <w:r>
        <w:rPr>
          <w:spacing w:val="13"/>
          <w:w w:val="110"/>
          <w:sz w:val="18"/>
        </w:rPr>
        <w:t>be </w:t>
      </w:r>
      <w:r>
        <w:rPr>
          <w:w w:val="110"/>
          <w:sz w:val="18"/>
        </w:rPr>
        <w:t>established and conflict management professionals should be trained. A conflict management system should be adapted to  strengthen  the  foundation for fishing community conflict</w:t>
      </w:r>
      <w:r>
        <w:rPr>
          <w:spacing w:val="-20"/>
          <w:w w:val="110"/>
          <w:sz w:val="18"/>
        </w:rPr>
        <w:t> </w:t>
      </w:r>
      <w:r>
        <w:rPr>
          <w:w w:val="110"/>
          <w:sz w:val="18"/>
        </w:rPr>
        <w:t>management.</w:t>
      </w:r>
    </w:p>
    <w:p>
      <w:pPr>
        <w:spacing w:after="0" w:line="244" w:lineRule="auto"/>
        <w:jc w:val="both"/>
        <w:rPr>
          <w:sz w:val="18"/>
        </w:rPr>
        <w:sectPr>
          <w:type w:val="continuous"/>
          <w:pgSz w:w="10320" w:h="14180"/>
          <w:pgMar w:top="420" w:bottom="280" w:left="280" w:right="280"/>
          <w:cols w:num="2" w:equalWidth="0">
            <w:col w:w="4751" w:space="40"/>
            <w:col w:w="4969"/>
          </w:cols>
        </w:sectPr>
      </w:pPr>
    </w:p>
    <w:p>
      <w:pPr>
        <w:pStyle w:val="BodyText"/>
        <w:rPr>
          <w:sz w:val="20"/>
        </w:rPr>
      </w:pPr>
    </w:p>
    <w:p>
      <w:pPr>
        <w:spacing w:after="0"/>
        <w:rPr>
          <w:sz w:val="20"/>
        </w:rPr>
        <w:sectPr>
          <w:pgSz w:w="10320" w:h="14180"/>
          <w:pgMar w:header="0" w:footer="395" w:top="1060" w:bottom="580" w:left="280" w:right="280"/>
        </w:sectPr>
      </w:pPr>
    </w:p>
    <w:p>
      <w:pPr>
        <w:pStyle w:val="BodyText"/>
        <w:spacing w:before="1"/>
        <w:rPr>
          <w:sz w:val="14"/>
        </w:rPr>
      </w:pPr>
    </w:p>
    <w:p>
      <w:pPr>
        <w:pStyle w:val="ListParagraph"/>
        <w:numPr>
          <w:ilvl w:val="2"/>
          <w:numId w:val="7"/>
        </w:numPr>
        <w:tabs>
          <w:tab w:pos="931" w:val="left" w:leader="none"/>
        </w:tabs>
        <w:spacing w:line="244" w:lineRule="auto" w:before="0" w:after="0"/>
        <w:ind w:left="930" w:right="5" w:hanging="105"/>
        <w:jc w:val="both"/>
        <w:rPr>
          <w:sz w:val="18"/>
        </w:rPr>
      </w:pPr>
      <w:r>
        <w:rPr/>
        <w:pict>
          <v:group style="position:absolute;margin-left:19.84pt;margin-top:-16.655607pt;width:476.25pt;height:309.8pt;mso-position-horizontal-relative:page;mso-position-vertical-relative:paragraph;z-index:-20536" coordorigin="397,-333" coordsize="9525,6196">
            <v:rect style="position:absolute;left:409;top:-321;width:9500;height:6172" filled="true" fillcolor="#ffffff" stroked="false">
              <v:fill type="solid"/>
            </v:rect>
            <v:rect style="position:absolute;left:403;top:-327;width:9512;height:6184" filled="false" stroked="true" strokeweight=".6pt" strokecolor="#c7e092"/>
            <v:shape style="position:absolute;left:8660;top:3909;width:315;height:120" type="#_x0000_t75" stroked="false">
              <v:imagedata r:id="rId26" o:title=""/>
            </v:shape>
            <w10:wrap type="none"/>
          </v:group>
        </w:pict>
      </w:r>
      <w:r>
        <w:rPr>
          <w:w w:val="110"/>
          <w:sz w:val="18"/>
        </w:rPr>
        <w:t>Third, as a prior preventative measures, conflict management capacity building education </w:t>
      </w:r>
      <w:r>
        <w:rPr>
          <w:spacing w:val="2"/>
          <w:w w:val="110"/>
          <w:sz w:val="18"/>
        </w:rPr>
        <w:t>should  </w:t>
      </w:r>
      <w:r>
        <w:rPr>
          <w:spacing w:val="3"/>
          <w:w w:val="110"/>
          <w:sz w:val="18"/>
        </w:rPr>
        <w:t>be </w:t>
      </w:r>
      <w:r>
        <w:rPr>
          <w:spacing w:val="6"/>
          <w:w w:val="110"/>
          <w:sz w:val="18"/>
        </w:rPr>
        <w:t>expanded </w:t>
      </w:r>
      <w:r>
        <w:rPr>
          <w:spacing w:val="5"/>
          <w:w w:val="110"/>
          <w:sz w:val="18"/>
        </w:rPr>
        <w:t>along with </w:t>
      </w:r>
      <w:r>
        <w:rPr>
          <w:spacing w:val="4"/>
          <w:w w:val="110"/>
          <w:sz w:val="18"/>
        </w:rPr>
        <w:t>the </w:t>
      </w:r>
      <w:r>
        <w:rPr>
          <w:spacing w:val="6"/>
          <w:w w:val="110"/>
          <w:sz w:val="18"/>
        </w:rPr>
        <w:t>pre-evaluation </w:t>
      </w:r>
      <w:r>
        <w:rPr>
          <w:spacing w:val="7"/>
          <w:w w:val="110"/>
          <w:sz w:val="18"/>
        </w:rPr>
        <w:t>of </w:t>
      </w:r>
      <w:r>
        <w:rPr>
          <w:w w:val="110"/>
          <w:sz w:val="18"/>
        </w:rPr>
        <w:t>conflict management before executing community projects.</w:t>
      </w:r>
    </w:p>
    <w:p>
      <w:pPr>
        <w:pStyle w:val="ListParagraph"/>
        <w:numPr>
          <w:ilvl w:val="2"/>
          <w:numId w:val="7"/>
        </w:numPr>
        <w:tabs>
          <w:tab w:pos="931" w:val="left" w:leader="none"/>
        </w:tabs>
        <w:spacing w:line="244" w:lineRule="auto" w:before="1" w:after="0"/>
        <w:ind w:left="930" w:right="0" w:hanging="105"/>
        <w:jc w:val="both"/>
        <w:rPr>
          <w:sz w:val="18"/>
        </w:rPr>
      </w:pPr>
      <w:r>
        <w:rPr>
          <w:spacing w:val="12"/>
          <w:w w:val="110"/>
          <w:sz w:val="18"/>
        </w:rPr>
        <w:t>Fourth, customized</w:t>
      </w:r>
      <w:r>
        <w:rPr>
          <w:spacing w:val="72"/>
          <w:w w:val="110"/>
          <w:sz w:val="18"/>
        </w:rPr>
        <w:t> </w:t>
      </w:r>
      <w:r>
        <w:rPr>
          <w:spacing w:val="12"/>
          <w:w w:val="110"/>
          <w:sz w:val="18"/>
        </w:rPr>
        <w:t>conflict</w:t>
      </w:r>
      <w:r>
        <w:rPr>
          <w:spacing w:val="42"/>
          <w:w w:val="110"/>
          <w:sz w:val="18"/>
        </w:rPr>
        <w:t> </w:t>
      </w:r>
      <w:r>
        <w:rPr>
          <w:spacing w:val="14"/>
          <w:w w:val="110"/>
          <w:sz w:val="18"/>
        </w:rPr>
        <w:t>management</w:t>
      </w:r>
      <w:r>
        <w:rPr>
          <w:spacing w:val="14"/>
          <w:w w:val="110"/>
          <w:sz w:val="18"/>
        </w:rPr>
        <w:t> </w:t>
      </w:r>
      <w:r>
        <w:rPr>
          <w:spacing w:val="3"/>
          <w:w w:val="110"/>
          <w:sz w:val="18"/>
        </w:rPr>
        <w:t>strategies such </w:t>
      </w:r>
      <w:r>
        <w:rPr>
          <w:w w:val="110"/>
          <w:sz w:val="18"/>
        </w:rPr>
        <w:t>as </w:t>
      </w:r>
      <w:r>
        <w:rPr>
          <w:spacing w:val="3"/>
          <w:w w:val="110"/>
          <w:sz w:val="18"/>
        </w:rPr>
        <w:t>fishing village on-site </w:t>
      </w:r>
      <w:r>
        <w:rPr>
          <w:spacing w:val="4"/>
          <w:w w:val="110"/>
          <w:sz w:val="18"/>
        </w:rPr>
        <w:t>forum, </w:t>
      </w:r>
      <w:r>
        <w:rPr>
          <w:w w:val="110"/>
          <w:sz w:val="18"/>
        </w:rPr>
        <w:t>alternative dispute arbitration system and criminal arbitration system are suggested according to the stage and intensity of the</w:t>
      </w:r>
      <w:r>
        <w:rPr>
          <w:spacing w:val="-26"/>
          <w:w w:val="110"/>
          <w:sz w:val="18"/>
        </w:rPr>
        <w:t> </w:t>
      </w:r>
      <w:r>
        <w:rPr>
          <w:w w:val="110"/>
          <w:sz w:val="18"/>
        </w:rPr>
        <w:t>conflicts.</w:t>
      </w:r>
    </w:p>
    <w:p>
      <w:pPr>
        <w:pStyle w:val="ListParagraph"/>
        <w:numPr>
          <w:ilvl w:val="2"/>
          <w:numId w:val="7"/>
        </w:numPr>
        <w:tabs>
          <w:tab w:pos="933" w:val="left" w:leader="none"/>
        </w:tabs>
        <w:spacing w:line="244" w:lineRule="auto" w:before="1" w:after="0"/>
        <w:ind w:left="962" w:right="4" w:hanging="137"/>
        <w:jc w:val="both"/>
        <w:rPr>
          <w:sz w:val="18"/>
        </w:rPr>
      </w:pPr>
      <w:r>
        <w:rPr>
          <w:spacing w:val="-3"/>
          <w:w w:val="18"/>
          <w:sz w:val="18"/>
        </w:rPr>
        <w:t>‘</w:t>
      </w:r>
      <w:r>
        <w:rPr>
          <w:spacing w:val="6"/>
          <w:w w:val="110"/>
          <w:sz w:val="18"/>
        </w:rPr>
        <w:t>Th</w:t>
      </w:r>
      <w:r>
        <w:rPr>
          <w:w w:val="110"/>
          <w:sz w:val="18"/>
        </w:rPr>
        <w:t>e</w:t>
      </w:r>
      <w:r>
        <w:rPr>
          <w:sz w:val="18"/>
        </w:rPr>
        <w:t> </w:t>
      </w:r>
      <w:r>
        <w:rPr>
          <w:spacing w:val="-17"/>
          <w:sz w:val="18"/>
        </w:rPr>
        <w:t> </w:t>
      </w:r>
      <w:r>
        <w:rPr>
          <w:spacing w:val="6"/>
          <w:w w:val="112"/>
          <w:sz w:val="18"/>
        </w:rPr>
        <w:t>adaptatio</w:t>
      </w:r>
      <w:r>
        <w:rPr>
          <w:w w:val="112"/>
          <w:sz w:val="18"/>
        </w:rPr>
        <w:t>n</w:t>
      </w:r>
      <w:r>
        <w:rPr>
          <w:sz w:val="18"/>
        </w:rPr>
        <w:t> </w:t>
      </w:r>
      <w:r>
        <w:rPr>
          <w:spacing w:val="-17"/>
          <w:sz w:val="18"/>
        </w:rPr>
        <w:t> </w:t>
      </w:r>
      <w:r>
        <w:rPr>
          <w:spacing w:val="6"/>
          <w:w w:val="104"/>
          <w:sz w:val="18"/>
        </w:rPr>
        <w:t>o</w:t>
      </w:r>
      <w:r>
        <w:rPr>
          <w:w w:val="104"/>
          <w:sz w:val="18"/>
        </w:rPr>
        <w:t>f</w:t>
      </w:r>
      <w:r>
        <w:rPr>
          <w:sz w:val="18"/>
        </w:rPr>
        <w:t> </w:t>
      </w:r>
      <w:r>
        <w:rPr>
          <w:spacing w:val="-17"/>
          <w:sz w:val="18"/>
        </w:rPr>
        <w:t> </w:t>
      </w:r>
      <w:r>
        <w:rPr>
          <w:spacing w:val="6"/>
          <w:w w:val="108"/>
          <w:sz w:val="18"/>
        </w:rPr>
        <w:t>fishin</w:t>
      </w:r>
      <w:r>
        <w:rPr>
          <w:w w:val="108"/>
          <w:sz w:val="18"/>
        </w:rPr>
        <w:t>g</w:t>
      </w:r>
      <w:r>
        <w:rPr>
          <w:sz w:val="18"/>
        </w:rPr>
        <w:t> </w:t>
      </w:r>
      <w:r>
        <w:rPr>
          <w:spacing w:val="-17"/>
          <w:sz w:val="18"/>
        </w:rPr>
        <w:t> </w:t>
      </w:r>
      <w:r>
        <w:rPr>
          <w:spacing w:val="6"/>
          <w:w w:val="111"/>
          <w:sz w:val="18"/>
        </w:rPr>
        <w:t>communit</w:t>
      </w:r>
      <w:r>
        <w:rPr>
          <w:w w:val="111"/>
          <w:sz w:val="18"/>
        </w:rPr>
        <w:t>y</w:t>
      </w:r>
      <w:r>
        <w:rPr>
          <w:sz w:val="18"/>
        </w:rPr>
        <w:t> </w:t>
      </w:r>
      <w:r>
        <w:rPr>
          <w:spacing w:val="-17"/>
          <w:sz w:val="18"/>
        </w:rPr>
        <w:t> </w:t>
      </w:r>
      <w:r>
        <w:rPr>
          <w:spacing w:val="6"/>
          <w:w w:val="109"/>
          <w:sz w:val="18"/>
        </w:rPr>
        <w:t>conflict </w:t>
      </w:r>
      <w:r>
        <w:rPr>
          <w:w w:val="110"/>
          <w:sz w:val="18"/>
        </w:rPr>
        <w:t>level and history management system is suggested to better manage community</w:t>
      </w:r>
      <w:r>
        <w:rPr>
          <w:spacing w:val="4"/>
          <w:w w:val="110"/>
          <w:sz w:val="18"/>
        </w:rPr>
        <w:t> </w:t>
      </w:r>
      <w:r>
        <w:rPr>
          <w:w w:val="110"/>
          <w:sz w:val="18"/>
        </w:rPr>
        <w:t>projects.</w:t>
      </w:r>
    </w:p>
    <w:p>
      <w:pPr>
        <w:pStyle w:val="ListParagraph"/>
        <w:numPr>
          <w:ilvl w:val="2"/>
          <w:numId w:val="7"/>
        </w:numPr>
        <w:tabs>
          <w:tab w:pos="931" w:val="left" w:leader="none"/>
        </w:tabs>
        <w:spacing w:line="244" w:lineRule="auto" w:before="1" w:after="0"/>
        <w:ind w:left="930" w:right="0" w:hanging="105"/>
        <w:jc w:val="both"/>
        <w:rPr>
          <w:sz w:val="18"/>
        </w:rPr>
      </w:pPr>
      <w:r>
        <w:rPr>
          <w:spacing w:val="2"/>
          <w:w w:val="110"/>
          <w:sz w:val="18"/>
        </w:rPr>
        <w:t>Lastly, </w:t>
      </w:r>
      <w:r>
        <w:rPr>
          <w:w w:val="110"/>
          <w:sz w:val="18"/>
        </w:rPr>
        <w:t>the </w:t>
      </w:r>
      <w:r>
        <w:rPr>
          <w:spacing w:val="2"/>
          <w:w w:val="110"/>
          <w:sz w:val="18"/>
        </w:rPr>
        <w:t>implementation tasks </w:t>
      </w:r>
      <w:r>
        <w:rPr>
          <w:w w:val="110"/>
          <w:sz w:val="18"/>
        </w:rPr>
        <w:t>for the </w:t>
      </w:r>
      <w:r>
        <w:rPr>
          <w:spacing w:val="3"/>
          <w:w w:val="110"/>
          <w:sz w:val="18"/>
        </w:rPr>
        <w:t>fishing </w:t>
      </w:r>
      <w:r>
        <w:rPr>
          <w:spacing w:val="11"/>
          <w:w w:val="110"/>
          <w:sz w:val="18"/>
        </w:rPr>
        <w:t>community conflict management </w:t>
      </w:r>
      <w:r>
        <w:rPr>
          <w:spacing w:val="10"/>
          <w:w w:val="110"/>
          <w:sz w:val="18"/>
        </w:rPr>
        <w:t>should </w:t>
      </w:r>
      <w:r>
        <w:rPr>
          <w:spacing w:val="13"/>
          <w:w w:val="110"/>
          <w:sz w:val="18"/>
        </w:rPr>
        <w:t>be </w:t>
      </w:r>
      <w:r>
        <w:rPr>
          <w:w w:val="110"/>
          <w:sz w:val="18"/>
        </w:rPr>
        <w:t>gradually carried out from 2015 to 2024 and it is estimated to require a total budget of 64 billion won.</w:t>
      </w:r>
    </w:p>
    <w:p>
      <w:pPr>
        <w:pStyle w:val="BodyText"/>
        <w:spacing w:before="10"/>
        <w:rPr>
          <w:sz w:val="20"/>
        </w:rPr>
      </w:pPr>
    </w:p>
    <w:p>
      <w:pPr>
        <w:pStyle w:val="Heading4"/>
        <w:numPr>
          <w:ilvl w:val="0"/>
          <w:numId w:val="7"/>
        </w:numPr>
        <w:tabs>
          <w:tab w:pos="782" w:val="left" w:leader="none"/>
        </w:tabs>
        <w:spacing w:line="240" w:lineRule="auto" w:before="1" w:after="0"/>
        <w:ind w:left="781" w:right="0" w:hanging="211"/>
        <w:jc w:val="left"/>
      </w:pPr>
      <w:r>
        <w:rPr/>
        <w:t>Policy</w:t>
      </w:r>
      <w:r>
        <w:rPr>
          <w:spacing w:val="26"/>
        </w:rPr>
        <w:t> </w:t>
      </w:r>
      <w:r>
        <w:rPr/>
        <w:t>suggestions</w:t>
      </w:r>
    </w:p>
    <w:p>
      <w:pPr>
        <w:pStyle w:val="BodyText"/>
        <w:spacing w:before="7"/>
        <w:rPr>
          <w:rFonts w:ascii="Times New Roman"/>
          <w:b/>
          <w:sz w:val="21"/>
        </w:rPr>
      </w:pPr>
    </w:p>
    <w:p>
      <w:pPr>
        <w:pStyle w:val="BodyText"/>
        <w:spacing w:line="240" w:lineRule="exact"/>
        <w:ind w:left="750" w:hanging="180"/>
      </w:pPr>
      <w:r>
        <w:rPr>
          <w:rFonts w:ascii="Book Antiqua" w:hAnsi="Book Antiqua"/>
          <w:w w:val="110"/>
        </w:rPr>
        <w:t>•</w:t>
      </w:r>
      <w:r>
        <w:rPr>
          <w:w w:val="110"/>
        </w:rPr>
        <w:t>It is proposed to enact the Law on Conflict Management Support for Fishing  Community</w:t>
      </w:r>
    </w:p>
    <w:p>
      <w:pPr>
        <w:pStyle w:val="BodyText"/>
        <w:spacing w:before="1"/>
        <w:rPr>
          <w:sz w:val="14"/>
        </w:rPr>
      </w:pPr>
      <w:r>
        <w:rPr/>
        <w:br w:type="column"/>
      </w:r>
      <w:r>
        <w:rPr>
          <w:sz w:val="14"/>
        </w:rPr>
      </w:r>
    </w:p>
    <w:p>
      <w:pPr>
        <w:pStyle w:val="BodyText"/>
        <w:spacing w:line="244" w:lineRule="auto"/>
        <w:ind w:left="409" w:right="562"/>
        <w:jc w:val="both"/>
      </w:pPr>
      <w:r>
        <w:rPr>
          <w:w w:val="110"/>
        </w:rPr>
        <w:t>(tentative) as a comprehensive conflict management measure to promote sustainable development of fishing community.</w:t>
      </w:r>
    </w:p>
    <w:p>
      <w:pPr>
        <w:pStyle w:val="BodyText"/>
        <w:spacing w:before="13"/>
      </w:pPr>
    </w:p>
    <w:p>
      <w:pPr>
        <w:pStyle w:val="BodyText"/>
        <w:spacing w:line="240" w:lineRule="exact"/>
        <w:ind w:left="409" w:right="568" w:hanging="180"/>
        <w:jc w:val="both"/>
      </w:pPr>
      <w:r>
        <w:rPr>
          <w:rFonts w:ascii="Book Antiqua" w:hAnsi="Book Antiqua"/>
          <w:w w:val="110"/>
        </w:rPr>
        <w:t>•</w:t>
      </w:r>
      <w:r>
        <w:rPr>
          <w:w w:val="110"/>
        </w:rPr>
        <w:t>It is suggested to execute a pilot project for the fishing villages suffering with conflicts.</w:t>
      </w:r>
    </w:p>
    <w:p>
      <w:pPr>
        <w:pStyle w:val="BodyText"/>
        <w:spacing w:before="9"/>
        <w:rPr>
          <w:sz w:val="17"/>
        </w:rPr>
      </w:pPr>
    </w:p>
    <w:p>
      <w:pPr>
        <w:pStyle w:val="BodyText"/>
        <w:spacing w:line="244" w:lineRule="auto" w:before="1"/>
        <w:ind w:left="589" w:right="560" w:hanging="105"/>
        <w:jc w:val="both"/>
      </w:pPr>
      <w:r>
        <w:rPr>
          <w:w w:val="110"/>
        </w:rPr>
        <w:t>- Based on the evaluation of the pilot project achievements, budget should be secured and conflict management body should be established for sustainable project execution in the future.</w:t>
      </w:r>
    </w:p>
    <w:p>
      <w:pPr>
        <w:pStyle w:val="BodyText"/>
        <w:spacing w:before="5"/>
      </w:pPr>
    </w:p>
    <w:p>
      <w:pPr>
        <w:pStyle w:val="BodyText"/>
        <w:ind w:left="409" w:right="560" w:hanging="180"/>
        <w:jc w:val="both"/>
      </w:pPr>
      <w:r>
        <w:rPr>
          <w:rFonts w:ascii="Book Antiqua" w:hAnsi="Book Antiqua"/>
          <w:w w:val="110"/>
        </w:rPr>
        <w:t>•</w:t>
      </w:r>
      <w:r>
        <w:rPr>
          <w:w w:val="110"/>
        </w:rPr>
        <w:t>In many cases, fishing communities start a new community project without addressing old existing conflicts. It is suggested to change the Ministry of Oceans and Fisheries guidance on implementation of marine and fisheries community projects.</w:t>
      </w:r>
    </w:p>
    <w:p>
      <w:pPr>
        <w:pStyle w:val="BodyText"/>
        <w:spacing w:before="6"/>
        <w:rPr>
          <w:sz w:val="22"/>
        </w:rPr>
      </w:pPr>
    </w:p>
    <w:p>
      <w:pPr>
        <w:spacing w:line="302" w:lineRule="auto" w:before="0"/>
        <w:ind w:left="3294" w:right="570" w:hanging="120"/>
        <w:jc w:val="both"/>
        <w:rPr>
          <w:rFonts w:ascii="Arial"/>
          <w:sz w:val="16"/>
        </w:rPr>
      </w:pPr>
      <w:r>
        <w:rPr>
          <w:rFonts w:ascii="Arial"/>
          <w:w w:val="90"/>
          <w:sz w:val="16"/>
        </w:rPr>
        <w:t>Contact</w:t>
      </w:r>
      <w:r>
        <w:rPr>
          <w:rFonts w:ascii="Arial"/>
          <w:spacing w:val="-26"/>
          <w:w w:val="90"/>
          <w:sz w:val="16"/>
        </w:rPr>
        <w:t> </w:t>
      </w:r>
      <w:r>
        <w:rPr>
          <w:rFonts w:ascii="Arial"/>
          <w:w w:val="90"/>
          <w:sz w:val="16"/>
        </w:rPr>
        <w:t>information</w:t>
      </w:r>
      <w:r>
        <w:rPr>
          <w:rFonts w:ascii="Arial"/>
          <w:w w:val="86"/>
          <w:sz w:val="16"/>
        </w:rPr>
        <w:t> </w:t>
      </w:r>
      <w:r>
        <w:rPr>
          <w:rFonts w:ascii="Arial"/>
          <w:w w:val="90"/>
          <w:sz w:val="17"/>
        </w:rPr>
        <w:t>Park, Sang-woo </w:t>
      </w:r>
      <w:hyperlink r:id="rId27">
        <w:r>
          <w:rPr>
            <w:rFonts w:ascii="Arial"/>
            <w:w w:val="85"/>
            <w:sz w:val="16"/>
          </w:rPr>
          <w:t>swpark@kmi.re.kr</w:t>
        </w:r>
      </w:hyperlink>
    </w:p>
    <w:p>
      <w:pPr>
        <w:spacing w:after="0" w:line="302" w:lineRule="auto"/>
        <w:jc w:val="both"/>
        <w:rPr>
          <w:rFonts w:ascii="Arial"/>
          <w:sz w:val="16"/>
        </w:rPr>
        <w:sectPr>
          <w:type w:val="continuous"/>
          <w:pgSz w:w="10320" w:h="14180"/>
          <w:pgMar w:top="420" w:bottom="280" w:left="280" w:right="280"/>
          <w:cols w:num="2" w:equalWidth="0">
            <w:col w:w="4752" w:space="40"/>
            <w:col w:w="4968"/>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5"/>
        </w:rPr>
      </w:pPr>
    </w:p>
    <w:p>
      <w:pPr>
        <w:pStyle w:val="BodyText"/>
        <w:ind w:left="116"/>
        <w:rPr>
          <w:rFonts w:ascii="Arial"/>
          <w:sz w:val="20"/>
        </w:rPr>
      </w:pPr>
      <w:r>
        <w:rPr>
          <w:rFonts w:ascii="Arial"/>
          <w:sz w:val="20"/>
        </w:rPr>
        <w:pict>
          <v:shape style="width:476.25pt;height:53.85pt;mso-position-horizontal-relative:char;mso-position-vertical-relative:line" type="#_x0000_t202" filled="true" fillcolor="#e76424" stroked="false">
            <w10:anchorlock/>
            <v:textbox inset="0,0,0,0">
              <w:txbxContent>
                <w:p>
                  <w:pPr>
                    <w:pStyle w:val="BodyText"/>
                    <w:spacing w:before="11"/>
                    <w:rPr>
                      <w:rFonts w:ascii="Arial"/>
                      <w:sz w:val="40"/>
                    </w:rPr>
                  </w:pPr>
                </w:p>
                <w:p>
                  <w:pPr>
                    <w:spacing w:before="0"/>
                    <w:ind w:left="453" w:right="0" w:firstLine="0"/>
                    <w:jc w:val="left"/>
                    <w:rPr>
                      <w:rFonts w:ascii="Tahoma"/>
                      <w:sz w:val="40"/>
                    </w:rPr>
                  </w:pPr>
                  <w:r>
                    <w:rPr>
                      <w:rFonts w:ascii="Tahoma"/>
                      <w:color w:val="FFFFFF"/>
                      <w:w w:val="105"/>
                      <w:sz w:val="40"/>
                    </w:rPr>
                    <w:t>RESEARCH PROJECTS</w:t>
                  </w:r>
                </w:p>
              </w:txbxContent>
            </v:textbox>
            <v:fill type="solid"/>
          </v:shape>
        </w:pict>
      </w:r>
      <w:r>
        <w:rPr>
          <w:rFonts w:ascii="Arial"/>
          <w:sz w:val="20"/>
        </w:rPr>
      </w:r>
    </w:p>
    <w:p>
      <w:pPr>
        <w:pStyle w:val="BodyText"/>
        <w:rPr>
          <w:rFonts w:ascii="Arial"/>
          <w:sz w:val="20"/>
        </w:rPr>
      </w:pPr>
    </w:p>
    <w:p>
      <w:pPr>
        <w:spacing w:after="0"/>
        <w:rPr>
          <w:rFonts w:ascii="Arial"/>
          <w:sz w:val="20"/>
        </w:rPr>
        <w:sectPr>
          <w:type w:val="continuous"/>
          <w:pgSz w:w="10320" w:h="14180"/>
          <w:pgMar w:top="420" w:bottom="280" w:left="280" w:right="280"/>
        </w:sectPr>
      </w:pPr>
    </w:p>
    <w:p>
      <w:pPr>
        <w:pStyle w:val="BodyText"/>
        <w:spacing w:before="11"/>
        <w:rPr>
          <w:rFonts w:ascii="Arial"/>
        </w:rPr>
      </w:pPr>
    </w:p>
    <w:p>
      <w:pPr>
        <w:pStyle w:val="BodyText"/>
        <w:spacing w:line="240" w:lineRule="exact"/>
        <w:ind w:left="750" w:right="43" w:hanging="180"/>
      </w:pPr>
      <w:r>
        <w:rPr/>
        <w:pict>
          <v:group style="position:absolute;margin-left:19.84pt;margin-top:-17.629997pt;width:476.25pt;height:203.45pt;mso-position-horizontal-relative:page;mso-position-vertical-relative:paragraph;z-index:-20512" coordorigin="397,-353" coordsize="9525,4069">
            <v:rect style="position:absolute;left:409;top:-341;width:9500;height:4045" filled="true" fillcolor="#ffffff" stroked="false">
              <v:fill type="solid"/>
            </v:rect>
            <v:rect style="position:absolute;left:403;top:-347;width:9512;height:4057" filled="false" stroked="true" strokeweight=".6pt" strokecolor="#c7e092"/>
            <w10:wrap type="none"/>
          </v:group>
        </w:pict>
      </w:r>
      <w:r>
        <w:rPr>
          <w:rFonts w:ascii="Book Antiqua" w:hAnsi="Book Antiqua"/>
          <w:w w:val="110"/>
        </w:rPr>
        <w:t>•</w:t>
      </w:r>
      <w:r>
        <w:rPr>
          <w:w w:val="110"/>
        </w:rPr>
        <w:t>A study on regulation costs according to total regulation cost management</w:t>
      </w:r>
    </w:p>
    <w:p>
      <w:pPr>
        <w:pStyle w:val="BodyText"/>
        <w:spacing w:line="240" w:lineRule="exact"/>
        <w:ind w:left="750" w:right="43" w:hanging="180"/>
      </w:pPr>
      <w:r>
        <w:rPr>
          <w:rFonts w:ascii="Book Antiqua" w:hAnsi="Book Antiqua"/>
          <w:w w:val="110"/>
        </w:rPr>
        <w:t>•</w:t>
      </w:r>
      <w:r>
        <w:rPr>
          <w:w w:val="110"/>
        </w:rPr>
        <w:t>A study on ocean and fisheries industry categorization system and statistical foundation</w:t>
      </w:r>
    </w:p>
    <w:p>
      <w:pPr>
        <w:pStyle w:val="BodyText"/>
        <w:spacing w:line="238" w:lineRule="exact"/>
        <w:ind w:left="570" w:right="43"/>
      </w:pPr>
      <w:r>
        <w:rPr>
          <w:rFonts w:ascii="Book Antiqua" w:hAnsi="Book Antiqua"/>
          <w:spacing w:val="-12"/>
          <w:w w:val="110"/>
        </w:rPr>
        <w:t>•</w:t>
      </w:r>
      <w:r>
        <w:rPr>
          <w:spacing w:val="-12"/>
          <w:w w:val="110"/>
        </w:rPr>
        <w:t>Strategies</w:t>
      </w:r>
      <w:r>
        <w:rPr>
          <w:spacing w:val="-27"/>
          <w:w w:val="110"/>
        </w:rPr>
        <w:t> </w:t>
      </w:r>
      <w:r>
        <w:rPr>
          <w:spacing w:val="-8"/>
          <w:w w:val="110"/>
        </w:rPr>
        <w:t>for</w:t>
      </w:r>
      <w:r>
        <w:rPr>
          <w:spacing w:val="-27"/>
          <w:w w:val="110"/>
        </w:rPr>
        <w:t> </w:t>
      </w:r>
      <w:r>
        <w:rPr>
          <w:spacing w:val="-10"/>
          <w:w w:val="110"/>
        </w:rPr>
        <w:t>Arctic</w:t>
      </w:r>
      <w:r>
        <w:rPr>
          <w:spacing w:val="-27"/>
          <w:w w:val="110"/>
        </w:rPr>
        <w:t> </w:t>
      </w:r>
      <w:r>
        <w:rPr>
          <w:spacing w:val="-10"/>
          <w:w w:val="110"/>
        </w:rPr>
        <w:t>Ocean</w:t>
      </w:r>
      <w:r>
        <w:rPr>
          <w:spacing w:val="-27"/>
          <w:w w:val="110"/>
        </w:rPr>
        <w:t> </w:t>
      </w:r>
      <w:r>
        <w:rPr>
          <w:spacing w:val="-8"/>
          <w:w w:val="110"/>
        </w:rPr>
        <w:t>and</w:t>
      </w:r>
      <w:r>
        <w:rPr>
          <w:spacing w:val="-27"/>
          <w:w w:val="110"/>
        </w:rPr>
        <w:t> </w:t>
      </w:r>
      <w:r>
        <w:rPr>
          <w:spacing w:val="-11"/>
          <w:w w:val="110"/>
        </w:rPr>
        <w:t>Fareast</w:t>
      </w:r>
      <w:r>
        <w:rPr>
          <w:spacing w:val="-27"/>
          <w:w w:val="110"/>
        </w:rPr>
        <w:t> </w:t>
      </w:r>
      <w:r>
        <w:rPr>
          <w:spacing w:val="-10"/>
          <w:w w:val="110"/>
        </w:rPr>
        <w:t>Russia</w:t>
      </w:r>
      <w:r>
        <w:rPr>
          <w:spacing w:val="-27"/>
          <w:w w:val="110"/>
        </w:rPr>
        <w:t> </w:t>
      </w:r>
      <w:r>
        <w:rPr>
          <w:spacing w:val="-11"/>
          <w:w w:val="110"/>
        </w:rPr>
        <w:t>logistics</w:t>
      </w:r>
      <w:r>
        <w:rPr>
          <w:spacing w:val="-27"/>
          <w:w w:val="110"/>
        </w:rPr>
        <w:t> </w:t>
      </w:r>
      <w:r>
        <w:rPr>
          <w:spacing w:val="-12"/>
          <w:w w:val="110"/>
        </w:rPr>
        <w:t>linkage</w:t>
      </w:r>
    </w:p>
    <w:p>
      <w:pPr>
        <w:pStyle w:val="BodyText"/>
        <w:spacing w:line="240" w:lineRule="exact"/>
        <w:ind w:left="570" w:right="43"/>
      </w:pPr>
      <w:r>
        <w:rPr>
          <w:rFonts w:ascii="Book Antiqua" w:hAnsi="Book Antiqua"/>
          <w:w w:val="110"/>
        </w:rPr>
        <w:t>•</w:t>
      </w:r>
      <w:r>
        <w:rPr>
          <w:w w:val="110"/>
        </w:rPr>
        <w:t>Coastal basic analysis</w:t>
      </w:r>
    </w:p>
    <w:p>
      <w:pPr>
        <w:pStyle w:val="BodyText"/>
        <w:spacing w:line="240" w:lineRule="exact" w:before="2"/>
        <w:ind w:left="750" w:right="43" w:hanging="180"/>
      </w:pPr>
      <w:r>
        <w:rPr>
          <w:rFonts w:ascii="Book Antiqua" w:hAnsi="Book Antiqua"/>
          <w:w w:val="110"/>
        </w:rPr>
        <w:t>•</w:t>
      </w:r>
      <w:r>
        <w:rPr>
          <w:w w:val="110"/>
        </w:rPr>
        <w:t>Impacts of Korea-China-Japan FTAs on fisheries sector and responsive measures</w:t>
      </w:r>
    </w:p>
    <w:p>
      <w:pPr>
        <w:pStyle w:val="BodyText"/>
        <w:spacing w:line="240" w:lineRule="exact"/>
        <w:ind w:left="750" w:right="43" w:hanging="180"/>
      </w:pPr>
      <w:r>
        <w:rPr>
          <w:rFonts w:ascii="Book Antiqua" w:hAnsi="Book Antiqua"/>
          <w:w w:val="110"/>
        </w:rPr>
        <w:t>•</w:t>
      </w:r>
      <w:r>
        <w:rPr>
          <w:w w:val="110"/>
        </w:rPr>
        <w:t>Development of national fishing ground usage models and present condition investigation</w:t>
      </w:r>
    </w:p>
    <w:p>
      <w:pPr>
        <w:pStyle w:val="BodyText"/>
        <w:spacing w:line="240" w:lineRule="exact"/>
        <w:ind w:left="750" w:right="43" w:hanging="180"/>
      </w:pPr>
      <w:r>
        <w:rPr>
          <w:rFonts w:ascii="Book Antiqua" w:hAnsi="Book Antiqua"/>
          <w:w w:val="115"/>
        </w:rPr>
        <w:t>•</w:t>
      </w:r>
      <w:r>
        <w:rPr>
          <w:w w:val="115"/>
        </w:rPr>
        <w:t>Integrated export certification and national brand development</w:t>
      </w:r>
    </w:p>
    <w:p>
      <w:pPr>
        <w:pStyle w:val="BodyText"/>
        <w:spacing w:line="240" w:lineRule="exact"/>
        <w:ind w:left="750" w:right="43" w:hanging="180"/>
      </w:pPr>
      <w:r>
        <w:rPr>
          <w:rFonts w:ascii="Book Antiqua" w:hAnsi="Book Antiqua"/>
          <w:w w:val="110"/>
        </w:rPr>
        <w:t>•</w:t>
      </w:r>
      <w:r>
        <w:rPr>
          <w:w w:val="110"/>
        </w:rPr>
        <w:t>Operation of private-government-industry-university conference at Ulsan coast and the Gwangyang Bay</w:t>
      </w:r>
    </w:p>
    <w:p>
      <w:pPr>
        <w:pStyle w:val="BodyText"/>
        <w:spacing w:before="8"/>
        <w:rPr>
          <w:sz w:val="16"/>
        </w:rPr>
      </w:pPr>
      <w:r>
        <w:rPr/>
        <w:br w:type="column"/>
      </w:r>
      <w:r>
        <w:rPr>
          <w:sz w:val="16"/>
        </w:rPr>
      </w:r>
    </w:p>
    <w:p>
      <w:pPr>
        <w:pStyle w:val="BodyText"/>
        <w:spacing w:line="240" w:lineRule="exact"/>
        <w:ind w:left="409" w:right="503" w:hanging="180"/>
      </w:pPr>
      <w:r>
        <w:rPr>
          <w:rFonts w:ascii="Book Antiqua" w:hAnsi="Book Antiqua"/>
          <w:spacing w:val="-5"/>
          <w:w w:val="110"/>
        </w:rPr>
        <w:t>•</w:t>
      </w:r>
      <w:r>
        <w:rPr>
          <w:spacing w:val="-5"/>
          <w:w w:val="110"/>
        </w:rPr>
        <w:t>Provision </w:t>
      </w:r>
      <w:r>
        <w:rPr>
          <w:spacing w:val="-3"/>
          <w:w w:val="110"/>
        </w:rPr>
        <w:t>of </w:t>
      </w:r>
      <w:r>
        <w:rPr>
          <w:spacing w:val="-4"/>
          <w:w w:val="110"/>
        </w:rPr>
        <w:t>the </w:t>
      </w:r>
      <w:r>
        <w:rPr>
          <w:spacing w:val="-6"/>
          <w:w w:val="110"/>
        </w:rPr>
        <w:t>Regional </w:t>
      </w:r>
      <w:r>
        <w:rPr>
          <w:spacing w:val="-5"/>
          <w:w w:val="110"/>
        </w:rPr>
        <w:t>Study </w:t>
      </w:r>
      <w:r>
        <w:rPr>
          <w:spacing w:val="-3"/>
          <w:w w:val="110"/>
        </w:rPr>
        <w:t>on </w:t>
      </w:r>
      <w:r>
        <w:rPr>
          <w:spacing w:val="-6"/>
          <w:w w:val="110"/>
        </w:rPr>
        <w:t>Efficient </w:t>
      </w:r>
      <w:r>
        <w:rPr>
          <w:spacing w:val="-4"/>
          <w:w w:val="110"/>
        </w:rPr>
        <w:t>and </w:t>
      </w:r>
      <w:r>
        <w:rPr>
          <w:spacing w:val="-6"/>
          <w:w w:val="110"/>
        </w:rPr>
        <w:t>Effective Logistics Information </w:t>
      </w:r>
      <w:r>
        <w:rPr>
          <w:spacing w:val="-5"/>
          <w:w w:val="110"/>
        </w:rPr>
        <w:t>System </w:t>
      </w:r>
      <w:r>
        <w:rPr>
          <w:spacing w:val="-4"/>
          <w:w w:val="110"/>
        </w:rPr>
        <w:t>for the </w:t>
      </w:r>
      <w:r>
        <w:rPr>
          <w:spacing w:val="-6"/>
          <w:w w:val="110"/>
        </w:rPr>
        <w:t>UNESCAP</w:t>
      </w:r>
    </w:p>
    <w:p>
      <w:pPr>
        <w:pStyle w:val="BodyText"/>
        <w:spacing w:line="240" w:lineRule="exact"/>
        <w:ind w:left="409" w:right="503" w:hanging="180"/>
      </w:pPr>
      <w:r>
        <w:rPr>
          <w:rFonts w:ascii="Book Antiqua" w:hAnsi="Book Antiqua"/>
          <w:w w:val="110"/>
        </w:rPr>
        <w:t>•</w:t>
      </w:r>
      <w:r>
        <w:rPr>
          <w:w w:val="110"/>
        </w:rPr>
        <w:t>2014 Entrusted operation of shipping demand prediction center</w:t>
      </w:r>
    </w:p>
    <w:p>
      <w:pPr>
        <w:pStyle w:val="BodyText"/>
        <w:spacing w:line="238" w:lineRule="exact"/>
        <w:ind w:left="229"/>
      </w:pPr>
      <w:r>
        <w:rPr>
          <w:rFonts w:ascii="Book Antiqua" w:hAnsi="Book Antiqua"/>
          <w:w w:val="110"/>
        </w:rPr>
        <w:t>•</w:t>
      </w:r>
      <w:r>
        <w:rPr>
          <w:w w:val="110"/>
        </w:rPr>
        <w:t>The 1st study on unification preparation (shipping  industry)</w:t>
      </w:r>
    </w:p>
    <w:p>
      <w:pPr>
        <w:pStyle w:val="BodyText"/>
        <w:spacing w:line="240" w:lineRule="exact"/>
        <w:ind w:left="229"/>
      </w:pPr>
      <w:r>
        <w:rPr>
          <w:rFonts w:ascii="Book Antiqua" w:hAnsi="Book Antiqua"/>
          <w:w w:val="110"/>
        </w:rPr>
        <w:t>•</w:t>
      </w:r>
      <w:r>
        <w:rPr>
          <w:w w:val="110"/>
        </w:rPr>
        <w:t>Certification of good logistics warehouses in port area</w:t>
      </w:r>
    </w:p>
    <w:p>
      <w:pPr>
        <w:pStyle w:val="BodyText"/>
        <w:spacing w:line="240" w:lineRule="exact" w:before="2"/>
        <w:ind w:left="409" w:right="503" w:hanging="180"/>
      </w:pPr>
      <w:r>
        <w:rPr>
          <w:rFonts w:ascii="Book Antiqua" w:hAnsi="Book Antiqua"/>
          <w:w w:val="110"/>
        </w:rPr>
        <w:t>•</w:t>
      </w:r>
      <w:r>
        <w:rPr>
          <w:w w:val="110"/>
        </w:rPr>
        <w:t>2014 national transportation surveys and DB establishment</w:t>
      </w:r>
    </w:p>
    <w:p>
      <w:pPr>
        <w:pStyle w:val="BodyText"/>
        <w:spacing w:line="240" w:lineRule="exact"/>
        <w:ind w:left="409" w:hanging="180"/>
      </w:pPr>
      <w:r>
        <w:rPr>
          <w:rFonts w:ascii="Book Antiqua" w:hAnsi="Book Antiqua"/>
          <w:w w:val="110"/>
        </w:rPr>
        <w:t>•</w:t>
      </w:r>
      <w:r>
        <w:rPr>
          <w:w w:val="110"/>
        </w:rPr>
        <w:t>2014 consigned operation of shipping, port logistics information center homepage</w:t>
      </w:r>
    </w:p>
    <w:p>
      <w:pPr>
        <w:pStyle w:val="BodyText"/>
        <w:spacing w:line="238" w:lineRule="exact"/>
        <w:ind w:left="229"/>
      </w:pPr>
      <w:r>
        <w:rPr>
          <w:rFonts w:ascii="Book Antiqua" w:hAnsi="Book Antiqua"/>
          <w:w w:val="110"/>
        </w:rPr>
        <w:t>•</w:t>
      </w:r>
      <w:r>
        <w:rPr>
          <w:w w:val="110"/>
        </w:rPr>
        <w:t>National contest on knowledge sharing for fishermen</w:t>
      </w:r>
    </w:p>
    <w:p>
      <w:pPr>
        <w:pStyle w:val="BodyText"/>
        <w:spacing w:line="240" w:lineRule="exact" w:before="2"/>
        <w:ind w:left="409" w:right="503" w:hanging="180"/>
      </w:pPr>
      <w:r>
        <w:rPr>
          <w:rFonts w:ascii="Book Antiqua" w:hAnsi="Book Antiqua"/>
          <w:w w:val="115"/>
        </w:rPr>
        <w:t>•</w:t>
      </w:r>
      <w:r>
        <w:rPr>
          <w:w w:val="115"/>
        </w:rPr>
        <w:t>A validity study on international cruise tourism and </w:t>
      </w:r>
      <w:r>
        <w:rPr>
          <w:w w:val="110"/>
        </w:rPr>
        <w:t>master plan establishment</w:t>
      </w:r>
    </w:p>
    <w:p>
      <w:pPr>
        <w:pStyle w:val="BodyText"/>
        <w:spacing w:line="243" w:lineRule="exact"/>
        <w:ind w:left="229"/>
      </w:pPr>
      <w:r>
        <w:rPr>
          <w:rFonts w:ascii="Book Antiqua" w:hAnsi="Book Antiqua"/>
          <w:w w:val="110"/>
        </w:rPr>
        <w:t>•</w:t>
      </w:r>
      <w:r>
        <w:rPr>
          <w:w w:val="110"/>
        </w:rPr>
        <w:t>Development of marine safety index and validity    of</w:t>
      </w:r>
    </w:p>
    <w:p>
      <w:pPr>
        <w:spacing w:after="0" w:line="243" w:lineRule="exact"/>
        <w:sectPr>
          <w:type w:val="continuous"/>
          <w:pgSz w:w="10320" w:h="14180"/>
          <w:pgMar w:top="420" w:bottom="280" w:left="280" w:right="280"/>
          <w:cols w:num="2" w:equalWidth="0">
            <w:col w:w="4751" w:space="40"/>
            <w:col w:w="4969"/>
          </w:cols>
        </w:sectPr>
      </w:pPr>
    </w:p>
    <w:p>
      <w:pPr>
        <w:pStyle w:val="BodyText"/>
        <w:rPr>
          <w:sz w:val="20"/>
        </w:rPr>
      </w:pPr>
    </w:p>
    <w:p>
      <w:pPr>
        <w:spacing w:after="0"/>
        <w:rPr>
          <w:sz w:val="20"/>
        </w:rPr>
        <w:sectPr>
          <w:headerReference w:type="default" r:id="rId28"/>
          <w:pgSz w:w="10320" w:h="14180"/>
          <w:pgMar w:header="0" w:footer="395" w:top="1060" w:bottom="580" w:left="280" w:right="280"/>
        </w:sectPr>
      </w:pPr>
    </w:p>
    <w:p>
      <w:pPr>
        <w:pStyle w:val="BodyText"/>
        <w:spacing w:before="1"/>
        <w:rPr>
          <w:sz w:val="14"/>
        </w:rPr>
      </w:pPr>
      <w:r>
        <w:rPr/>
        <w:pict>
          <v:group style="position:absolute;margin-left:19.84pt;margin-top:59.529999pt;width:476.25pt;height:612pt;mso-position-horizontal-relative:page;mso-position-vertical-relative:page;z-index:-20488" coordorigin="397,1191" coordsize="9525,12240">
            <v:rect style="position:absolute;left:409;top:1203;width:9500;height:12215" filled="true" fillcolor="#ffffff" stroked="false">
              <v:fill type="solid"/>
            </v:rect>
            <v:rect style="position:absolute;left:403;top:1197;width:9512;height:12227" filled="false" stroked="true" strokeweight=".6pt" strokecolor="#c7e092"/>
            <w10:wrap type="none"/>
          </v:group>
        </w:pict>
      </w:r>
    </w:p>
    <w:p>
      <w:pPr>
        <w:pStyle w:val="BodyText"/>
        <w:ind w:left="750" w:right="46"/>
      </w:pPr>
      <w:r>
        <w:rPr>
          <w:w w:val="110"/>
        </w:rPr>
        <w:t>hands-on experience facilities</w:t>
      </w:r>
    </w:p>
    <w:p>
      <w:pPr>
        <w:pStyle w:val="BodyText"/>
        <w:spacing w:line="240" w:lineRule="exact" w:before="12"/>
        <w:ind w:left="750" w:right="46" w:hanging="180"/>
      </w:pPr>
      <w:r>
        <w:rPr>
          <w:rFonts w:ascii="Book Antiqua" w:hAnsi="Book Antiqua"/>
          <w:w w:val="110"/>
        </w:rPr>
        <w:t>•</w:t>
      </w:r>
      <w:r>
        <w:rPr>
          <w:w w:val="110"/>
        </w:rPr>
        <w:t>A consulting project on 2014 Ongjin-gun Fisheries </w:t>
      </w:r>
      <w:r>
        <w:rPr>
          <w:w w:val="105"/>
        </w:rPr>
        <w:t>Mutual Logistics</w:t>
      </w:r>
    </w:p>
    <w:p>
      <w:pPr>
        <w:pStyle w:val="BodyText"/>
        <w:spacing w:line="240" w:lineRule="exact"/>
        <w:ind w:left="750" w:right="46" w:hanging="180"/>
      </w:pPr>
      <w:r>
        <w:rPr>
          <w:rFonts w:ascii="Book Antiqua" w:hAnsi="Book Antiqua"/>
          <w:w w:val="110"/>
        </w:rPr>
        <w:t>•</w:t>
      </w:r>
      <w:r>
        <w:rPr>
          <w:w w:val="110"/>
        </w:rPr>
        <w:t>Preparation for bilateral and multilateral shipping service negotiation, incl. Korea-China FTA</w:t>
      </w:r>
    </w:p>
    <w:p>
      <w:pPr>
        <w:pStyle w:val="BodyText"/>
        <w:spacing w:line="240" w:lineRule="exact"/>
        <w:ind w:left="750" w:right="46" w:hanging="180"/>
      </w:pPr>
      <w:r>
        <w:rPr>
          <w:rFonts w:ascii="Book Antiqua" w:hAnsi="Book Antiqua"/>
          <w:w w:val="110"/>
        </w:rPr>
        <w:t>•</w:t>
      </w:r>
      <w:r>
        <w:rPr>
          <w:w w:val="110"/>
        </w:rPr>
        <w:t>A study on abalone processing industry and processed products</w:t>
      </w:r>
    </w:p>
    <w:p>
      <w:pPr>
        <w:pStyle w:val="BodyText"/>
        <w:spacing w:line="238" w:lineRule="exact"/>
        <w:ind w:left="570" w:right="-5"/>
      </w:pPr>
      <w:r>
        <w:rPr>
          <w:rFonts w:ascii="Book Antiqua" w:hAnsi="Book Antiqua"/>
          <w:w w:val="110"/>
        </w:rPr>
        <w:t>•</w:t>
      </w:r>
      <w:r>
        <w:rPr>
          <w:w w:val="110"/>
        </w:rPr>
        <w:t>2014 </w:t>
      </w:r>
      <w:r>
        <w:rPr>
          <w:spacing w:val="-3"/>
          <w:w w:val="110"/>
        </w:rPr>
        <w:t>operation </w:t>
      </w:r>
      <w:r>
        <w:rPr>
          <w:w w:val="110"/>
        </w:rPr>
        <w:t>of </w:t>
      </w:r>
      <w:r>
        <w:rPr>
          <w:spacing w:val="-3"/>
          <w:w w:val="110"/>
        </w:rPr>
        <w:t>international logistics analysis center</w:t>
      </w:r>
    </w:p>
    <w:p>
      <w:pPr>
        <w:pStyle w:val="BodyText"/>
        <w:spacing w:line="240" w:lineRule="exact" w:before="2"/>
        <w:ind w:left="750" w:right="-5" w:hanging="180"/>
      </w:pPr>
      <w:r>
        <w:rPr>
          <w:rFonts w:ascii="Book Antiqua" w:hAnsi="Book Antiqua"/>
          <w:w w:val="110"/>
        </w:rPr>
        <w:t>•</w:t>
      </w:r>
      <w:r>
        <w:rPr>
          <w:w w:val="110"/>
        </w:rPr>
        <w:t>Regional model development for access to biological resources and benefit sharing</w:t>
      </w:r>
    </w:p>
    <w:p>
      <w:pPr>
        <w:pStyle w:val="BodyText"/>
        <w:spacing w:line="238" w:lineRule="exact"/>
        <w:ind w:left="570" w:right="-5"/>
      </w:pPr>
      <w:r>
        <w:rPr>
          <w:rFonts w:ascii="Book Antiqua" w:hAnsi="Book Antiqua"/>
          <w:spacing w:val="-11"/>
          <w:w w:val="110"/>
        </w:rPr>
        <w:t>•</w:t>
      </w:r>
      <w:r>
        <w:rPr>
          <w:spacing w:val="-11"/>
          <w:w w:val="110"/>
        </w:rPr>
        <w:t>Fisheries export market </w:t>
      </w:r>
      <w:r>
        <w:rPr>
          <w:spacing w:val="-12"/>
          <w:w w:val="110"/>
        </w:rPr>
        <w:t>development </w:t>
      </w:r>
      <w:r>
        <w:rPr>
          <w:spacing w:val="-11"/>
          <w:w w:val="110"/>
        </w:rPr>
        <w:t>before </w:t>
      </w:r>
      <w:r>
        <w:rPr>
          <w:spacing w:val="-12"/>
          <w:w w:val="110"/>
        </w:rPr>
        <w:t>Korea-China </w:t>
      </w:r>
      <w:r>
        <w:rPr>
          <w:spacing w:val="-13"/>
          <w:w w:val="110"/>
        </w:rPr>
        <w:t>FTA</w:t>
      </w:r>
    </w:p>
    <w:p>
      <w:pPr>
        <w:pStyle w:val="BodyText"/>
        <w:spacing w:line="240" w:lineRule="exact"/>
        <w:ind w:left="570" w:right="46"/>
      </w:pPr>
      <w:r>
        <w:rPr>
          <w:rFonts w:ascii="Book Antiqua" w:hAnsi="Book Antiqua"/>
          <w:w w:val="110"/>
        </w:rPr>
        <w:t>•</w:t>
      </w:r>
      <w:r>
        <w:rPr>
          <w:w w:val="110"/>
        </w:rPr>
        <w:t>Pilot projects on fisheries observation</w:t>
      </w:r>
    </w:p>
    <w:p>
      <w:pPr>
        <w:pStyle w:val="BodyText"/>
        <w:spacing w:line="240" w:lineRule="exact" w:before="2"/>
        <w:ind w:left="750" w:right="46" w:hanging="180"/>
      </w:pPr>
      <w:r>
        <w:rPr>
          <w:rFonts w:ascii="Book Antiqua" w:hAnsi="Book Antiqua"/>
          <w:w w:val="110"/>
        </w:rPr>
        <w:t>•</w:t>
      </w:r>
      <w:r>
        <w:rPr>
          <w:w w:val="110"/>
        </w:rPr>
        <w:t>A validity analysis on Boryong multifunctional development and basic plan</w:t>
      </w:r>
    </w:p>
    <w:p>
      <w:pPr>
        <w:pStyle w:val="BodyText"/>
        <w:spacing w:line="238" w:lineRule="exact"/>
        <w:ind w:left="570" w:right="46"/>
      </w:pPr>
      <w:r>
        <w:rPr>
          <w:rFonts w:ascii="Book Antiqua" w:hAnsi="Book Antiqua"/>
          <w:w w:val="110"/>
        </w:rPr>
        <w:t>•</w:t>
      </w:r>
      <w:r>
        <w:rPr>
          <w:w w:val="110"/>
        </w:rPr>
        <w:t>2014 Yeosu International Academy Project</w:t>
      </w:r>
    </w:p>
    <w:p>
      <w:pPr>
        <w:pStyle w:val="BodyText"/>
        <w:spacing w:line="240" w:lineRule="exact" w:before="2"/>
        <w:ind w:left="750" w:hanging="180"/>
        <w:jc w:val="both"/>
      </w:pPr>
      <w:r>
        <w:rPr>
          <w:rFonts w:ascii="Book Antiqua" w:hAnsi="Book Antiqua"/>
          <w:w w:val="110"/>
        </w:rPr>
        <w:t>•</w:t>
      </w:r>
      <w:r>
        <w:rPr>
          <w:w w:val="110"/>
        </w:rPr>
        <w:t>2014 implementation of total pollution load management system on the Masan Bay special management water</w:t>
      </w:r>
    </w:p>
    <w:p>
      <w:pPr>
        <w:pStyle w:val="BodyText"/>
        <w:spacing w:line="238" w:lineRule="exact"/>
        <w:ind w:left="570" w:right="-5"/>
      </w:pPr>
      <w:r>
        <w:rPr>
          <w:rFonts w:ascii="Book Antiqua" w:hAnsi="Book Antiqua"/>
          <w:spacing w:val="-4"/>
          <w:w w:val="115"/>
        </w:rPr>
        <w:t>•</w:t>
      </w:r>
      <w:r>
        <w:rPr>
          <w:spacing w:val="-4"/>
          <w:w w:val="115"/>
        </w:rPr>
        <w:t>Improvement</w:t>
      </w:r>
      <w:r>
        <w:rPr>
          <w:spacing w:val="-24"/>
          <w:w w:val="115"/>
        </w:rPr>
        <w:t> </w:t>
      </w:r>
      <w:r>
        <w:rPr>
          <w:w w:val="115"/>
        </w:rPr>
        <w:t>of</w:t>
      </w:r>
      <w:r>
        <w:rPr>
          <w:spacing w:val="-24"/>
          <w:w w:val="115"/>
        </w:rPr>
        <w:t> </w:t>
      </w:r>
      <w:r>
        <w:rPr>
          <w:spacing w:val="-4"/>
          <w:w w:val="115"/>
        </w:rPr>
        <w:t>search</w:t>
      </w:r>
      <w:r>
        <w:rPr>
          <w:spacing w:val="-24"/>
          <w:w w:val="115"/>
        </w:rPr>
        <w:t> </w:t>
      </w:r>
      <w:r>
        <w:rPr>
          <w:spacing w:val="-3"/>
          <w:w w:val="115"/>
        </w:rPr>
        <w:t>and</w:t>
      </w:r>
      <w:r>
        <w:rPr>
          <w:spacing w:val="-24"/>
          <w:w w:val="115"/>
        </w:rPr>
        <w:t> </w:t>
      </w:r>
      <w:r>
        <w:rPr>
          <w:spacing w:val="-4"/>
          <w:w w:val="115"/>
        </w:rPr>
        <w:t>rescue</w:t>
      </w:r>
      <w:r>
        <w:rPr>
          <w:spacing w:val="-24"/>
          <w:w w:val="115"/>
        </w:rPr>
        <w:t> </w:t>
      </w:r>
      <w:r>
        <w:rPr>
          <w:spacing w:val="-4"/>
          <w:w w:val="115"/>
        </w:rPr>
        <w:t>under</w:t>
      </w:r>
      <w:r>
        <w:rPr>
          <w:spacing w:val="-24"/>
          <w:w w:val="115"/>
        </w:rPr>
        <w:t> </w:t>
      </w:r>
      <w:r>
        <w:rPr>
          <w:spacing w:val="-4"/>
          <w:w w:val="115"/>
        </w:rPr>
        <w:t>ocean</w:t>
      </w:r>
      <w:r>
        <w:rPr>
          <w:spacing w:val="-24"/>
          <w:w w:val="115"/>
        </w:rPr>
        <w:t> </w:t>
      </w:r>
      <w:r>
        <w:rPr>
          <w:spacing w:val="-4"/>
          <w:w w:val="115"/>
        </w:rPr>
        <w:t>disaster</w:t>
      </w:r>
    </w:p>
    <w:p>
      <w:pPr>
        <w:pStyle w:val="BodyText"/>
        <w:spacing w:line="240" w:lineRule="exact" w:before="2"/>
        <w:ind w:left="750" w:right="-5" w:hanging="180"/>
      </w:pPr>
      <w:r>
        <w:rPr>
          <w:rFonts w:ascii="Book Antiqua" w:hAnsi="Book Antiqua"/>
          <w:w w:val="110"/>
        </w:rPr>
        <w:t>•</w:t>
      </w:r>
      <w:r>
        <w:rPr>
          <w:w w:val="110"/>
        </w:rPr>
        <w:t>A study on Eurasia intermodal transportation/logistics networks building</w:t>
      </w:r>
    </w:p>
    <w:p>
      <w:pPr>
        <w:pStyle w:val="BodyText"/>
        <w:spacing w:line="238" w:lineRule="exact"/>
        <w:ind w:left="570" w:right="46"/>
      </w:pPr>
      <w:r>
        <w:rPr>
          <w:rFonts w:ascii="Book Antiqua" w:hAnsi="Book Antiqua"/>
          <w:w w:val="110"/>
        </w:rPr>
        <w:t>•</w:t>
      </w:r>
      <w:r>
        <w:rPr>
          <w:w w:val="110"/>
        </w:rPr>
        <w:t>Follow-up measures for Arctic Policy Master Plan</w:t>
      </w:r>
    </w:p>
    <w:p>
      <w:pPr>
        <w:pStyle w:val="BodyText"/>
        <w:spacing w:line="240" w:lineRule="exact" w:before="2"/>
        <w:ind w:left="750" w:right="46" w:hanging="180"/>
      </w:pPr>
      <w:r>
        <w:rPr>
          <w:rFonts w:ascii="Book Antiqua" w:hAnsi="Book Antiqua"/>
          <w:w w:val="110"/>
        </w:rPr>
        <w:t>•</w:t>
      </w:r>
      <w:r>
        <w:rPr>
          <w:w w:val="110"/>
        </w:rPr>
        <w:t>A study on environmental standard establishment for each water</w:t>
      </w:r>
    </w:p>
    <w:p>
      <w:pPr>
        <w:pStyle w:val="BodyText"/>
        <w:spacing w:line="240" w:lineRule="exact"/>
        <w:ind w:left="750" w:right="46" w:hanging="180"/>
      </w:pPr>
      <w:r>
        <w:rPr>
          <w:rFonts w:ascii="Book Antiqua" w:hAnsi="Book Antiqua"/>
          <w:w w:val="110"/>
        </w:rPr>
        <w:t>•</w:t>
      </w:r>
      <w:r>
        <w:rPr>
          <w:w w:val="110"/>
        </w:rPr>
        <w:t>2014 analysis on actual condition of beaches and management types</w:t>
      </w:r>
    </w:p>
    <w:p>
      <w:pPr>
        <w:pStyle w:val="BodyText"/>
        <w:spacing w:line="240" w:lineRule="exact"/>
        <w:ind w:left="750" w:right="46" w:hanging="180"/>
      </w:pPr>
      <w:r>
        <w:rPr>
          <w:rFonts w:ascii="Book Antiqua" w:hAnsi="Book Antiqua"/>
          <w:w w:val="110"/>
        </w:rPr>
        <w:t>•</w:t>
      </w:r>
      <w:r>
        <w:rPr>
          <w:w w:val="110"/>
        </w:rPr>
        <w:t>Special categorization of fisheries industry and statistics analysis</w:t>
      </w:r>
    </w:p>
    <w:p>
      <w:pPr>
        <w:pStyle w:val="BodyText"/>
        <w:spacing w:line="240" w:lineRule="exact"/>
        <w:ind w:left="750" w:right="46" w:hanging="180"/>
      </w:pPr>
      <w:r>
        <w:rPr>
          <w:rFonts w:ascii="Book Antiqua" w:hAnsi="Book Antiqua"/>
          <w:w w:val="110"/>
        </w:rPr>
        <w:t>•</w:t>
      </w:r>
      <w:r>
        <w:rPr>
          <w:w w:val="110"/>
        </w:rPr>
        <w:t>Polar sea utilization measures through analyses on major nations' arctic policies</w:t>
      </w:r>
    </w:p>
    <w:p>
      <w:pPr>
        <w:pStyle w:val="BodyText"/>
        <w:spacing w:line="240" w:lineRule="exact"/>
        <w:ind w:left="750" w:right="46" w:hanging="180"/>
      </w:pPr>
      <w:r>
        <w:rPr>
          <w:rFonts w:ascii="Book Antiqua" w:hAnsi="Book Antiqua"/>
          <w:w w:val="110"/>
        </w:rPr>
        <w:t>•</w:t>
      </w:r>
      <w:r>
        <w:rPr>
          <w:w w:val="110"/>
        </w:rPr>
        <w:t>Improvement on strategic environmental effect evaluation system</w:t>
      </w:r>
    </w:p>
    <w:p>
      <w:pPr>
        <w:pStyle w:val="BodyText"/>
        <w:spacing w:line="240" w:lineRule="exact"/>
        <w:ind w:left="750" w:right="46" w:hanging="180"/>
      </w:pPr>
      <w:r>
        <w:rPr>
          <w:rFonts w:ascii="Book Antiqua" w:hAnsi="Book Antiqua"/>
          <w:w w:val="110"/>
        </w:rPr>
        <w:t>•</w:t>
      </w:r>
      <w:r>
        <w:rPr>
          <w:w w:val="110"/>
        </w:rPr>
        <w:t>Global network building to strengthen maritime territory, incl continental shelf</w:t>
      </w:r>
    </w:p>
    <w:p>
      <w:pPr>
        <w:pStyle w:val="BodyText"/>
        <w:spacing w:line="240" w:lineRule="exact"/>
        <w:ind w:left="750" w:right="46" w:hanging="180"/>
      </w:pPr>
      <w:r>
        <w:rPr>
          <w:rFonts w:ascii="Book Antiqua" w:hAnsi="Book Antiqua"/>
          <w:w w:val="110"/>
        </w:rPr>
        <w:t>•</w:t>
      </w:r>
      <w:r>
        <w:rPr>
          <w:w w:val="110"/>
        </w:rPr>
        <w:t>A study on definition and scope of fishing villages  for</w:t>
      </w:r>
      <w:r>
        <w:rPr>
          <w:spacing w:val="-12"/>
          <w:w w:val="110"/>
        </w:rPr>
        <w:t> </w:t>
      </w:r>
      <w:r>
        <w:rPr>
          <w:w w:val="110"/>
        </w:rPr>
        <w:t>comprehensive</w:t>
      </w:r>
      <w:r>
        <w:rPr>
          <w:spacing w:val="-12"/>
          <w:w w:val="110"/>
        </w:rPr>
        <w:t> </w:t>
      </w:r>
      <w:r>
        <w:rPr>
          <w:w w:val="110"/>
        </w:rPr>
        <w:t>fishing</w:t>
      </w:r>
      <w:r>
        <w:rPr>
          <w:spacing w:val="-12"/>
          <w:w w:val="110"/>
        </w:rPr>
        <w:t> </w:t>
      </w:r>
      <w:r>
        <w:rPr>
          <w:w w:val="110"/>
        </w:rPr>
        <w:t>village</w:t>
      </w:r>
      <w:r>
        <w:rPr>
          <w:spacing w:val="-12"/>
          <w:w w:val="110"/>
        </w:rPr>
        <w:t> </w:t>
      </w:r>
      <w:r>
        <w:rPr>
          <w:w w:val="110"/>
        </w:rPr>
        <w:t>development</w:t>
      </w:r>
    </w:p>
    <w:p>
      <w:pPr>
        <w:pStyle w:val="BodyText"/>
        <w:spacing w:line="240" w:lineRule="exact"/>
        <w:ind w:left="750" w:right="46" w:hanging="180"/>
      </w:pPr>
      <w:r>
        <w:rPr>
          <w:rFonts w:ascii="Book Antiqua" w:hAnsi="Book Antiqua"/>
          <w:w w:val="110"/>
        </w:rPr>
        <w:t>•</w:t>
      </w:r>
      <w:r>
        <w:rPr>
          <w:w w:val="110"/>
        </w:rPr>
        <w:t>An In-depth analysis on responsive measures prepared for TPP participation</w:t>
      </w:r>
    </w:p>
    <w:p>
      <w:pPr>
        <w:pStyle w:val="BodyText"/>
        <w:spacing w:line="240" w:lineRule="exact"/>
        <w:ind w:left="750" w:right="46" w:hanging="180"/>
      </w:pPr>
      <w:r>
        <w:rPr>
          <w:rFonts w:ascii="Book Antiqua" w:hAnsi="Book Antiqua"/>
          <w:w w:val="110"/>
        </w:rPr>
        <w:t>•</w:t>
      </w:r>
      <w:r>
        <w:rPr>
          <w:w w:val="110"/>
        </w:rPr>
        <w:t>Strategies to enter logistics market in Northeast China: based on China-North Korea cooperation</w:t>
      </w:r>
    </w:p>
    <w:p>
      <w:pPr>
        <w:pStyle w:val="BodyText"/>
        <w:spacing w:line="240" w:lineRule="exact"/>
        <w:ind w:left="795" w:right="46" w:hanging="179"/>
      </w:pPr>
      <w:r>
        <w:rPr>
          <w:rFonts w:ascii="Book Antiqua" w:hAnsi="Book Antiqua"/>
          <w:w w:val="115"/>
        </w:rPr>
        <w:t>•</w:t>
      </w:r>
      <w:r>
        <w:rPr>
          <w:w w:val="115"/>
        </w:rPr>
        <w:t>Pilot supply and demand forecast under changing environment and institutional improvements</w:t>
      </w:r>
    </w:p>
    <w:p>
      <w:pPr>
        <w:pStyle w:val="BodyText"/>
        <w:spacing w:line="238" w:lineRule="exact"/>
        <w:ind w:left="570" w:right="-5"/>
      </w:pPr>
      <w:r>
        <w:rPr>
          <w:rFonts w:ascii="Book Antiqua" w:hAnsi="Book Antiqua"/>
          <w:w w:val="110"/>
        </w:rPr>
        <w:t>•</w:t>
      </w:r>
      <w:r>
        <w:rPr>
          <w:w w:val="110"/>
        </w:rPr>
        <w:t>A</w:t>
      </w:r>
      <w:r>
        <w:rPr>
          <w:spacing w:val="-10"/>
          <w:w w:val="110"/>
        </w:rPr>
        <w:t> </w:t>
      </w:r>
      <w:r>
        <w:rPr>
          <w:w w:val="110"/>
        </w:rPr>
        <w:t>survey</w:t>
      </w:r>
      <w:r>
        <w:rPr>
          <w:spacing w:val="-10"/>
          <w:w w:val="110"/>
        </w:rPr>
        <w:t> </w:t>
      </w:r>
      <w:r>
        <w:rPr>
          <w:w w:val="110"/>
        </w:rPr>
        <w:t>on</w:t>
      </w:r>
      <w:r>
        <w:rPr>
          <w:spacing w:val="-10"/>
          <w:w w:val="110"/>
        </w:rPr>
        <w:t> </w:t>
      </w:r>
      <w:r>
        <w:rPr>
          <w:w w:val="110"/>
        </w:rPr>
        <w:t>promising</w:t>
      </w:r>
      <w:r>
        <w:rPr>
          <w:spacing w:val="-10"/>
          <w:w w:val="110"/>
        </w:rPr>
        <w:t> </w:t>
      </w:r>
      <w:r>
        <w:rPr>
          <w:w w:val="110"/>
        </w:rPr>
        <w:t>fisheries</w:t>
      </w:r>
      <w:r>
        <w:rPr>
          <w:spacing w:val="-10"/>
          <w:w w:val="110"/>
        </w:rPr>
        <w:t> </w:t>
      </w:r>
      <w:r>
        <w:rPr>
          <w:w w:val="110"/>
        </w:rPr>
        <w:t>export</w:t>
      </w:r>
      <w:r>
        <w:rPr>
          <w:spacing w:val="-10"/>
          <w:w w:val="110"/>
        </w:rPr>
        <w:t> </w:t>
      </w:r>
      <w:r>
        <w:rPr>
          <w:w w:val="110"/>
        </w:rPr>
        <w:t>items</w:t>
      </w:r>
      <w:r>
        <w:rPr>
          <w:spacing w:val="-10"/>
          <w:w w:val="110"/>
        </w:rPr>
        <w:t> </w:t>
      </w:r>
      <w:r>
        <w:rPr>
          <w:w w:val="110"/>
        </w:rPr>
        <w:t>to</w:t>
      </w:r>
      <w:r>
        <w:rPr>
          <w:spacing w:val="-10"/>
          <w:w w:val="110"/>
        </w:rPr>
        <w:t> </w:t>
      </w:r>
      <w:r>
        <w:rPr>
          <w:w w:val="110"/>
        </w:rPr>
        <w:t>China</w:t>
      </w:r>
    </w:p>
    <w:p>
      <w:pPr>
        <w:pStyle w:val="BodyText"/>
        <w:spacing w:line="240" w:lineRule="exact"/>
        <w:ind w:left="570" w:right="46"/>
      </w:pPr>
      <w:r>
        <w:rPr>
          <w:rFonts w:ascii="Book Antiqua" w:hAnsi="Book Antiqua"/>
          <w:w w:val="110"/>
        </w:rPr>
        <w:t>•</w:t>
      </w:r>
      <w:r>
        <w:rPr>
          <w:w w:val="110"/>
        </w:rPr>
        <w:t>Implementation plans for 'Beautiful Busan Port'</w:t>
      </w:r>
    </w:p>
    <w:p>
      <w:pPr>
        <w:pStyle w:val="BodyText"/>
        <w:spacing w:line="240" w:lineRule="exact" w:before="2"/>
        <w:ind w:left="750" w:right="46" w:hanging="180"/>
      </w:pPr>
      <w:r>
        <w:rPr>
          <w:rFonts w:ascii="Book Antiqua" w:hAnsi="Book Antiqua"/>
          <w:w w:val="110"/>
        </w:rPr>
        <w:t>•</w:t>
      </w:r>
      <w:r>
        <w:rPr>
          <w:w w:val="110"/>
        </w:rPr>
        <w:t>Impacts of radioactivity on fisheries and radio activity pollution cases</w:t>
      </w:r>
    </w:p>
    <w:p>
      <w:pPr>
        <w:pStyle w:val="BodyText"/>
        <w:spacing w:line="238" w:lineRule="exact"/>
        <w:ind w:left="570" w:right="46"/>
      </w:pPr>
      <w:r>
        <w:rPr>
          <w:rFonts w:ascii="Book Antiqua" w:hAnsi="Book Antiqua"/>
          <w:spacing w:val="-14"/>
          <w:w w:val="110"/>
        </w:rPr>
        <w:t>•</w:t>
      </w:r>
      <w:r>
        <w:rPr>
          <w:spacing w:val="-14"/>
          <w:w w:val="110"/>
        </w:rPr>
        <w:t>Development</w:t>
      </w:r>
      <w:r>
        <w:rPr>
          <w:spacing w:val="-31"/>
          <w:w w:val="110"/>
        </w:rPr>
        <w:t> </w:t>
      </w:r>
      <w:r>
        <w:rPr>
          <w:spacing w:val="-8"/>
          <w:w w:val="110"/>
        </w:rPr>
        <w:t>of</w:t>
      </w:r>
      <w:r>
        <w:rPr>
          <w:spacing w:val="-31"/>
          <w:w w:val="110"/>
        </w:rPr>
        <w:t> </w:t>
      </w:r>
      <w:r>
        <w:rPr>
          <w:spacing w:val="-12"/>
          <w:w w:val="110"/>
        </w:rPr>
        <w:t>EBSA</w:t>
      </w:r>
      <w:r>
        <w:rPr>
          <w:spacing w:val="-31"/>
          <w:w w:val="110"/>
        </w:rPr>
        <w:t> </w:t>
      </w:r>
      <w:r>
        <w:rPr>
          <w:spacing w:val="-14"/>
          <w:w w:val="110"/>
        </w:rPr>
        <w:t>national</w:t>
      </w:r>
      <w:r>
        <w:rPr>
          <w:spacing w:val="-31"/>
          <w:w w:val="110"/>
        </w:rPr>
        <w:t> </w:t>
      </w:r>
      <w:r>
        <w:rPr>
          <w:spacing w:val="-14"/>
          <w:w w:val="110"/>
        </w:rPr>
        <w:t>report</w:t>
      </w:r>
      <w:r>
        <w:rPr>
          <w:spacing w:val="-31"/>
          <w:w w:val="110"/>
        </w:rPr>
        <w:t> </w:t>
      </w:r>
      <w:r>
        <w:rPr>
          <w:spacing w:val="-8"/>
          <w:w w:val="110"/>
        </w:rPr>
        <w:t>on</w:t>
      </w:r>
      <w:r>
        <w:rPr>
          <w:spacing w:val="-31"/>
          <w:w w:val="110"/>
        </w:rPr>
        <w:t> </w:t>
      </w:r>
      <w:r>
        <w:rPr>
          <w:spacing w:val="-15"/>
          <w:w w:val="110"/>
        </w:rPr>
        <w:t>biodiversity</w:t>
      </w:r>
      <w:r>
        <w:rPr>
          <w:spacing w:val="-31"/>
          <w:w w:val="110"/>
        </w:rPr>
        <w:t> </w:t>
      </w:r>
      <w:r>
        <w:rPr>
          <w:spacing w:val="-16"/>
          <w:w w:val="110"/>
        </w:rPr>
        <w:t>convention</w:t>
      </w:r>
    </w:p>
    <w:p>
      <w:pPr>
        <w:pStyle w:val="BodyText"/>
        <w:spacing w:line="240" w:lineRule="exact"/>
        <w:ind w:left="570" w:right="46"/>
      </w:pPr>
      <w:r>
        <w:rPr>
          <w:rFonts w:ascii="Book Antiqua" w:hAnsi="Book Antiqua"/>
          <w:w w:val="110"/>
        </w:rPr>
        <w:t>•</w:t>
      </w:r>
      <w:r>
        <w:rPr>
          <w:w w:val="110"/>
        </w:rPr>
        <w:t>An estimation of social costs of maritime accidents</w:t>
      </w:r>
    </w:p>
    <w:p>
      <w:pPr>
        <w:pStyle w:val="BodyText"/>
        <w:spacing w:line="245" w:lineRule="exact"/>
        <w:ind w:left="570" w:right="46"/>
      </w:pPr>
      <w:r>
        <w:rPr>
          <w:rFonts w:ascii="Book Antiqua" w:hAnsi="Book Antiqua"/>
          <w:w w:val="110"/>
        </w:rPr>
        <w:t>•</w:t>
      </w:r>
      <w:r>
        <w:rPr>
          <w:w w:val="110"/>
        </w:rPr>
        <w:t>A  study to  promote cooperative relation  among</w:t>
      </w:r>
    </w:p>
    <w:p>
      <w:pPr>
        <w:pStyle w:val="BodyText"/>
        <w:spacing w:before="1"/>
        <w:rPr>
          <w:sz w:val="14"/>
        </w:rPr>
      </w:pPr>
      <w:r>
        <w:rPr/>
        <w:br w:type="column"/>
      </w:r>
      <w:r>
        <w:rPr>
          <w:sz w:val="14"/>
        </w:rPr>
      </w:r>
    </w:p>
    <w:p>
      <w:pPr>
        <w:pStyle w:val="BodyText"/>
        <w:ind w:left="407" w:right="125"/>
      </w:pPr>
      <w:r>
        <w:rPr>
          <w:w w:val="110"/>
        </w:rPr>
        <w:t>Northeast Asian ports</w:t>
      </w:r>
    </w:p>
    <w:p>
      <w:pPr>
        <w:pStyle w:val="BodyText"/>
        <w:spacing w:line="240" w:lineRule="exact" w:before="12"/>
        <w:ind w:left="407" w:right="125" w:hanging="180"/>
      </w:pPr>
      <w:r>
        <w:rPr>
          <w:rFonts w:ascii="Book Antiqua" w:hAnsi="Book Antiqua"/>
          <w:w w:val="110"/>
        </w:rPr>
        <w:t>•</w:t>
      </w:r>
      <w:r>
        <w:rPr>
          <w:w w:val="110"/>
        </w:rPr>
        <w:t>A study on maritime and fisheries future vision establishment</w:t>
      </w:r>
    </w:p>
    <w:p>
      <w:pPr>
        <w:pStyle w:val="BodyText"/>
        <w:spacing w:line="238" w:lineRule="exact"/>
        <w:ind w:left="227" w:right="125"/>
      </w:pPr>
      <w:r>
        <w:rPr>
          <w:rFonts w:ascii="Book Antiqua" w:hAnsi="Book Antiqua"/>
          <w:w w:val="110"/>
        </w:rPr>
        <w:t>•</w:t>
      </w:r>
      <w:r>
        <w:rPr>
          <w:w w:val="110"/>
        </w:rPr>
        <w:t>A study on improvement and promotion of towage system</w:t>
      </w:r>
    </w:p>
    <w:p>
      <w:pPr>
        <w:pStyle w:val="BodyText"/>
        <w:spacing w:line="240" w:lineRule="exact" w:before="2"/>
        <w:ind w:left="407" w:right="125" w:hanging="180"/>
      </w:pPr>
      <w:r>
        <w:rPr>
          <w:rFonts w:ascii="Book Antiqua" w:hAnsi="Book Antiqua"/>
          <w:w w:val="115"/>
        </w:rPr>
        <w:t>•</w:t>
      </w:r>
      <w:r>
        <w:rPr>
          <w:w w:val="115"/>
        </w:rPr>
        <w:t>Comprehensive plan on marina port development in</w:t>
      </w:r>
      <w:r>
        <w:rPr>
          <w:w w:val="114"/>
        </w:rPr>
        <w:t> </w:t>
      </w:r>
      <w:r>
        <w:rPr>
          <w:w w:val="115"/>
        </w:rPr>
        <w:t>Choongchungnamdo</w:t>
      </w:r>
    </w:p>
    <w:p>
      <w:pPr>
        <w:pStyle w:val="BodyText"/>
        <w:spacing w:line="240" w:lineRule="exact"/>
        <w:ind w:left="407" w:right="477" w:hanging="180"/>
      </w:pPr>
      <w:r>
        <w:rPr>
          <w:rFonts w:ascii="Book Antiqua" w:hAnsi="Book Antiqua"/>
          <w:spacing w:val="-5"/>
          <w:w w:val="115"/>
        </w:rPr>
        <w:t>•</w:t>
      </w:r>
      <w:r>
        <w:rPr>
          <w:spacing w:val="-5"/>
          <w:w w:val="115"/>
        </w:rPr>
        <w:t>Estimation </w:t>
      </w:r>
      <w:r>
        <w:rPr>
          <w:spacing w:val="-3"/>
          <w:w w:val="115"/>
        </w:rPr>
        <w:t>of </w:t>
      </w:r>
      <w:r>
        <w:rPr>
          <w:spacing w:val="-5"/>
          <w:w w:val="115"/>
        </w:rPr>
        <w:t>adequate investment </w:t>
      </w:r>
      <w:r>
        <w:rPr>
          <w:spacing w:val="-3"/>
          <w:w w:val="115"/>
        </w:rPr>
        <w:t>in </w:t>
      </w:r>
      <w:r>
        <w:rPr>
          <w:spacing w:val="-4"/>
          <w:w w:val="115"/>
        </w:rPr>
        <w:t>port </w:t>
      </w:r>
      <w:r>
        <w:rPr>
          <w:spacing w:val="-5"/>
          <w:w w:val="115"/>
        </w:rPr>
        <w:t>infrastructure </w:t>
      </w:r>
      <w:r>
        <w:rPr>
          <w:spacing w:val="-3"/>
          <w:w w:val="115"/>
        </w:rPr>
        <w:t>and </w:t>
      </w:r>
      <w:r>
        <w:rPr>
          <w:spacing w:val="-4"/>
          <w:w w:val="115"/>
        </w:rPr>
        <w:t>policy direction</w:t>
      </w:r>
    </w:p>
    <w:p>
      <w:pPr>
        <w:pStyle w:val="BodyText"/>
        <w:spacing w:line="238" w:lineRule="exact"/>
        <w:ind w:left="227" w:right="125"/>
      </w:pPr>
      <w:r>
        <w:rPr>
          <w:rFonts w:ascii="Book Antiqua" w:hAnsi="Book Antiqua"/>
          <w:spacing w:val="-11"/>
          <w:w w:val="110"/>
        </w:rPr>
        <w:t>•</w:t>
      </w:r>
      <w:r>
        <w:rPr>
          <w:spacing w:val="-11"/>
          <w:w w:val="110"/>
        </w:rPr>
        <w:t>Institutional improvements </w:t>
      </w:r>
      <w:r>
        <w:rPr>
          <w:spacing w:val="-6"/>
          <w:w w:val="110"/>
        </w:rPr>
        <w:t>to </w:t>
      </w:r>
      <w:r>
        <w:rPr>
          <w:spacing w:val="-11"/>
          <w:w w:val="110"/>
        </w:rPr>
        <w:t>vitalize </w:t>
      </w:r>
      <w:r>
        <w:rPr>
          <w:spacing w:val="-10"/>
          <w:w w:val="110"/>
        </w:rPr>
        <w:t>marine </w:t>
      </w:r>
      <w:r>
        <w:rPr>
          <w:spacing w:val="-11"/>
          <w:w w:val="110"/>
        </w:rPr>
        <w:t>leisure </w:t>
      </w:r>
      <w:r>
        <w:rPr>
          <w:spacing w:val="-12"/>
          <w:w w:val="110"/>
        </w:rPr>
        <w:t>activities</w:t>
      </w:r>
    </w:p>
    <w:p>
      <w:pPr>
        <w:pStyle w:val="BodyText"/>
        <w:spacing w:line="240" w:lineRule="exact"/>
        <w:ind w:left="227" w:right="125"/>
      </w:pPr>
      <w:r>
        <w:rPr>
          <w:rFonts w:ascii="Book Antiqua" w:hAnsi="Book Antiqua"/>
          <w:w w:val="110"/>
        </w:rPr>
        <w:t>•</w:t>
      </w:r>
      <w:r>
        <w:rPr>
          <w:w w:val="110"/>
        </w:rPr>
        <w:t>Domestic supplementary measures for fisheries FTAs</w:t>
      </w:r>
    </w:p>
    <w:p>
      <w:pPr>
        <w:pStyle w:val="BodyText"/>
        <w:spacing w:line="240" w:lineRule="exact" w:before="2"/>
        <w:ind w:left="407" w:right="557" w:hanging="180"/>
      </w:pPr>
      <w:r>
        <w:rPr>
          <w:rFonts w:ascii="Book Antiqua" w:hAnsi="Book Antiqua"/>
          <w:w w:val="110"/>
        </w:rPr>
        <w:t>•</w:t>
      </w:r>
      <w:r>
        <w:rPr>
          <w:w w:val="110"/>
        </w:rPr>
        <w:t>Coastal water in-depth investigation (basic research for systematic management of coastal line)</w:t>
      </w:r>
    </w:p>
    <w:p>
      <w:pPr>
        <w:pStyle w:val="BodyText"/>
        <w:spacing w:line="240" w:lineRule="exact"/>
        <w:ind w:left="407" w:right="125" w:hanging="180"/>
      </w:pPr>
      <w:r>
        <w:rPr>
          <w:rFonts w:ascii="Book Antiqua" w:hAnsi="Book Antiqua"/>
          <w:w w:val="110"/>
        </w:rPr>
        <w:t>•</w:t>
      </w:r>
      <w:r>
        <w:rPr>
          <w:w w:val="110"/>
        </w:rPr>
        <w:t>Improvement measures for port modernization fund operation system</w:t>
      </w:r>
    </w:p>
    <w:p>
      <w:pPr>
        <w:pStyle w:val="BodyText"/>
        <w:spacing w:line="240" w:lineRule="exact"/>
        <w:ind w:left="407" w:right="557" w:hanging="180"/>
      </w:pPr>
      <w:r>
        <w:rPr>
          <w:rFonts w:ascii="Book Antiqua" w:hAnsi="Book Antiqua"/>
          <w:w w:val="110"/>
        </w:rPr>
        <w:t>•</w:t>
      </w:r>
      <w:r>
        <w:rPr>
          <w:w w:val="110"/>
        </w:rPr>
        <w:t>Impacts of Korea-Australia, Korea-Canada and </w:t>
      </w:r>
      <w:r>
        <w:rPr>
          <w:w w:val="105"/>
        </w:rPr>
        <w:t>Korea-New Zealand FTAs</w:t>
      </w:r>
    </w:p>
    <w:p>
      <w:pPr>
        <w:pStyle w:val="BodyText"/>
        <w:spacing w:line="240" w:lineRule="exact"/>
        <w:ind w:left="407" w:right="477" w:hanging="180"/>
      </w:pPr>
      <w:r>
        <w:rPr>
          <w:rFonts w:ascii="Book Antiqua" w:hAnsi="Book Antiqua"/>
          <w:w w:val="110"/>
        </w:rPr>
        <w:t>•</w:t>
      </w:r>
      <w:r>
        <w:rPr>
          <w:w w:val="110"/>
        </w:rPr>
        <w:t>Strategies and tasks for Ulju ocean industry development</w:t>
      </w:r>
    </w:p>
    <w:p>
      <w:pPr>
        <w:pStyle w:val="BodyText"/>
        <w:spacing w:line="240" w:lineRule="exact"/>
        <w:ind w:left="407" w:right="557" w:hanging="180"/>
      </w:pPr>
      <w:r>
        <w:rPr>
          <w:rFonts w:ascii="Book Antiqua" w:hAnsi="Book Antiqua"/>
          <w:w w:val="110"/>
        </w:rPr>
        <w:t>•</w:t>
      </w:r>
      <w:r>
        <w:rPr>
          <w:w w:val="110"/>
        </w:rPr>
        <w:t>Basic design for marina port base: utilization of marina port for marine tourism</w:t>
      </w:r>
    </w:p>
    <w:p>
      <w:pPr>
        <w:pStyle w:val="BodyText"/>
        <w:spacing w:line="240" w:lineRule="exact"/>
        <w:ind w:left="407" w:right="125" w:hanging="180"/>
      </w:pPr>
      <w:r>
        <w:rPr>
          <w:rFonts w:ascii="Book Antiqua" w:hAnsi="Book Antiqua"/>
          <w:w w:val="115"/>
        </w:rPr>
        <w:t>•</w:t>
      </w:r>
      <w:r>
        <w:rPr>
          <w:w w:val="115"/>
        </w:rPr>
        <w:t>A validity study on North Sea Wall construction (Donghae port 3 stage project)</w:t>
      </w:r>
    </w:p>
    <w:p>
      <w:pPr>
        <w:pStyle w:val="BodyText"/>
        <w:spacing w:line="238" w:lineRule="exact"/>
        <w:ind w:left="227" w:right="-7"/>
      </w:pPr>
      <w:r>
        <w:rPr>
          <w:rFonts w:ascii="Book Antiqua" w:hAnsi="Book Antiqua"/>
          <w:w w:val="115"/>
        </w:rPr>
        <w:t>•</w:t>
      </w:r>
      <w:r>
        <w:rPr>
          <w:w w:val="115"/>
        </w:rPr>
        <w:t>3-1 stage project on shipping market network construction</w:t>
      </w:r>
    </w:p>
    <w:p>
      <w:pPr>
        <w:pStyle w:val="BodyText"/>
        <w:spacing w:line="240" w:lineRule="exact" w:before="2"/>
        <w:ind w:left="407" w:right="570" w:hanging="180"/>
      </w:pPr>
      <w:r>
        <w:rPr>
          <w:rFonts w:ascii="Book Antiqua" w:hAnsi="Book Antiqua"/>
          <w:w w:val="110"/>
        </w:rPr>
        <w:t>•</w:t>
      </w:r>
      <w:r>
        <w:rPr>
          <w:w w:val="110"/>
        </w:rPr>
        <w:t>Functional relocation of Incheon port and employment of dock workers</w:t>
      </w:r>
    </w:p>
    <w:p>
      <w:pPr>
        <w:pStyle w:val="BodyText"/>
        <w:spacing w:line="240" w:lineRule="exact"/>
        <w:ind w:left="407" w:right="557" w:hanging="180"/>
      </w:pPr>
      <w:r>
        <w:rPr>
          <w:rFonts w:ascii="Book Antiqua" w:hAnsi="Book Antiqua"/>
          <w:w w:val="110"/>
        </w:rPr>
        <w:t>•</w:t>
      </w:r>
      <w:r>
        <w:rPr>
          <w:w w:val="110"/>
        </w:rPr>
        <w:t>Development of unified cargo  handling  equipment for less time consumption of cargo vehicles</w:t>
      </w:r>
    </w:p>
    <w:p>
      <w:pPr>
        <w:pStyle w:val="BodyText"/>
        <w:spacing w:line="240" w:lineRule="exact"/>
        <w:ind w:left="407" w:right="557" w:hanging="180"/>
      </w:pPr>
      <w:r>
        <w:rPr>
          <w:rFonts w:ascii="Book Antiqua" w:hAnsi="Book Antiqua"/>
          <w:w w:val="110"/>
        </w:rPr>
        <w:t>•</w:t>
      </w:r>
      <w:r>
        <w:rPr>
          <w:w w:val="110"/>
        </w:rPr>
        <w:t>A validity study on 7 terminal development (74 berths) at Gunsan port</w:t>
      </w:r>
    </w:p>
    <w:p>
      <w:pPr>
        <w:pStyle w:val="BodyText"/>
        <w:spacing w:line="240" w:lineRule="exact"/>
        <w:ind w:left="407" w:right="125" w:hanging="180"/>
      </w:pPr>
      <w:r>
        <w:rPr>
          <w:rFonts w:ascii="Book Antiqua" w:hAnsi="Book Antiqua"/>
          <w:w w:val="110"/>
        </w:rPr>
        <w:t>•</w:t>
      </w:r>
      <w:r>
        <w:rPr>
          <w:w w:val="110"/>
        </w:rPr>
        <w:t>Port redevelopment at dredged soil landfill at Myodo, Gwangyang port</w:t>
      </w:r>
    </w:p>
    <w:p>
      <w:pPr>
        <w:pStyle w:val="BodyText"/>
        <w:spacing w:line="240" w:lineRule="exact"/>
        <w:ind w:left="407" w:right="477" w:hanging="180"/>
      </w:pPr>
      <w:r>
        <w:rPr>
          <w:rFonts w:ascii="Book Antiqua" w:hAnsi="Book Antiqua"/>
          <w:w w:val="110"/>
        </w:rPr>
        <w:t>•</w:t>
      </w:r>
      <w:r>
        <w:rPr>
          <w:w w:val="110"/>
        </w:rPr>
        <w:t>Case studies on city planning against coastal erosion and maintenance direction</w:t>
      </w:r>
    </w:p>
    <w:p>
      <w:pPr>
        <w:pStyle w:val="BodyText"/>
        <w:spacing w:line="238" w:lineRule="exact"/>
        <w:ind w:left="227" w:right="125"/>
      </w:pPr>
      <w:r>
        <w:rPr>
          <w:rFonts w:ascii="Book Antiqua" w:hAnsi="Book Antiqua"/>
          <w:w w:val="110"/>
        </w:rPr>
        <w:t>•</w:t>
      </w:r>
      <w:r>
        <w:rPr>
          <w:w w:val="110"/>
        </w:rPr>
        <w:t>A study on maritime and fisheries ODA intl.conference</w:t>
      </w:r>
    </w:p>
    <w:p>
      <w:pPr>
        <w:pStyle w:val="BodyText"/>
        <w:spacing w:line="240" w:lineRule="exact"/>
        <w:ind w:left="227" w:right="-7"/>
      </w:pPr>
      <w:r>
        <w:rPr>
          <w:rFonts w:ascii="Book Antiqua" w:hAnsi="Book Antiqua"/>
          <w:w w:val="110"/>
        </w:rPr>
        <w:t>•</w:t>
      </w:r>
      <w:r>
        <w:rPr>
          <w:w w:val="110"/>
        </w:rPr>
        <w:t>A study on conservation of 2013 marine life under protection</w:t>
      </w:r>
    </w:p>
    <w:p>
      <w:pPr>
        <w:pStyle w:val="BodyText"/>
        <w:spacing w:line="240" w:lineRule="exact"/>
        <w:ind w:left="227" w:right="125"/>
      </w:pPr>
      <w:r>
        <w:rPr>
          <w:rFonts w:ascii="Book Antiqua" w:hAnsi="Book Antiqua"/>
          <w:w w:val="110"/>
        </w:rPr>
        <w:t>•</w:t>
      </w:r>
      <w:r>
        <w:rPr>
          <w:w w:val="110"/>
        </w:rPr>
        <w:t>A study on 2nd costal development plan (revised)</w:t>
      </w:r>
    </w:p>
    <w:p>
      <w:pPr>
        <w:pStyle w:val="BodyText"/>
        <w:spacing w:line="240" w:lineRule="exact" w:before="2"/>
        <w:ind w:left="407" w:right="125" w:hanging="180"/>
      </w:pPr>
      <w:r>
        <w:rPr>
          <w:rFonts w:ascii="Book Antiqua" w:hAnsi="Book Antiqua"/>
          <w:w w:val="110"/>
        </w:rPr>
        <w:t>•</w:t>
      </w:r>
      <w:r>
        <w:rPr>
          <w:w w:val="110"/>
        </w:rPr>
        <w:t>Management plan per waters for environmental management</w:t>
      </w:r>
    </w:p>
    <w:p>
      <w:pPr>
        <w:pStyle w:val="BodyText"/>
        <w:spacing w:line="238" w:lineRule="exact"/>
        <w:ind w:left="227" w:right="125"/>
      </w:pPr>
      <w:r>
        <w:rPr>
          <w:rFonts w:ascii="Book Antiqua" w:hAnsi="Book Antiqua"/>
          <w:w w:val="110"/>
        </w:rPr>
        <w:t>•</w:t>
      </w:r>
      <w:r>
        <w:rPr>
          <w:w w:val="110"/>
        </w:rPr>
        <w:t>Results of 2014 Wando International Seaweed Expo</w:t>
      </w:r>
    </w:p>
    <w:p>
      <w:pPr>
        <w:pStyle w:val="BodyText"/>
        <w:spacing w:line="240" w:lineRule="exact"/>
        <w:ind w:left="227" w:right="-7"/>
      </w:pPr>
      <w:r>
        <w:rPr>
          <w:rFonts w:ascii="Book Antiqua" w:hAnsi="Book Antiqua"/>
          <w:w w:val="110"/>
        </w:rPr>
        <w:t>•</w:t>
      </w:r>
      <w:r>
        <w:rPr>
          <w:w w:val="110"/>
        </w:rPr>
        <w:t>2013 increase and restoration of marine life under protection</w:t>
      </w:r>
    </w:p>
    <w:p>
      <w:pPr>
        <w:pStyle w:val="BodyText"/>
        <w:spacing w:line="240" w:lineRule="exact" w:before="2"/>
        <w:ind w:left="407" w:right="477" w:hanging="180"/>
      </w:pPr>
      <w:r>
        <w:rPr>
          <w:rFonts w:ascii="Book Antiqua" w:hAnsi="Book Antiqua"/>
          <w:w w:val="110"/>
        </w:rPr>
        <w:t>•</w:t>
      </w:r>
      <w:r>
        <w:rPr>
          <w:w w:val="110"/>
        </w:rPr>
        <w:t>Eurasia knowledge network building-Russia Vladivostok</w:t>
      </w:r>
    </w:p>
    <w:p>
      <w:pPr>
        <w:pStyle w:val="BodyText"/>
        <w:spacing w:line="238" w:lineRule="exact"/>
        <w:ind w:left="227" w:right="125"/>
      </w:pPr>
      <w:r>
        <w:rPr>
          <w:rFonts w:ascii="Book Antiqua" w:hAnsi="Book Antiqua"/>
          <w:spacing w:val="-11"/>
          <w:w w:val="110"/>
        </w:rPr>
        <w:t>•</w:t>
      </w:r>
      <w:r>
        <w:rPr>
          <w:spacing w:val="-11"/>
          <w:w w:val="110"/>
        </w:rPr>
        <w:t>Negotiation plans </w:t>
      </w:r>
      <w:r>
        <w:rPr>
          <w:spacing w:val="-9"/>
          <w:w w:val="110"/>
        </w:rPr>
        <w:t>for </w:t>
      </w:r>
      <w:r>
        <w:rPr>
          <w:spacing w:val="-11"/>
          <w:w w:val="110"/>
        </w:rPr>
        <w:t>Busan North </w:t>
      </w:r>
      <w:r>
        <w:rPr>
          <w:spacing w:val="-10"/>
          <w:w w:val="110"/>
        </w:rPr>
        <w:t>Port </w:t>
      </w:r>
      <w:r>
        <w:rPr>
          <w:spacing w:val="-12"/>
          <w:w w:val="110"/>
        </w:rPr>
        <w:t>redevelopment </w:t>
      </w:r>
      <w:r>
        <w:rPr>
          <w:spacing w:val="-13"/>
          <w:w w:val="110"/>
        </w:rPr>
        <w:t>project</w:t>
      </w:r>
    </w:p>
    <w:p>
      <w:pPr>
        <w:pStyle w:val="BodyText"/>
        <w:spacing w:line="240" w:lineRule="exact" w:before="2"/>
        <w:ind w:left="407" w:right="557" w:hanging="180"/>
      </w:pPr>
      <w:r>
        <w:rPr>
          <w:rFonts w:ascii="Book Antiqua" w:hAnsi="Book Antiqua"/>
          <w:w w:val="110"/>
        </w:rPr>
        <w:t>•</w:t>
      </w:r>
      <w:r>
        <w:rPr>
          <w:w w:val="110"/>
        </w:rPr>
        <w:t>Tasks and direction for reciprocal fisheries relationship between Korea and Japan</w:t>
      </w:r>
    </w:p>
    <w:p>
      <w:pPr>
        <w:pStyle w:val="BodyText"/>
        <w:spacing w:line="240" w:lineRule="exact"/>
        <w:ind w:left="407" w:right="125" w:hanging="180"/>
      </w:pPr>
      <w:r>
        <w:rPr>
          <w:rFonts w:ascii="Book Antiqua" w:hAnsi="Book Antiqua"/>
          <w:w w:val="115"/>
        </w:rPr>
        <w:t>•</w:t>
      </w:r>
      <w:r>
        <w:rPr>
          <w:w w:val="115"/>
        </w:rPr>
        <w:t>Systematic response to international convention on marine organism (2nd)</w:t>
      </w:r>
    </w:p>
    <w:p>
      <w:pPr>
        <w:pStyle w:val="BodyText"/>
        <w:spacing w:line="240" w:lineRule="exact"/>
        <w:ind w:left="407" w:right="477" w:hanging="180"/>
      </w:pPr>
      <w:r>
        <w:rPr>
          <w:rFonts w:ascii="Book Antiqua" w:hAnsi="Book Antiqua"/>
          <w:w w:val="110"/>
        </w:rPr>
        <w:t>•</w:t>
      </w:r>
      <w:r>
        <w:rPr>
          <w:w w:val="110"/>
        </w:rPr>
        <w:t>Possible application of Basel Ⅲand its impact on National Federation of Fisheries Cooperatives</w:t>
      </w:r>
    </w:p>
    <w:p>
      <w:pPr>
        <w:spacing w:after="0" w:line="240" w:lineRule="exact"/>
        <w:sectPr>
          <w:type w:val="continuous"/>
          <w:pgSz w:w="10320" w:h="14180"/>
          <w:pgMar w:top="420" w:bottom="280" w:left="280" w:right="280"/>
          <w:cols w:num="2" w:equalWidth="0">
            <w:col w:w="4754" w:space="40"/>
            <w:col w:w="4966"/>
          </w:cols>
        </w:sectPr>
      </w:pPr>
    </w:p>
    <w:p>
      <w:pPr>
        <w:pStyle w:val="BodyText"/>
        <w:spacing w:before="4"/>
        <w:rPr>
          <w:sz w:val="26"/>
        </w:rPr>
      </w:pPr>
    </w:p>
    <w:p>
      <w:pPr>
        <w:spacing w:before="68"/>
        <w:ind w:left="570" w:right="0" w:firstLine="0"/>
        <w:jc w:val="left"/>
        <w:rPr>
          <w:rFonts w:ascii="Arial Narrow"/>
          <w:sz w:val="27"/>
        </w:rPr>
      </w:pPr>
      <w:r>
        <w:rPr>
          <w:rFonts w:ascii="Arial Narrow"/>
          <w:color w:val="A14D35"/>
          <w:w w:val="95"/>
          <w:sz w:val="27"/>
        </w:rPr>
        <w:t>Major Activities conducted in December, 2014</w:t>
      </w:r>
    </w:p>
    <w:p>
      <w:pPr>
        <w:pStyle w:val="BodyText"/>
        <w:spacing w:before="3"/>
        <w:rPr>
          <w:rFonts w:ascii="Arial Narrow"/>
          <w:sz w:val="13"/>
        </w:rPr>
      </w:pPr>
    </w:p>
    <w:p>
      <w:pPr>
        <w:pStyle w:val="Heading3"/>
        <w:spacing w:line="227" w:lineRule="exact" w:before="70"/>
        <w:ind w:left="570" w:firstLine="0"/>
      </w:pPr>
      <w:r>
        <w:rPr>
          <w:color w:val="00A5AD"/>
        </w:rPr>
        <w:t>KMI-SISI International Shipping Forum</w:t>
      </w:r>
    </w:p>
    <w:p>
      <w:pPr>
        <w:pStyle w:val="ListParagraph"/>
        <w:numPr>
          <w:ilvl w:val="0"/>
          <w:numId w:val="8"/>
        </w:numPr>
        <w:tabs>
          <w:tab w:pos="677" w:val="left" w:leader="none"/>
        </w:tabs>
        <w:spacing w:line="230" w:lineRule="exact" w:before="0" w:after="0"/>
        <w:ind w:left="675" w:right="0" w:hanging="105"/>
        <w:jc w:val="left"/>
        <w:rPr>
          <w:sz w:val="18"/>
        </w:rPr>
      </w:pPr>
      <w:r>
        <w:rPr>
          <w:w w:val="110"/>
          <w:sz w:val="18"/>
        </w:rPr>
        <w:t>Time</w:t>
      </w:r>
      <w:r>
        <w:rPr>
          <w:spacing w:val="-13"/>
          <w:w w:val="110"/>
          <w:sz w:val="18"/>
        </w:rPr>
        <w:t> </w:t>
      </w:r>
      <w:r>
        <w:rPr>
          <w:w w:val="110"/>
          <w:sz w:val="18"/>
        </w:rPr>
        <w:t>/</w:t>
      </w:r>
      <w:r>
        <w:rPr>
          <w:spacing w:val="-13"/>
          <w:w w:val="110"/>
          <w:sz w:val="18"/>
        </w:rPr>
        <w:t> </w:t>
      </w:r>
      <w:r>
        <w:rPr>
          <w:w w:val="110"/>
          <w:sz w:val="18"/>
        </w:rPr>
        <w:t>Place:</w:t>
      </w:r>
      <w:r>
        <w:rPr>
          <w:spacing w:val="-13"/>
          <w:w w:val="110"/>
          <w:sz w:val="18"/>
        </w:rPr>
        <w:t> </w:t>
      </w:r>
      <w:r>
        <w:rPr>
          <w:w w:val="110"/>
          <w:sz w:val="18"/>
        </w:rPr>
        <w:t>December</w:t>
      </w:r>
      <w:r>
        <w:rPr>
          <w:spacing w:val="-13"/>
          <w:w w:val="110"/>
          <w:sz w:val="18"/>
        </w:rPr>
        <w:t> </w:t>
      </w:r>
      <w:r>
        <w:rPr>
          <w:w w:val="110"/>
          <w:sz w:val="18"/>
        </w:rPr>
        <w:t>4</w:t>
      </w:r>
      <w:r>
        <w:rPr>
          <w:spacing w:val="-13"/>
          <w:w w:val="110"/>
          <w:sz w:val="18"/>
        </w:rPr>
        <w:t> </w:t>
      </w:r>
      <w:r>
        <w:rPr>
          <w:w w:val="110"/>
          <w:sz w:val="18"/>
        </w:rPr>
        <w:t>/</w:t>
      </w:r>
      <w:r>
        <w:rPr>
          <w:spacing w:val="-13"/>
          <w:w w:val="110"/>
          <w:sz w:val="18"/>
        </w:rPr>
        <w:t> </w:t>
      </w:r>
      <w:r>
        <w:rPr>
          <w:w w:val="110"/>
          <w:sz w:val="18"/>
        </w:rPr>
        <w:t>Shanghai</w:t>
      </w:r>
      <w:r>
        <w:rPr>
          <w:spacing w:val="-13"/>
          <w:w w:val="110"/>
          <w:sz w:val="18"/>
        </w:rPr>
        <w:t> </w:t>
      </w:r>
      <w:r>
        <w:rPr>
          <w:w w:val="110"/>
          <w:sz w:val="18"/>
        </w:rPr>
        <w:t>Ocean</w:t>
      </w:r>
      <w:r>
        <w:rPr>
          <w:spacing w:val="-13"/>
          <w:w w:val="110"/>
          <w:sz w:val="18"/>
        </w:rPr>
        <w:t> </w:t>
      </w:r>
      <w:r>
        <w:rPr>
          <w:w w:val="110"/>
          <w:sz w:val="18"/>
        </w:rPr>
        <w:t>Hotel</w:t>
      </w:r>
    </w:p>
    <w:p>
      <w:pPr>
        <w:pStyle w:val="ListParagraph"/>
        <w:numPr>
          <w:ilvl w:val="0"/>
          <w:numId w:val="8"/>
        </w:numPr>
        <w:tabs>
          <w:tab w:pos="676" w:val="left" w:leader="none"/>
        </w:tabs>
        <w:spacing w:line="244" w:lineRule="auto" w:before="4" w:after="0"/>
        <w:ind w:left="675" w:right="5018" w:hanging="105"/>
        <w:jc w:val="left"/>
        <w:rPr>
          <w:sz w:val="18"/>
        </w:rPr>
      </w:pPr>
      <w:r>
        <w:rPr>
          <w:spacing w:val="4"/>
          <w:w w:val="110"/>
          <w:sz w:val="18"/>
        </w:rPr>
        <w:t>Major </w:t>
      </w:r>
      <w:r>
        <w:rPr>
          <w:spacing w:val="5"/>
          <w:w w:val="110"/>
          <w:sz w:val="18"/>
        </w:rPr>
        <w:t>Contents: </w:t>
      </w:r>
      <w:r>
        <w:rPr>
          <w:spacing w:val="4"/>
          <w:w w:val="110"/>
          <w:sz w:val="18"/>
        </w:rPr>
        <w:t>The </w:t>
      </w:r>
      <w:r>
        <w:rPr>
          <w:spacing w:val="5"/>
          <w:w w:val="110"/>
          <w:sz w:val="18"/>
        </w:rPr>
        <w:t>outlook </w:t>
      </w:r>
      <w:r>
        <w:rPr>
          <w:spacing w:val="4"/>
          <w:w w:val="110"/>
          <w:sz w:val="18"/>
        </w:rPr>
        <w:t>for the 2015 </w:t>
      </w:r>
      <w:r>
        <w:rPr>
          <w:spacing w:val="6"/>
          <w:w w:val="110"/>
          <w:sz w:val="18"/>
        </w:rPr>
        <w:t>global </w:t>
      </w:r>
      <w:r>
        <w:rPr>
          <w:w w:val="110"/>
          <w:sz w:val="18"/>
        </w:rPr>
        <w:t>shipping market</w:t>
      </w:r>
      <w:r>
        <w:rPr>
          <w:spacing w:val="1"/>
          <w:w w:val="110"/>
          <w:sz w:val="18"/>
        </w:rPr>
        <w:t> </w:t>
      </w:r>
      <w:r>
        <w:rPr>
          <w:w w:val="110"/>
          <w:sz w:val="18"/>
        </w:rPr>
        <w:t>conditions</w:t>
      </w:r>
    </w:p>
    <w:p>
      <w:pPr>
        <w:pStyle w:val="BodyText"/>
        <w:spacing w:before="6"/>
        <w:rPr>
          <w:sz w:val="14"/>
        </w:rPr>
      </w:pPr>
    </w:p>
    <w:p>
      <w:pPr>
        <w:spacing w:after="0"/>
        <w:rPr>
          <w:sz w:val="14"/>
        </w:rPr>
        <w:sectPr>
          <w:headerReference w:type="default" r:id="rId29"/>
          <w:pgSz w:w="10320" w:h="14180"/>
          <w:pgMar w:header="0" w:footer="395" w:top="1060" w:bottom="580" w:left="280" w:right="280"/>
        </w:sectPr>
      </w:pPr>
    </w:p>
    <w:p>
      <w:pPr>
        <w:pStyle w:val="Heading3"/>
        <w:spacing w:line="227" w:lineRule="exact" w:before="70"/>
        <w:ind w:left="570" w:firstLine="0"/>
      </w:pPr>
      <w:r>
        <w:rPr>
          <w:color w:val="00A5AD"/>
        </w:rPr>
        <w:t>Korea- China FTA Response Measures Seminar</w:t>
      </w:r>
    </w:p>
    <w:p>
      <w:pPr>
        <w:pStyle w:val="ListParagraph"/>
        <w:numPr>
          <w:ilvl w:val="0"/>
          <w:numId w:val="8"/>
        </w:numPr>
        <w:tabs>
          <w:tab w:pos="676" w:val="left" w:leader="none"/>
        </w:tabs>
        <w:spacing w:line="244" w:lineRule="auto" w:before="0" w:after="0"/>
        <w:ind w:left="675" w:right="0" w:hanging="105"/>
        <w:jc w:val="both"/>
        <w:rPr>
          <w:sz w:val="18"/>
        </w:rPr>
      </w:pPr>
      <w:r>
        <w:rPr>
          <w:spacing w:val="5"/>
          <w:w w:val="110"/>
          <w:sz w:val="18"/>
        </w:rPr>
        <w:t>Time </w:t>
      </w:r>
      <w:r>
        <w:rPr>
          <w:w w:val="110"/>
          <w:sz w:val="18"/>
        </w:rPr>
        <w:t>/ </w:t>
      </w:r>
      <w:r>
        <w:rPr>
          <w:spacing w:val="5"/>
          <w:w w:val="110"/>
          <w:sz w:val="18"/>
        </w:rPr>
        <w:t>Place: </w:t>
      </w:r>
      <w:r>
        <w:rPr>
          <w:spacing w:val="6"/>
          <w:w w:val="110"/>
          <w:sz w:val="18"/>
        </w:rPr>
        <w:t>December </w:t>
      </w:r>
      <w:r>
        <w:rPr>
          <w:spacing w:val="4"/>
          <w:w w:val="110"/>
          <w:sz w:val="18"/>
        </w:rPr>
        <w:t>23, </w:t>
      </w:r>
      <w:r>
        <w:rPr>
          <w:spacing w:val="6"/>
          <w:w w:val="110"/>
          <w:sz w:val="18"/>
        </w:rPr>
        <w:t>14:00~17:00 </w:t>
      </w:r>
      <w:r>
        <w:rPr>
          <w:w w:val="110"/>
          <w:sz w:val="18"/>
        </w:rPr>
        <w:t>/ </w:t>
      </w:r>
      <w:r>
        <w:rPr>
          <w:spacing w:val="7"/>
          <w:w w:val="110"/>
          <w:sz w:val="18"/>
        </w:rPr>
        <w:t>Korea </w:t>
      </w:r>
      <w:r>
        <w:rPr>
          <w:w w:val="110"/>
          <w:sz w:val="18"/>
        </w:rPr>
        <w:t>Chamber of Commerce and</w:t>
      </w:r>
      <w:r>
        <w:rPr>
          <w:spacing w:val="1"/>
          <w:w w:val="110"/>
          <w:sz w:val="18"/>
        </w:rPr>
        <w:t> </w:t>
      </w:r>
      <w:r>
        <w:rPr>
          <w:w w:val="110"/>
          <w:sz w:val="18"/>
        </w:rPr>
        <w:t>Industry</w:t>
      </w:r>
    </w:p>
    <w:p>
      <w:pPr>
        <w:pStyle w:val="ListParagraph"/>
        <w:numPr>
          <w:ilvl w:val="0"/>
          <w:numId w:val="8"/>
        </w:numPr>
        <w:tabs>
          <w:tab w:pos="676" w:val="left" w:leader="none"/>
        </w:tabs>
        <w:spacing w:line="244" w:lineRule="auto" w:before="1" w:after="0"/>
        <w:ind w:left="675" w:right="0" w:hanging="105"/>
        <w:jc w:val="both"/>
        <w:rPr>
          <w:sz w:val="18"/>
        </w:rPr>
      </w:pPr>
      <w:r>
        <w:rPr>
          <w:spacing w:val="3"/>
          <w:w w:val="110"/>
          <w:sz w:val="18"/>
        </w:rPr>
        <w:t>Major Contents: Discussion </w:t>
      </w:r>
      <w:r>
        <w:rPr>
          <w:w w:val="110"/>
          <w:sz w:val="18"/>
        </w:rPr>
        <w:t>on </w:t>
      </w:r>
      <w:r>
        <w:rPr>
          <w:spacing w:val="3"/>
          <w:w w:val="110"/>
          <w:sz w:val="18"/>
        </w:rPr>
        <w:t>Significance </w:t>
      </w:r>
      <w:r>
        <w:rPr>
          <w:w w:val="110"/>
          <w:sz w:val="18"/>
        </w:rPr>
        <w:t>of </w:t>
      </w:r>
      <w:r>
        <w:rPr>
          <w:spacing w:val="4"/>
          <w:w w:val="110"/>
          <w:sz w:val="18"/>
        </w:rPr>
        <w:t>the </w:t>
      </w:r>
      <w:r>
        <w:rPr>
          <w:spacing w:val="3"/>
          <w:w w:val="110"/>
          <w:sz w:val="18"/>
        </w:rPr>
        <w:t>Korea-China </w:t>
      </w:r>
      <w:r>
        <w:rPr>
          <w:spacing w:val="2"/>
          <w:w w:val="110"/>
          <w:sz w:val="18"/>
        </w:rPr>
        <w:t>FTA </w:t>
      </w:r>
      <w:r>
        <w:rPr>
          <w:spacing w:val="3"/>
          <w:w w:val="110"/>
          <w:sz w:val="18"/>
        </w:rPr>
        <w:t>Agreement </w:t>
      </w:r>
      <w:r>
        <w:rPr>
          <w:spacing w:val="2"/>
          <w:w w:val="110"/>
          <w:sz w:val="18"/>
        </w:rPr>
        <w:t>and Its </w:t>
      </w:r>
      <w:r>
        <w:rPr>
          <w:spacing w:val="3"/>
          <w:w w:val="110"/>
          <w:sz w:val="18"/>
        </w:rPr>
        <w:t>Influence </w:t>
      </w:r>
      <w:r>
        <w:rPr>
          <w:spacing w:val="4"/>
          <w:w w:val="110"/>
          <w:sz w:val="18"/>
        </w:rPr>
        <w:t>on </w:t>
      </w:r>
      <w:r>
        <w:rPr>
          <w:w w:val="110"/>
          <w:sz w:val="18"/>
        </w:rPr>
        <w:t>Major Industries including Agriculture, Fisheries and Logistics</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5"/>
        </w:rPr>
      </w:pPr>
    </w:p>
    <w:p>
      <w:pPr>
        <w:spacing w:before="0"/>
        <w:ind w:left="570" w:right="0" w:firstLine="0"/>
        <w:jc w:val="left"/>
        <w:rPr>
          <w:rFonts w:ascii="Arial"/>
          <w:sz w:val="15"/>
        </w:rPr>
      </w:pPr>
      <w:r>
        <w:rPr>
          <w:rFonts w:ascii="Arial"/>
          <w:color w:val="FFFFFF"/>
          <w:w w:val="95"/>
          <w:sz w:val="15"/>
        </w:rPr>
        <w:t>Source: KMI</w:t>
      </w:r>
    </w:p>
    <w:p>
      <w:pPr>
        <w:spacing w:after="0"/>
        <w:jc w:val="left"/>
        <w:rPr>
          <w:rFonts w:ascii="Arial"/>
          <w:sz w:val="15"/>
        </w:rPr>
        <w:sectPr>
          <w:type w:val="continuous"/>
          <w:pgSz w:w="10320" w:h="14180"/>
          <w:pgMar w:top="420" w:bottom="280" w:left="280" w:right="280"/>
          <w:cols w:num="2" w:equalWidth="0">
            <w:col w:w="4746" w:space="3026"/>
            <w:col w:w="1988"/>
          </w:cols>
        </w:sectPr>
      </w:pPr>
    </w:p>
    <w:p>
      <w:pPr>
        <w:pStyle w:val="BodyText"/>
        <w:spacing w:before="5"/>
        <w:rPr>
          <w:rFonts w:ascii="Arial"/>
          <w:sz w:val="16"/>
        </w:rPr>
      </w:pPr>
    </w:p>
    <w:p>
      <w:pPr>
        <w:spacing w:after="0"/>
        <w:rPr>
          <w:rFonts w:ascii="Arial"/>
          <w:sz w:val="16"/>
        </w:rPr>
        <w:sectPr>
          <w:type w:val="continuous"/>
          <w:pgSz w:w="10320" w:h="14180"/>
          <w:pgMar w:top="420" w:bottom="280" w:left="280" w:right="280"/>
        </w:sectPr>
      </w:pPr>
    </w:p>
    <w:p>
      <w:pPr>
        <w:pStyle w:val="BodyText"/>
        <w:spacing w:before="1"/>
        <w:rPr>
          <w:rFonts w:ascii="Arial"/>
          <w:sz w:val="28"/>
        </w:rPr>
      </w:pPr>
    </w:p>
    <w:p>
      <w:pPr>
        <w:pStyle w:val="Heading2"/>
        <w:ind w:right="43"/>
      </w:pPr>
      <w:r>
        <w:rPr>
          <w:color w:val="A14D35"/>
          <w:w w:val="95"/>
        </w:rPr>
        <w:t>Major Activities planned in January, 2015</w:t>
      </w:r>
    </w:p>
    <w:p>
      <w:pPr>
        <w:pStyle w:val="Heading3"/>
        <w:spacing w:line="227" w:lineRule="exact" w:before="157"/>
        <w:ind w:left="570" w:right="43" w:firstLine="0"/>
      </w:pPr>
      <w:r>
        <w:rPr>
          <w:color w:val="00A5AD"/>
          <w:w w:val="95"/>
        </w:rPr>
        <w:t>Korea-China FTA Utilization Forum</w:t>
      </w:r>
    </w:p>
    <w:p>
      <w:pPr>
        <w:pStyle w:val="ListParagraph"/>
        <w:numPr>
          <w:ilvl w:val="0"/>
          <w:numId w:val="9"/>
        </w:numPr>
        <w:tabs>
          <w:tab w:pos="677" w:val="left" w:leader="none"/>
        </w:tabs>
        <w:spacing w:line="230" w:lineRule="exact" w:before="0" w:after="0"/>
        <w:ind w:left="675" w:right="0" w:hanging="105"/>
        <w:jc w:val="left"/>
        <w:rPr>
          <w:sz w:val="18"/>
        </w:rPr>
      </w:pPr>
      <w:r>
        <w:rPr>
          <w:w w:val="110"/>
          <w:sz w:val="18"/>
        </w:rPr>
        <w:t>Time</w:t>
      </w:r>
      <w:r>
        <w:rPr>
          <w:spacing w:val="-18"/>
          <w:w w:val="110"/>
          <w:sz w:val="18"/>
        </w:rPr>
        <w:t> </w:t>
      </w:r>
      <w:r>
        <w:rPr>
          <w:w w:val="110"/>
          <w:sz w:val="18"/>
        </w:rPr>
        <w:t>/</w:t>
      </w:r>
      <w:r>
        <w:rPr>
          <w:spacing w:val="-18"/>
          <w:w w:val="110"/>
          <w:sz w:val="18"/>
        </w:rPr>
        <w:t> </w:t>
      </w:r>
      <w:r>
        <w:rPr>
          <w:w w:val="110"/>
          <w:sz w:val="18"/>
        </w:rPr>
        <w:t>Place:</w:t>
      </w:r>
      <w:r>
        <w:rPr>
          <w:spacing w:val="-18"/>
          <w:w w:val="110"/>
          <w:sz w:val="18"/>
        </w:rPr>
        <w:t> </w:t>
      </w:r>
      <w:r>
        <w:rPr>
          <w:w w:val="110"/>
          <w:sz w:val="18"/>
        </w:rPr>
        <w:t>January</w:t>
      </w:r>
      <w:r>
        <w:rPr>
          <w:spacing w:val="-18"/>
          <w:w w:val="110"/>
          <w:sz w:val="18"/>
        </w:rPr>
        <w:t> </w:t>
      </w:r>
      <w:r>
        <w:rPr>
          <w:w w:val="110"/>
          <w:sz w:val="18"/>
        </w:rPr>
        <w:t>21/</w:t>
      </w:r>
      <w:r>
        <w:rPr>
          <w:spacing w:val="-18"/>
          <w:w w:val="110"/>
          <w:sz w:val="18"/>
        </w:rPr>
        <w:t> </w:t>
      </w:r>
      <w:r>
        <w:rPr>
          <w:w w:val="110"/>
          <w:sz w:val="18"/>
        </w:rPr>
        <w:t>Shanghai</w:t>
      </w:r>
      <w:r>
        <w:rPr>
          <w:spacing w:val="-18"/>
          <w:w w:val="110"/>
          <w:sz w:val="18"/>
        </w:rPr>
        <w:t> </w:t>
      </w:r>
      <w:r>
        <w:rPr>
          <w:w w:val="110"/>
          <w:sz w:val="18"/>
        </w:rPr>
        <w:t>Hotel</w:t>
      </w:r>
    </w:p>
    <w:p>
      <w:pPr>
        <w:pStyle w:val="ListParagraph"/>
        <w:numPr>
          <w:ilvl w:val="0"/>
          <w:numId w:val="9"/>
        </w:numPr>
        <w:tabs>
          <w:tab w:pos="676" w:val="left" w:leader="none"/>
        </w:tabs>
        <w:spacing w:line="244" w:lineRule="auto" w:before="4" w:after="0"/>
        <w:ind w:left="675" w:right="4" w:hanging="105"/>
        <w:jc w:val="both"/>
        <w:rPr>
          <w:sz w:val="18"/>
        </w:rPr>
      </w:pPr>
      <w:r>
        <w:rPr>
          <w:spacing w:val="3"/>
          <w:w w:val="110"/>
          <w:sz w:val="18"/>
        </w:rPr>
        <w:t>Topic: </w:t>
      </w:r>
      <w:r>
        <w:rPr>
          <w:spacing w:val="2"/>
          <w:w w:val="110"/>
          <w:sz w:val="18"/>
        </w:rPr>
        <w:t>How </w:t>
      </w:r>
      <w:r>
        <w:rPr>
          <w:w w:val="110"/>
          <w:sz w:val="18"/>
        </w:rPr>
        <w:t>to </w:t>
      </w:r>
      <w:r>
        <w:rPr>
          <w:spacing w:val="3"/>
          <w:w w:val="110"/>
          <w:sz w:val="18"/>
        </w:rPr>
        <w:t>enter </w:t>
      </w:r>
      <w:r>
        <w:rPr>
          <w:spacing w:val="2"/>
          <w:w w:val="110"/>
          <w:sz w:val="18"/>
        </w:rPr>
        <w:t>the </w:t>
      </w:r>
      <w:r>
        <w:rPr>
          <w:spacing w:val="3"/>
          <w:w w:val="110"/>
          <w:sz w:val="18"/>
        </w:rPr>
        <w:t>service investment </w:t>
      </w:r>
      <w:r>
        <w:rPr>
          <w:spacing w:val="4"/>
          <w:w w:val="110"/>
          <w:sz w:val="18"/>
        </w:rPr>
        <w:t>sector </w:t>
      </w:r>
      <w:r>
        <w:rPr>
          <w:w w:val="110"/>
          <w:sz w:val="18"/>
        </w:rPr>
        <w:t>including finance and insurance and China's logistics and fishery</w:t>
      </w:r>
      <w:r>
        <w:rPr>
          <w:spacing w:val="-4"/>
          <w:w w:val="110"/>
          <w:sz w:val="18"/>
        </w:rPr>
        <w:t> </w:t>
      </w:r>
      <w:r>
        <w:rPr>
          <w:w w:val="110"/>
          <w:sz w:val="18"/>
        </w:rPr>
        <w:t>market</w:t>
      </w:r>
    </w:p>
    <w:p>
      <w:pPr>
        <w:pStyle w:val="ListParagraph"/>
        <w:numPr>
          <w:ilvl w:val="0"/>
          <w:numId w:val="9"/>
        </w:numPr>
        <w:tabs>
          <w:tab w:pos="676" w:val="left" w:leader="none"/>
        </w:tabs>
        <w:spacing w:line="244" w:lineRule="auto" w:before="1" w:after="0"/>
        <w:ind w:left="675" w:right="0" w:hanging="105"/>
        <w:jc w:val="both"/>
        <w:rPr>
          <w:sz w:val="18"/>
        </w:rPr>
      </w:pPr>
      <w:r>
        <w:rPr>
          <w:spacing w:val="11"/>
          <w:w w:val="110"/>
          <w:sz w:val="18"/>
        </w:rPr>
        <w:t>Co-organized </w:t>
      </w:r>
      <w:r>
        <w:rPr>
          <w:spacing w:val="6"/>
          <w:w w:val="110"/>
          <w:sz w:val="18"/>
        </w:rPr>
        <w:t>by </w:t>
      </w:r>
      <w:r>
        <w:rPr>
          <w:spacing w:val="8"/>
          <w:w w:val="110"/>
          <w:sz w:val="18"/>
        </w:rPr>
        <w:t>KMI and </w:t>
      </w:r>
      <w:r>
        <w:rPr>
          <w:spacing w:val="10"/>
          <w:w w:val="110"/>
          <w:sz w:val="18"/>
        </w:rPr>
        <w:t>Korea </w:t>
      </w:r>
      <w:r>
        <w:rPr>
          <w:spacing w:val="11"/>
          <w:w w:val="110"/>
          <w:sz w:val="18"/>
        </w:rPr>
        <w:t>Institute </w:t>
      </w:r>
      <w:r>
        <w:rPr>
          <w:spacing w:val="13"/>
          <w:w w:val="110"/>
          <w:sz w:val="18"/>
        </w:rPr>
        <w:t>for </w:t>
      </w:r>
      <w:r>
        <w:rPr>
          <w:w w:val="110"/>
          <w:sz w:val="18"/>
        </w:rPr>
        <w:t>International Economic</w:t>
      </w:r>
      <w:r>
        <w:rPr>
          <w:spacing w:val="-33"/>
          <w:w w:val="110"/>
          <w:sz w:val="18"/>
        </w:rPr>
        <w:t> </w:t>
      </w:r>
      <w:r>
        <w:rPr>
          <w:w w:val="110"/>
          <w:sz w:val="18"/>
        </w:rPr>
        <w:t>Policy</w:t>
      </w:r>
    </w:p>
    <w:p>
      <w:pPr>
        <w:pStyle w:val="Heading3"/>
        <w:spacing w:line="227" w:lineRule="exact" w:before="70"/>
        <w:ind w:left="230" w:firstLine="0"/>
      </w:pPr>
      <w:r>
        <w:rPr>
          <w:b w:val="0"/>
        </w:rPr>
        <w:br w:type="column"/>
      </w:r>
      <w:r>
        <w:rPr>
          <w:color w:val="00A5AD"/>
          <w:w w:val="95"/>
        </w:rPr>
        <w:t>2015 1st China Logistics Workshop</w:t>
      </w:r>
    </w:p>
    <w:p>
      <w:pPr>
        <w:pStyle w:val="ListParagraph"/>
        <w:numPr>
          <w:ilvl w:val="0"/>
          <w:numId w:val="10"/>
        </w:numPr>
        <w:tabs>
          <w:tab w:pos="336" w:val="left" w:leader="none"/>
        </w:tabs>
        <w:spacing w:line="244" w:lineRule="auto" w:before="0" w:after="0"/>
        <w:ind w:left="335" w:right="570" w:hanging="105"/>
        <w:jc w:val="both"/>
        <w:rPr>
          <w:sz w:val="18"/>
        </w:rPr>
      </w:pPr>
      <w:r>
        <w:rPr>
          <w:spacing w:val="3"/>
          <w:w w:val="110"/>
          <w:sz w:val="18"/>
        </w:rPr>
        <w:t>Time </w:t>
      </w:r>
      <w:r>
        <w:rPr>
          <w:w w:val="110"/>
          <w:sz w:val="18"/>
        </w:rPr>
        <w:t>/ </w:t>
      </w:r>
      <w:r>
        <w:rPr>
          <w:spacing w:val="3"/>
          <w:w w:val="110"/>
          <w:sz w:val="18"/>
        </w:rPr>
        <w:t>Place: January </w:t>
      </w:r>
      <w:r>
        <w:rPr>
          <w:w w:val="110"/>
          <w:sz w:val="18"/>
        </w:rPr>
        <w:t>29 / </w:t>
      </w:r>
      <w:r>
        <w:rPr>
          <w:spacing w:val="3"/>
          <w:w w:val="110"/>
          <w:sz w:val="18"/>
        </w:rPr>
        <w:t>Chinese Studies </w:t>
      </w:r>
      <w:r>
        <w:rPr>
          <w:spacing w:val="4"/>
          <w:w w:val="110"/>
          <w:sz w:val="18"/>
        </w:rPr>
        <w:t>Center </w:t>
      </w:r>
      <w:r>
        <w:rPr>
          <w:w w:val="110"/>
          <w:sz w:val="18"/>
        </w:rPr>
        <w:t>Conference</w:t>
      </w:r>
      <w:r>
        <w:rPr>
          <w:spacing w:val="-30"/>
          <w:w w:val="110"/>
          <w:sz w:val="18"/>
        </w:rPr>
        <w:t> </w:t>
      </w:r>
      <w:r>
        <w:rPr>
          <w:w w:val="110"/>
          <w:sz w:val="18"/>
        </w:rPr>
        <w:t>Hall</w:t>
      </w:r>
    </w:p>
    <w:p>
      <w:pPr>
        <w:pStyle w:val="ListParagraph"/>
        <w:numPr>
          <w:ilvl w:val="0"/>
          <w:numId w:val="10"/>
        </w:numPr>
        <w:tabs>
          <w:tab w:pos="336" w:val="left" w:leader="none"/>
        </w:tabs>
        <w:spacing w:line="244" w:lineRule="auto" w:before="1" w:after="0"/>
        <w:ind w:left="335" w:right="557" w:hanging="105"/>
        <w:jc w:val="both"/>
        <w:rPr>
          <w:sz w:val="18"/>
        </w:rPr>
      </w:pPr>
      <w:r>
        <w:rPr>
          <w:spacing w:val="4"/>
          <w:w w:val="110"/>
          <w:sz w:val="18"/>
        </w:rPr>
        <w:t>Major </w:t>
      </w:r>
      <w:r>
        <w:rPr>
          <w:spacing w:val="5"/>
          <w:w w:val="110"/>
          <w:sz w:val="18"/>
        </w:rPr>
        <w:t>Contents: </w:t>
      </w:r>
      <w:r>
        <w:rPr>
          <w:spacing w:val="4"/>
          <w:w w:val="110"/>
          <w:sz w:val="18"/>
        </w:rPr>
        <w:t>The ways </w:t>
      </w:r>
      <w:r>
        <w:rPr>
          <w:spacing w:val="3"/>
          <w:w w:val="110"/>
          <w:sz w:val="18"/>
        </w:rPr>
        <w:t>to </w:t>
      </w:r>
      <w:r>
        <w:rPr>
          <w:spacing w:val="4"/>
          <w:w w:val="110"/>
          <w:sz w:val="18"/>
        </w:rPr>
        <w:t>enter the </w:t>
      </w:r>
      <w:r>
        <w:rPr>
          <w:spacing w:val="6"/>
          <w:w w:val="110"/>
          <w:sz w:val="18"/>
        </w:rPr>
        <w:t>Northeast </w:t>
      </w:r>
      <w:r>
        <w:rPr>
          <w:spacing w:val="11"/>
          <w:w w:val="110"/>
          <w:sz w:val="18"/>
        </w:rPr>
        <w:t>Logistics </w:t>
      </w:r>
      <w:r>
        <w:rPr>
          <w:spacing w:val="10"/>
          <w:w w:val="110"/>
          <w:sz w:val="18"/>
        </w:rPr>
        <w:t>Market </w:t>
      </w:r>
      <w:r>
        <w:rPr>
          <w:spacing w:val="11"/>
          <w:w w:val="110"/>
          <w:sz w:val="18"/>
        </w:rPr>
        <w:t>through Sino-North </w:t>
      </w:r>
      <w:r>
        <w:rPr>
          <w:spacing w:val="13"/>
          <w:w w:val="110"/>
          <w:sz w:val="18"/>
        </w:rPr>
        <w:t>Korean </w:t>
      </w:r>
      <w:r>
        <w:rPr>
          <w:w w:val="110"/>
          <w:sz w:val="18"/>
        </w:rPr>
        <w:t>cooperation</w:t>
      </w:r>
    </w:p>
    <w:p>
      <w:pPr>
        <w:spacing w:after="0" w:line="244" w:lineRule="auto"/>
        <w:jc w:val="both"/>
        <w:rPr>
          <w:sz w:val="18"/>
        </w:rPr>
        <w:sectPr>
          <w:type w:val="continuous"/>
          <w:pgSz w:w="10320" w:h="14180"/>
          <w:pgMar w:top="420" w:bottom="280" w:left="280" w:right="280"/>
          <w:cols w:num="2" w:equalWidth="0">
            <w:col w:w="4751" w:space="40"/>
            <w:col w:w="4969"/>
          </w:cols>
        </w:sectPr>
      </w:pPr>
    </w:p>
    <w:p>
      <w:pPr>
        <w:pStyle w:val="BodyText"/>
        <w:rPr>
          <w:sz w:val="20"/>
        </w:rPr>
      </w:pPr>
      <w:r>
        <w:rPr/>
        <w:pict>
          <v:group style="position:absolute;margin-left:19.84pt;margin-top:59.529999pt;width:476.25pt;height:612pt;mso-position-horizontal-relative:page;mso-position-vertical-relative:page;z-index:-20464" coordorigin="397,1191" coordsize="9525,12240">
            <v:rect style="position:absolute;left:409;top:1203;width:9500;height:12215" filled="true" fillcolor="#ffffff" stroked="false">
              <v:fill type="solid"/>
            </v:rect>
            <v:rect style="position:absolute;left:403;top:1197;width:9512;height:12227" filled="false" stroked="true" strokeweight=".6pt" strokecolor="#c7e092"/>
            <v:shape style="position:absolute;left:850;top:7884;width:4167;height:2335" type="#_x0000_t75" stroked="false">
              <v:imagedata r:id="rId30" o:title=""/>
            </v:shape>
            <v:shape style="position:absolute;left:850;top:10464;width:4167;height:2349" type="#_x0000_t75" stroked="false">
              <v:imagedata r:id="rId31" o:title=""/>
            </v:shape>
            <v:shape style="position:absolute;left:5301;top:1606;width:4167;height:3228" type="#_x0000_t75" stroked="false">
              <v:imagedata r:id="rId32"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83"/>
        <w:ind w:left="3861" w:right="5074" w:firstLine="0"/>
        <w:jc w:val="center"/>
        <w:rPr>
          <w:rFonts w:ascii="Arial"/>
          <w:sz w:val="15"/>
        </w:rPr>
      </w:pPr>
      <w:r>
        <w:rPr>
          <w:rFonts w:ascii="Arial"/>
          <w:color w:val="FFFFFF"/>
          <w:w w:val="95"/>
          <w:sz w:val="15"/>
        </w:rPr>
        <w:t>Source: KMI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4"/>
        </w:rPr>
      </w:pPr>
    </w:p>
    <w:p>
      <w:pPr>
        <w:spacing w:before="83"/>
        <w:ind w:left="3861" w:right="5074" w:firstLine="0"/>
        <w:jc w:val="center"/>
        <w:rPr>
          <w:rFonts w:ascii="Arial"/>
          <w:sz w:val="15"/>
        </w:rPr>
      </w:pPr>
      <w:r>
        <w:rPr>
          <w:rFonts w:ascii="Arial"/>
          <w:color w:val="FFFFFF"/>
          <w:w w:val="95"/>
          <w:sz w:val="15"/>
        </w:rPr>
        <w:t>Source: KMI</w:t>
      </w:r>
    </w:p>
    <w:p>
      <w:pPr>
        <w:spacing w:after="0"/>
        <w:jc w:val="center"/>
        <w:rPr>
          <w:rFonts w:ascii="Arial"/>
          <w:sz w:val="15"/>
        </w:rPr>
        <w:sectPr>
          <w:type w:val="continuous"/>
          <w:pgSz w:w="10320" w:h="14180"/>
          <w:pgMar w:top="420" w:bottom="280" w:left="280" w:right="280"/>
        </w:sectPr>
      </w:pPr>
    </w:p>
    <w:p>
      <w:pPr>
        <w:pStyle w:val="BodyText"/>
        <w:rPr>
          <w:rFonts w:ascii="Times New Roman"/>
          <w:sz w:val="20"/>
        </w:rPr>
      </w:pPr>
      <w:r>
        <w:rPr/>
        <w:pict>
          <v:group style="position:absolute;margin-left:20.440001pt;margin-top:280.239990pt;width:475.05pt;height:390.7pt;mso-position-horizontal-relative:page;mso-position-vertical-relative:page;z-index:-20416" coordorigin="409,5605" coordsize="9501,7814">
            <v:rect style="position:absolute;left:409;top:5605;width:9500;height:7813" filled="true" fillcolor="#ffffff" stroked="false">
              <v:fill type="solid"/>
            </v:rect>
            <v:line style="position:absolute" from="1368,6314" to="1368,12635" stroked="true" strokeweight="4.96pt" strokecolor="#e76424"/>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pStyle w:val="BodyText"/>
        <w:ind w:left="96"/>
        <w:rPr>
          <w:rFonts w:ascii="Times New Roman"/>
          <w:sz w:val="20"/>
        </w:rPr>
      </w:pPr>
      <w:r>
        <w:rPr>
          <w:rFonts w:ascii="Times New Roman"/>
          <w:sz w:val="20"/>
        </w:rPr>
        <w:pict>
          <v:shape style="width:475.65pt;height:391.3pt;mso-position-horizontal-relative:char;mso-position-vertical-relative:line" type="#_x0000_t202" filled="false" stroked="true" strokeweight=".6pt" strokecolor="#c7e092">
            <w10:anchorlock/>
            <v:textbox inset="0,0,0,0">
              <w:txbxContent>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spacing w:before="0"/>
                    <w:ind w:left="1251" w:right="1521" w:firstLine="0"/>
                    <w:jc w:val="left"/>
                    <w:rPr>
                      <w:rFonts w:ascii="Arial"/>
                      <w:sz w:val="20"/>
                    </w:rPr>
                  </w:pPr>
                  <w:r>
                    <w:rPr>
                      <w:rFonts w:ascii="Arial"/>
                      <w:sz w:val="20"/>
                    </w:rPr>
                    <w:t>Publisher</w:t>
                  </w:r>
                </w:p>
                <w:p>
                  <w:pPr>
                    <w:spacing w:before="48"/>
                    <w:ind w:left="1251" w:right="1521" w:firstLine="0"/>
                    <w:jc w:val="left"/>
                    <w:rPr>
                      <w:rFonts w:ascii="Arial"/>
                      <w:sz w:val="20"/>
                    </w:rPr>
                  </w:pPr>
                  <w:r>
                    <w:rPr>
                      <w:rFonts w:ascii="Arial"/>
                      <w:sz w:val="20"/>
                    </w:rPr>
                    <w:t>Kim, Sung Gwi - President, Korea Maritime Institute</w:t>
                  </w:r>
                </w:p>
                <w:p>
                  <w:pPr>
                    <w:pStyle w:val="BodyText"/>
                    <w:spacing w:before="4"/>
                    <w:rPr>
                      <w:rFonts w:ascii="Times New Roman"/>
                      <w:sz w:val="28"/>
                    </w:rPr>
                  </w:pPr>
                </w:p>
                <w:p>
                  <w:pPr>
                    <w:spacing w:before="0"/>
                    <w:ind w:left="1251" w:right="1521" w:firstLine="0"/>
                    <w:jc w:val="left"/>
                    <w:rPr>
                      <w:rFonts w:ascii="Arial"/>
                      <w:sz w:val="20"/>
                    </w:rPr>
                  </w:pPr>
                  <w:r>
                    <w:rPr>
                      <w:rFonts w:ascii="Arial"/>
                      <w:w w:val="105"/>
                      <w:sz w:val="20"/>
                    </w:rPr>
                    <w:t>Editor-in-Chief</w:t>
                  </w:r>
                </w:p>
                <w:p>
                  <w:pPr>
                    <w:spacing w:before="48"/>
                    <w:ind w:left="1251" w:right="1521" w:firstLine="0"/>
                    <w:jc w:val="left"/>
                    <w:rPr>
                      <w:rFonts w:ascii="Arial"/>
                      <w:sz w:val="20"/>
                    </w:rPr>
                  </w:pPr>
                  <w:r>
                    <w:rPr>
                      <w:rFonts w:ascii="Arial"/>
                      <w:sz w:val="20"/>
                    </w:rPr>
                    <w:t>Choi, Jae Sun - Director General, Planning &amp; Coordination Division</w:t>
                  </w:r>
                </w:p>
                <w:p>
                  <w:pPr>
                    <w:pStyle w:val="BodyText"/>
                    <w:spacing w:before="4"/>
                    <w:rPr>
                      <w:rFonts w:ascii="Times New Roman"/>
                      <w:sz w:val="28"/>
                    </w:rPr>
                  </w:pPr>
                </w:p>
                <w:p>
                  <w:pPr>
                    <w:spacing w:before="0"/>
                    <w:ind w:left="1251" w:right="1521" w:firstLine="0"/>
                    <w:jc w:val="left"/>
                    <w:rPr>
                      <w:rFonts w:ascii="Arial"/>
                      <w:sz w:val="20"/>
                    </w:rPr>
                  </w:pPr>
                  <w:r>
                    <w:rPr>
                      <w:rFonts w:ascii="Arial"/>
                      <w:sz w:val="20"/>
                    </w:rPr>
                    <w:t>Editorial Board</w:t>
                  </w:r>
                </w:p>
                <w:p>
                  <w:pPr>
                    <w:spacing w:before="48"/>
                    <w:ind w:left="1251" w:right="1521" w:firstLine="0"/>
                    <w:jc w:val="left"/>
                    <w:rPr>
                      <w:rFonts w:ascii="Arial"/>
                      <w:sz w:val="20"/>
                    </w:rPr>
                  </w:pPr>
                  <w:r>
                    <w:rPr>
                      <w:rFonts w:ascii="Arial"/>
                      <w:sz w:val="20"/>
                    </w:rPr>
                    <w:t>Mok, Jin Yong - Director General, Marine Policy Research Division</w:t>
                  </w:r>
                </w:p>
                <w:p>
                  <w:pPr>
                    <w:spacing w:line="290" w:lineRule="auto" w:before="48"/>
                    <w:ind w:left="1251" w:right="1521" w:firstLine="0"/>
                    <w:jc w:val="left"/>
                    <w:rPr>
                      <w:rFonts w:ascii="Arial"/>
                      <w:sz w:val="20"/>
                    </w:rPr>
                  </w:pPr>
                  <w:r>
                    <w:rPr>
                      <w:rFonts w:ascii="Arial"/>
                      <w:sz w:val="20"/>
                    </w:rPr>
                    <w:t>Joung,</w:t>
                  </w:r>
                  <w:r>
                    <w:rPr>
                      <w:rFonts w:ascii="Arial"/>
                      <w:spacing w:val="-34"/>
                      <w:sz w:val="20"/>
                    </w:rPr>
                    <w:t> </w:t>
                  </w:r>
                  <w:r>
                    <w:rPr>
                      <w:rFonts w:ascii="Arial"/>
                      <w:sz w:val="20"/>
                    </w:rPr>
                    <w:t>Myung</w:t>
                  </w:r>
                  <w:r>
                    <w:rPr>
                      <w:rFonts w:ascii="Arial"/>
                      <w:spacing w:val="-34"/>
                      <w:sz w:val="20"/>
                    </w:rPr>
                    <w:t> </w:t>
                  </w:r>
                  <w:r>
                    <w:rPr>
                      <w:rFonts w:ascii="Arial"/>
                      <w:sz w:val="20"/>
                    </w:rPr>
                    <w:t>Saeng</w:t>
                  </w:r>
                  <w:r>
                    <w:rPr>
                      <w:rFonts w:ascii="Arial"/>
                      <w:spacing w:val="-34"/>
                      <w:sz w:val="20"/>
                    </w:rPr>
                    <w:t> </w:t>
                  </w:r>
                  <w:r>
                    <w:rPr>
                      <w:rFonts w:ascii="Arial"/>
                      <w:sz w:val="20"/>
                    </w:rPr>
                    <w:t>-</w:t>
                  </w:r>
                  <w:r>
                    <w:rPr>
                      <w:rFonts w:ascii="Arial"/>
                      <w:spacing w:val="-34"/>
                      <w:sz w:val="20"/>
                    </w:rPr>
                    <w:t> </w:t>
                  </w:r>
                  <w:r>
                    <w:rPr>
                      <w:rFonts w:ascii="Arial"/>
                      <w:sz w:val="20"/>
                    </w:rPr>
                    <w:t>Director</w:t>
                  </w:r>
                  <w:r>
                    <w:rPr>
                      <w:rFonts w:ascii="Arial"/>
                      <w:spacing w:val="-34"/>
                      <w:sz w:val="20"/>
                    </w:rPr>
                    <w:t> </w:t>
                  </w:r>
                  <w:r>
                    <w:rPr>
                      <w:rFonts w:ascii="Arial"/>
                      <w:sz w:val="20"/>
                    </w:rPr>
                    <w:t>General,</w:t>
                  </w:r>
                  <w:r>
                    <w:rPr>
                      <w:rFonts w:ascii="Arial"/>
                      <w:spacing w:val="-34"/>
                      <w:sz w:val="20"/>
                    </w:rPr>
                    <w:t> </w:t>
                  </w:r>
                  <w:r>
                    <w:rPr>
                      <w:rFonts w:ascii="Arial"/>
                      <w:sz w:val="20"/>
                    </w:rPr>
                    <w:t>Fisheries</w:t>
                  </w:r>
                  <w:r>
                    <w:rPr>
                      <w:rFonts w:ascii="Arial"/>
                      <w:spacing w:val="-34"/>
                      <w:sz w:val="20"/>
                    </w:rPr>
                    <w:t> </w:t>
                  </w:r>
                  <w:r>
                    <w:rPr>
                      <w:rFonts w:ascii="Arial"/>
                      <w:sz w:val="20"/>
                    </w:rPr>
                    <w:t>Policy</w:t>
                  </w:r>
                  <w:r>
                    <w:rPr>
                      <w:rFonts w:ascii="Arial"/>
                      <w:spacing w:val="-34"/>
                      <w:sz w:val="20"/>
                    </w:rPr>
                    <w:t> </w:t>
                  </w:r>
                  <w:r>
                    <w:rPr>
                      <w:rFonts w:ascii="Arial"/>
                      <w:sz w:val="20"/>
                    </w:rPr>
                    <w:t>Research</w:t>
                  </w:r>
                  <w:r>
                    <w:rPr>
                      <w:rFonts w:ascii="Arial"/>
                      <w:spacing w:val="-34"/>
                      <w:sz w:val="20"/>
                    </w:rPr>
                    <w:t> </w:t>
                  </w:r>
                  <w:r>
                    <w:rPr>
                      <w:rFonts w:ascii="Arial"/>
                      <w:sz w:val="20"/>
                    </w:rPr>
                    <w:t>Division </w:t>
                  </w:r>
                  <w:r>
                    <w:rPr>
                      <w:rFonts w:ascii="Arial"/>
                      <w:w w:val="95"/>
                      <w:sz w:val="20"/>
                    </w:rPr>
                    <w:t>Kim,</w:t>
                  </w:r>
                  <w:r>
                    <w:rPr>
                      <w:rFonts w:ascii="Arial"/>
                      <w:spacing w:val="-18"/>
                      <w:w w:val="95"/>
                      <w:sz w:val="20"/>
                    </w:rPr>
                    <w:t> </w:t>
                  </w:r>
                  <w:r>
                    <w:rPr>
                      <w:rFonts w:ascii="Arial"/>
                      <w:w w:val="95"/>
                      <w:sz w:val="20"/>
                    </w:rPr>
                    <w:t>Woo</w:t>
                  </w:r>
                  <w:r>
                    <w:rPr>
                      <w:rFonts w:ascii="Arial"/>
                      <w:spacing w:val="-18"/>
                      <w:w w:val="95"/>
                      <w:sz w:val="20"/>
                    </w:rPr>
                    <w:t> </w:t>
                  </w:r>
                  <w:r>
                    <w:rPr>
                      <w:rFonts w:ascii="Arial"/>
                      <w:w w:val="95"/>
                      <w:sz w:val="20"/>
                    </w:rPr>
                    <w:t>Ho</w:t>
                  </w:r>
                  <w:r>
                    <w:rPr>
                      <w:rFonts w:ascii="Arial"/>
                      <w:spacing w:val="-18"/>
                      <w:w w:val="95"/>
                      <w:sz w:val="20"/>
                    </w:rPr>
                    <w:t> </w:t>
                  </w:r>
                  <w:r>
                    <w:rPr>
                      <w:rFonts w:ascii="Arial"/>
                      <w:w w:val="95"/>
                      <w:sz w:val="20"/>
                    </w:rPr>
                    <w:t>-</w:t>
                  </w:r>
                  <w:r>
                    <w:rPr>
                      <w:rFonts w:ascii="Arial"/>
                      <w:spacing w:val="-18"/>
                      <w:w w:val="95"/>
                      <w:sz w:val="20"/>
                    </w:rPr>
                    <w:t> </w:t>
                  </w:r>
                  <w:r>
                    <w:rPr>
                      <w:rFonts w:ascii="Arial"/>
                      <w:w w:val="95"/>
                      <w:sz w:val="20"/>
                    </w:rPr>
                    <w:t>Director</w:t>
                  </w:r>
                  <w:r>
                    <w:rPr>
                      <w:rFonts w:ascii="Arial"/>
                      <w:spacing w:val="-18"/>
                      <w:w w:val="95"/>
                      <w:sz w:val="20"/>
                    </w:rPr>
                    <w:t> </w:t>
                  </w:r>
                  <w:r>
                    <w:rPr>
                      <w:rFonts w:ascii="Arial"/>
                      <w:w w:val="95"/>
                      <w:sz w:val="20"/>
                    </w:rPr>
                    <w:t>General,</w:t>
                  </w:r>
                  <w:r>
                    <w:rPr>
                      <w:rFonts w:ascii="Arial"/>
                      <w:spacing w:val="-18"/>
                      <w:w w:val="95"/>
                      <w:sz w:val="20"/>
                    </w:rPr>
                    <w:t> </w:t>
                  </w:r>
                  <w:r>
                    <w:rPr>
                      <w:rFonts w:ascii="Arial"/>
                      <w:w w:val="95"/>
                      <w:sz w:val="20"/>
                    </w:rPr>
                    <w:t>Maritime</w:t>
                  </w:r>
                  <w:r>
                    <w:rPr>
                      <w:rFonts w:ascii="Arial"/>
                      <w:spacing w:val="-18"/>
                      <w:w w:val="95"/>
                      <w:sz w:val="20"/>
                    </w:rPr>
                    <w:t> </w:t>
                  </w:r>
                  <w:r>
                    <w:rPr>
                      <w:rFonts w:ascii="Arial"/>
                      <w:w w:val="95"/>
                      <w:sz w:val="20"/>
                    </w:rPr>
                    <w:t>Industry</w:t>
                  </w:r>
                  <w:r>
                    <w:rPr>
                      <w:rFonts w:ascii="Arial"/>
                      <w:spacing w:val="-18"/>
                      <w:w w:val="95"/>
                      <w:sz w:val="20"/>
                    </w:rPr>
                    <w:t> </w:t>
                  </w:r>
                  <w:r>
                    <w:rPr>
                      <w:rFonts w:ascii="Arial"/>
                      <w:w w:val="95"/>
                      <w:sz w:val="20"/>
                    </w:rPr>
                    <w:t>&amp;</w:t>
                  </w:r>
                  <w:r>
                    <w:rPr>
                      <w:rFonts w:ascii="Arial"/>
                      <w:spacing w:val="-18"/>
                      <w:w w:val="95"/>
                      <w:sz w:val="20"/>
                    </w:rPr>
                    <w:t> </w:t>
                  </w:r>
                  <w:r>
                    <w:rPr>
                      <w:rFonts w:ascii="Arial"/>
                      <w:w w:val="95"/>
                      <w:sz w:val="20"/>
                    </w:rPr>
                    <w:t>Safety</w:t>
                  </w:r>
                  <w:r>
                    <w:rPr>
                      <w:rFonts w:ascii="Arial"/>
                      <w:spacing w:val="-18"/>
                      <w:w w:val="95"/>
                      <w:sz w:val="20"/>
                    </w:rPr>
                    <w:t> </w:t>
                  </w:r>
                  <w:r>
                    <w:rPr>
                      <w:rFonts w:ascii="Arial"/>
                      <w:w w:val="95"/>
                      <w:sz w:val="20"/>
                    </w:rPr>
                    <w:t>Research</w:t>
                  </w:r>
                  <w:r>
                    <w:rPr>
                      <w:rFonts w:ascii="Arial"/>
                      <w:spacing w:val="-18"/>
                      <w:w w:val="95"/>
                      <w:sz w:val="20"/>
                    </w:rPr>
                    <w:t> </w:t>
                  </w:r>
                  <w:r>
                    <w:rPr>
                      <w:rFonts w:ascii="Arial"/>
                      <w:w w:val="95"/>
                      <w:sz w:val="20"/>
                    </w:rPr>
                    <w:t>Division Jun,</w:t>
                  </w:r>
                  <w:r>
                    <w:rPr>
                      <w:rFonts w:ascii="Arial"/>
                      <w:spacing w:val="-19"/>
                      <w:w w:val="95"/>
                      <w:sz w:val="20"/>
                    </w:rPr>
                    <w:t> </w:t>
                  </w:r>
                  <w:r>
                    <w:rPr>
                      <w:rFonts w:ascii="Arial"/>
                      <w:w w:val="95"/>
                      <w:sz w:val="20"/>
                    </w:rPr>
                    <w:t>Chan</w:t>
                  </w:r>
                  <w:r>
                    <w:rPr>
                      <w:rFonts w:ascii="Arial"/>
                      <w:spacing w:val="-19"/>
                      <w:w w:val="95"/>
                      <w:sz w:val="20"/>
                    </w:rPr>
                    <w:t> </w:t>
                  </w:r>
                  <w:r>
                    <w:rPr>
                      <w:rFonts w:ascii="Arial"/>
                      <w:w w:val="95"/>
                      <w:sz w:val="20"/>
                    </w:rPr>
                    <w:t>Young</w:t>
                  </w:r>
                  <w:r>
                    <w:rPr>
                      <w:rFonts w:ascii="Arial"/>
                      <w:spacing w:val="-19"/>
                      <w:w w:val="95"/>
                      <w:sz w:val="20"/>
                    </w:rPr>
                    <w:t> </w:t>
                  </w:r>
                  <w:r>
                    <w:rPr>
                      <w:rFonts w:ascii="Arial"/>
                      <w:w w:val="95"/>
                      <w:sz w:val="20"/>
                    </w:rPr>
                    <w:t>-</w:t>
                  </w:r>
                  <w:r>
                    <w:rPr>
                      <w:rFonts w:ascii="Arial"/>
                      <w:spacing w:val="-19"/>
                      <w:w w:val="95"/>
                      <w:sz w:val="20"/>
                    </w:rPr>
                    <w:t> </w:t>
                  </w:r>
                  <w:r>
                    <w:rPr>
                      <w:rFonts w:ascii="Arial"/>
                      <w:w w:val="95"/>
                      <w:sz w:val="20"/>
                    </w:rPr>
                    <w:t>Director</w:t>
                  </w:r>
                  <w:r>
                    <w:rPr>
                      <w:rFonts w:ascii="Arial"/>
                      <w:spacing w:val="-19"/>
                      <w:w w:val="95"/>
                      <w:sz w:val="20"/>
                    </w:rPr>
                    <w:t> </w:t>
                  </w:r>
                  <w:r>
                    <w:rPr>
                      <w:rFonts w:ascii="Arial"/>
                      <w:w w:val="95"/>
                      <w:sz w:val="20"/>
                    </w:rPr>
                    <w:t>General,</w:t>
                  </w:r>
                  <w:r>
                    <w:rPr>
                      <w:rFonts w:ascii="Arial"/>
                      <w:spacing w:val="-19"/>
                      <w:w w:val="95"/>
                      <w:sz w:val="20"/>
                    </w:rPr>
                    <w:t> </w:t>
                  </w:r>
                  <w:r>
                    <w:rPr>
                      <w:rFonts w:ascii="Arial"/>
                      <w:w w:val="95"/>
                      <w:sz w:val="20"/>
                    </w:rPr>
                    <w:t>Port</w:t>
                  </w:r>
                  <w:r>
                    <w:rPr>
                      <w:rFonts w:ascii="Arial"/>
                      <w:spacing w:val="-19"/>
                      <w:w w:val="95"/>
                      <w:sz w:val="20"/>
                    </w:rPr>
                    <w:t> </w:t>
                  </w:r>
                  <w:r>
                    <w:rPr>
                      <w:rFonts w:ascii="Arial"/>
                      <w:w w:val="95"/>
                      <w:sz w:val="20"/>
                    </w:rPr>
                    <w:t>Policy</w:t>
                  </w:r>
                  <w:r>
                    <w:rPr>
                      <w:rFonts w:ascii="Arial"/>
                      <w:spacing w:val="-19"/>
                      <w:w w:val="95"/>
                      <w:sz w:val="20"/>
                    </w:rPr>
                    <w:t> </w:t>
                  </w:r>
                  <w:r>
                    <w:rPr>
                      <w:rFonts w:ascii="Arial"/>
                      <w:w w:val="95"/>
                      <w:sz w:val="20"/>
                    </w:rPr>
                    <w:t>Research</w:t>
                  </w:r>
                  <w:r>
                    <w:rPr>
                      <w:rFonts w:ascii="Arial"/>
                      <w:spacing w:val="-19"/>
                      <w:w w:val="95"/>
                      <w:sz w:val="20"/>
                    </w:rPr>
                    <w:t> </w:t>
                  </w:r>
                  <w:r>
                    <w:rPr>
                      <w:rFonts w:ascii="Arial"/>
                      <w:w w:val="95"/>
                      <w:sz w:val="20"/>
                    </w:rPr>
                    <w:t>Division</w:t>
                  </w:r>
                </w:p>
                <w:p>
                  <w:pPr>
                    <w:spacing w:before="1"/>
                    <w:ind w:left="1251" w:right="1521" w:firstLine="0"/>
                    <w:jc w:val="left"/>
                    <w:rPr>
                      <w:rFonts w:ascii="Arial"/>
                      <w:sz w:val="20"/>
                    </w:rPr>
                  </w:pPr>
                  <w:r>
                    <w:rPr>
                      <w:rFonts w:ascii="Arial"/>
                      <w:sz w:val="20"/>
                    </w:rPr>
                    <w:t>Kim, Jong Deog - Director General, Strategy Research Division</w:t>
                  </w:r>
                </w:p>
                <w:p>
                  <w:pPr>
                    <w:pStyle w:val="BodyText"/>
                    <w:spacing w:before="4"/>
                    <w:rPr>
                      <w:rFonts w:ascii="Times New Roman"/>
                      <w:sz w:val="28"/>
                    </w:rPr>
                  </w:pPr>
                </w:p>
                <w:p>
                  <w:pPr>
                    <w:spacing w:before="0"/>
                    <w:ind w:left="1251" w:right="1521" w:firstLine="0"/>
                    <w:jc w:val="left"/>
                    <w:rPr>
                      <w:rFonts w:ascii="Arial"/>
                      <w:sz w:val="20"/>
                    </w:rPr>
                  </w:pPr>
                  <w:r>
                    <w:rPr>
                      <w:rFonts w:ascii="Arial"/>
                      <w:sz w:val="20"/>
                    </w:rPr>
                    <w:t>Secretary</w:t>
                  </w:r>
                </w:p>
                <w:p>
                  <w:pPr>
                    <w:spacing w:line="290" w:lineRule="auto" w:before="48"/>
                    <w:ind w:left="1251" w:right="3950" w:firstLine="0"/>
                    <w:jc w:val="left"/>
                    <w:rPr>
                      <w:rFonts w:ascii="Arial"/>
                      <w:sz w:val="20"/>
                    </w:rPr>
                  </w:pPr>
                  <w:r>
                    <w:rPr>
                      <w:rFonts w:ascii="Arial"/>
                      <w:sz w:val="20"/>
                    </w:rPr>
                    <w:t>Song,</w:t>
                  </w:r>
                  <w:r>
                    <w:rPr>
                      <w:rFonts w:ascii="Arial"/>
                      <w:spacing w:val="-37"/>
                      <w:sz w:val="20"/>
                    </w:rPr>
                    <w:t> </w:t>
                  </w:r>
                  <w:r>
                    <w:rPr>
                      <w:rFonts w:ascii="Arial"/>
                      <w:sz w:val="20"/>
                    </w:rPr>
                    <w:t>Wonkeun</w:t>
                  </w:r>
                  <w:r>
                    <w:rPr>
                      <w:rFonts w:ascii="Arial"/>
                      <w:spacing w:val="-37"/>
                      <w:sz w:val="20"/>
                    </w:rPr>
                    <w:t> </w:t>
                  </w:r>
                  <w:r>
                    <w:rPr>
                      <w:rFonts w:ascii="Arial"/>
                      <w:sz w:val="20"/>
                    </w:rPr>
                    <w:t>-</w:t>
                  </w:r>
                  <w:r>
                    <w:rPr>
                      <w:rFonts w:ascii="Arial"/>
                      <w:spacing w:val="-37"/>
                      <w:sz w:val="20"/>
                    </w:rPr>
                    <w:t> </w:t>
                  </w:r>
                  <w:r>
                    <w:rPr>
                      <w:rFonts w:ascii="Arial"/>
                      <w:sz w:val="20"/>
                    </w:rPr>
                    <w:t>Planning</w:t>
                  </w:r>
                  <w:r>
                    <w:rPr>
                      <w:rFonts w:ascii="Arial"/>
                      <w:spacing w:val="-37"/>
                      <w:sz w:val="20"/>
                    </w:rPr>
                    <w:t> </w:t>
                  </w:r>
                  <w:r>
                    <w:rPr>
                      <w:rFonts w:ascii="Arial"/>
                      <w:sz w:val="20"/>
                    </w:rPr>
                    <w:t>&amp;</w:t>
                  </w:r>
                  <w:r>
                    <w:rPr>
                      <w:rFonts w:ascii="Arial"/>
                      <w:spacing w:val="-37"/>
                      <w:sz w:val="20"/>
                    </w:rPr>
                    <w:t> </w:t>
                  </w:r>
                  <w:r>
                    <w:rPr>
                      <w:rFonts w:ascii="Arial"/>
                      <w:sz w:val="20"/>
                    </w:rPr>
                    <w:t>Coordination</w:t>
                  </w:r>
                  <w:r>
                    <w:rPr>
                      <w:rFonts w:ascii="Arial"/>
                      <w:spacing w:val="-37"/>
                      <w:sz w:val="20"/>
                    </w:rPr>
                    <w:t> </w:t>
                  </w:r>
                  <w:r>
                    <w:rPr>
                      <w:rFonts w:ascii="Arial"/>
                      <w:sz w:val="20"/>
                    </w:rPr>
                    <w:t>Division </w:t>
                  </w:r>
                  <w:r>
                    <w:rPr>
                      <w:rFonts w:ascii="Arial"/>
                      <w:w w:val="95"/>
                      <w:sz w:val="20"/>
                    </w:rPr>
                    <w:t>Jang,</w:t>
                  </w:r>
                  <w:r>
                    <w:rPr>
                      <w:rFonts w:ascii="Arial"/>
                      <w:spacing w:val="-18"/>
                      <w:w w:val="95"/>
                      <w:sz w:val="20"/>
                    </w:rPr>
                    <w:t> </w:t>
                  </w:r>
                  <w:r>
                    <w:rPr>
                      <w:rFonts w:ascii="Arial"/>
                      <w:w w:val="95"/>
                      <w:sz w:val="20"/>
                    </w:rPr>
                    <w:t>Hye</w:t>
                  </w:r>
                  <w:r>
                    <w:rPr>
                      <w:rFonts w:ascii="Arial"/>
                      <w:spacing w:val="-18"/>
                      <w:w w:val="95"/>
                      <w:sz w:val="20"/>
                    </w:rPr>
                    <w:t> </w:t>
                  </w:r>
                  <w:r>
                    <w:rPr>
                      <w:rFonts w:ascii="Arial"/>
                      <w:w w:val="95"/>
                      <w:sz w:val="20"/>
                    </w:rPr>
                    <w:t>Young</w:t>
                  </w:r>
                  <w:r>
                    <w:rPr>
                      <w:rFonts w:ascii="Arial"/>
                      <w:spacing w:val="-18"/>
                      <w:w w:val="95"/>
                      <w:sz w:val="20"/>
                    </w:rPr>
                    <w:t> </w:t>
                  </w:r>
                  <w:r>
                    <w:rPr>
                      <w:rFonts w:ascii="Arial"/>
                      <w:w w:val="95"/>
                      <w:sz w:val="20"/>
                    </w:rPr>
                    <w:t>-</w:t>
                  </w:r>
                  <w:r>
                    <w:rPr>
                      <w:rFonts w:ascii="Arial"/>
                      <w:spacing w:val="-18"/>
                      <w:w w:val="95"/>
                      <w:sz w:val="20"/>
                    </w:rPr>
                    <w:t> </w:t>
                  </w:r>
                  <w:r>
                    <w:rPr>
                      <w:rFonts w:ascii="Arial"/>
                      <w:w w:val="95"/>
                      <w:sz w:val="20"/>
                    </w:rPr>
                    <w:t>Planning</w:t>
                  </w:r>
                  <w:r>
                    <w:rPr>
                      <w:rFonts w:ascii="Arial"/>
                      <w:spacing w:val="-18"/>
                      <w:w w:val="95"/>
                      <w:sz w:val="20"/>
                    </w:rPr>
                    <w:t> </w:t>
                  </w:r>
                  <w:r>
                    <w:rPr>
                      <w:rFonts w:ascii="Arial"/>
                      <w:w w:val="95"/>
                      <w:sz w:val="20"/>
                    </w:rPr>
                    <w:t>&amp;</w:t>
                  </w:r>
                  <w:r>
                    <w:rPr>
                      <w:rFonts w:ascii="Arial"/>
                      <w:spacing w:val="-18"/>
                      <w:w w:val="95"/>
                      <w:sz w:val="20"/>
                    </w:rPr>
                    <w:t> </w:t>
                  </w:r>
                  <w:r>
                    <w:rPr>
                      <w:rFonts w:ascii="Arial"/>
                      <w:w w:val="95"/>
                      <w:sz w:val="20"/>
                    </w:rPr>
                    <w:t>Coordination</w:t>
                  </w:r>
                  <w:r>
                    <w:rPr>
                      <w:rFonts w:ascii="Arial"/>
                      <w:spacing w:val="-18"/>
                      <w:w w:val="95"/>
                      <w:sz w:val="20"/>
                    </w:rPr>
                    <w:t> </w:t>
                  </w:r>
                  <w:r>
                    <w:rPr>
                      <w:rFonts w:ascii="Arial"/>
                      <w:w w:val="95"/>
                      <w:sz w:val="20"/>
                    </w:rPr>
                    <w:t>Division</w:t>
                  </w:r>
                </w:p>
                <w:p>
                  <w:pPr>
                    <w:pStyle w:val="BodyText"/>
                    <w:spacing w:before="3"/>
                    <w:rPr>
                      <w:rFonts w:ascii="Times New Roman"/>
                      <w:sz w:val="24"/>
                    </w:rPr>
                  </w:pPr>
                </w:p>
                <w:p>
                  <w:pPr>
                    <w:spacing w:before="0"/>
                    <w:ind w:left="1251" w:right="1521" w:firstLine="0"/>
                    <w:jc w:val="left"/>
                    <w:rPr>
                      <w:rFonts w:ascii="Arial"/>
                      <w:sz w:val="20"/>
                    </w:rPr>
                  </w:pPr>
                  <w:r>
                    <w:rPr>
                      <w:rFonts w:ascii="Arial"/>
                      <w:sz w:val="20"/>
                    </w:rPr>
                    <w:t>Contact Information</w:t>
                  </w:r>
                </w:p>
                <w:p>
                  <w:pPr>
                    <w:spacing w:line="290" w:lineRule="auto" w:before="48"/>
                    <w:ind w:left="2043" w:right="3149" w:hanging="793"/>
                    <w:jc w:val="left"/>
                    <w:rPr>
                      <w:rFonts w:ascii="Arial"/>
                      <w:sz w:val="20"/>
                    </w:rPr>
                  </w:pPr>
                  <w:r>
                    <w:rPr>
                      <w:rFonts w:ascii="Arial"/>
                      <w:sz w:val="20"/>
                    </w:rPr>
                    <w:t>Address:</w:t>
                  </w:r>
                  <w:r>
                    <w:rPr>
                      <w:rFonts w:ascii="Arial"/>
                      <w:spacing w:val="-37"/>
                      <w:sz w:val="20"/>
                    </w:rPr>
                    <w:t> </w:t>
                  </w:r>
                  <w:r>
                    <w:rPr>
                      <w:rFonts w:ascii="Arial"/>
                      <w:sz w:val="20"/>
                    </w:rPr>
                    <w:t>21F</w:t>
                  </w:r>
                  <w:r>
                    <w:rPr>
                      <w:rFonts w:ascii="Arial"/>
                      <w:spacing w:val="-37"/>
                      <w:sz w:val="20"/>
                    </w:rPr>
                    <w:t> </w:t>
                  </w:r>
                  <w:r>
                    <w:rPr>
                      <w:rFonts w:ascii="Arial"/>
                      <w:sz w:val="20"/>
                    </w:rPr>
                    <w:t>KBS</w:t>
                  </w:r>
                  <w:r>
                    <w:rPr>
                      <w:rFonts w:ascii="Arial"/>
                      <w:spacing w:val="-37"/>
                      <w:sz w:val="20"/>
                    </w:rPr>
                    <w:t> </w:t>
                  </w:r>
                  <w:r>
                    <w:rPr>
                      <w:rFonts w:ascii="Arial"/>
                      <w:sz w:val="20"/>
                    </w:rPr>
                    <w:t>Media</w:t>
                  </w:r>
                  <w:r>
                    <w:rPr>
                      <w:rFonts w:ascii="Arial"/>
                      <w:spacing w:val="-37"/>
                      <w:sz w:val="20"/>
                    </w:rPr>
                    <w:t> </w:t>
                  </w:r>
                  <w:r>
                    <w:rPr>
                      <w:rFonts w:ascii="Arial"/>
                      <w:sz w:val="20"/>
                    </w:rPr>
                    <w:t>Center</w:t>
                  </w:r>
                  <w:r>
                    <w:rPr>
                      <w:rFonts w:ascii="Arial"/>
                      <w:spacing w:val="-37"/>
                      <w:sz w:val="20"/>
                    </w:rPr>
                    <w:t> </w:t>
                  </w:r>
                  <w:r>
                    <w:rPr>
                      <w:rFonts w:ascii="Arial"/>
                      <w:sz w:val="20"/>
                    </w:rPr>
                    <w:t>Bldg.,</w:t>
                  </w:r>
                  <w:r>
                    <w:rPr>
                      <w:rFonts w:ascii="Arial"/>
                      <w:spacing w:val="-37"/>
                      <w:sz w:val="20"/>
                    </w:rPr>
                    <w:t> </w:t>
                  </w:r>
                  <w:r>
                    <w:rPr>
                      <w:rFonts w:ascii="Arial"/>
                      <w:sz w:val="20"/>
                    </w:rPr>
                    <w:t>#45,</w:t>
                  </w:r>
                  <w:r>
                    <w:rPr>
                      <w:rFonts w:ascii="Arial"/>
                      <w:spacing w:val="-37"/>
                      <w:sz w:val="20"/>
                    </w:rPr>
                    <w:t> </w:t>
                  </w:r>
                  <w:r>
                    <w:rPr>
                      <w:rFonts w:ascii="Arial"/>
                      <w:sz w:val="20"/>
                    </w:rPr>
                    <w:t>Maebongsanro, </w:t>
                  </w:r>
                  <w:r>
                    <w:rPr>
                      <w:rFonts w:ascii="Arial"/>
                      <w:w w:val="95"/>
                      <w:sz w:val="20"/>
                    </w:rPr>
                    <w:t>Mapo-gu, Seoul, 121-915, Korea</w:t>
                  </w:r>
                </w:p>
                <w:p>
                  <w:pPr>
                    <w:spacing w:line="290" w:lineRule="auto" w:before="1"/>
                    <w:ind w:left="1251" w:right="5983" w:firstLine="0"/>
                    <w:jc w:val="left"/>
                    <w:rPr>
                      <w:rFonts w:ascii="Arial"/>
                      <w:sz w:val="20"/>
                    </w:rPr>
                  </w:pPr>
                  <w:r>
                    <w:rPr>
                      <w:rFonts w:ascii="Arial"/>
                      <w:sz w:val="20"/>
                    </w:rPr>
                    <w:t>Tel: +82-2-2105-2700 </w:t>
                  </w:r>
                  <w:r>
                    <w:rPr>
                      <w:rFonts w:ascii="Arial"/>
                      <w:w w:val="95"/>
                      <w:sz w:val="20"/>
                    </w:rPr>
                    <w:t>Fax: +82-2-2105-2800</w:t>
                  </w:r>
                </w:p>
                <w:p>
                  <w:pPr>
                    <w:spacing w:before="1"/>
                    <w:ind w:left="1251" w:right="1521" w:firstLine="0"/>
                    <w:jc w:val="left"/>
                    <w:rPr>
                      <w:rFonts w:ascii="Arial"/>
                      <w:sz w:val="20"/>
                    </w:rPr>
                  </w:pPr>
                  <w:r>
                    <w:rPr>
                      <w:rFonts w:ascii="Arial"/>
                      <w:w w:val="90"/>
                      <w:sz w:val="20"/>
                    </w:rPr>
                    <w:t>Email:  </w:t>
                  </w:r>
                  <w:hyperlink r:id="rId35">
                    <w:r>
                      <w:rPr>
                        <w:rFonts w:ascii="Arial"/>
                        <w:w w:val="90"/>
                        <w:sz w:val="20"/>
                      </w:rPr>
                      <w:t>jschoi@kmi.re.kr,</w:t>
                    </w:r>
                  </w:hyperlink>
                  <w:r>
                    <w:rPr>
                      <w:rFonts w:ascii="Arial"/>
                      <w:w w:val="90"/>
                      <w:sz w:val="20"/>
                    </w:rPr>
                    <w:t> </w:t>
                  </w:r>
                  <w:hyperlink r:id="rId36">
                    <w:r>
                      <w:rPr>
                        <w:rFonts w:ascii="Arial"/>
                        <w:w w:val="90"/>
                        <w:sz w:val="20"/>
                      </w:rPr>
                      <w:t>wksong7@kmi.re.kr</w:t>
                    </w:r>
                  </w:hyperlink>
                </w:p>
              </w:txbxContent>
            </v:textbox>
          </v:shape>
        </w:pict>
      </w:r>
      <w:r>
        <w:rPr>
          <w:rFonts w:ascii="Times New Roman"/>
          <w:sz w:val="20"/>
        </w:rPr>
      </w:r>
    </w:p>
    <w:sectPr>
      <w:headerReference w:type="default" r:id="rId33"/>
      <w:footerReference w:type="default" r:id="rId34"/>
      <w:pgSz w:w="10320" w:h="14180"/>
      <w:pgMar w:header="0" w:footer="0" w:top="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 w:name="Book Antiqua">
    <w:altName w:val="Book Antiqua"/>
    <w:charset w:val="0"/>
    <w:family w:val="roman"/>
    <w:pitch w:val="variable"/>
  </w:font>
  <w:font w:name="Century Gothic">
    <w:altName w:val="Century Gothic"/>
    <w:charset w:val="0"/>
    <w:family w:val="swiss"/>
    <w:pitch w:val="variable"/>
  </w:font>
  <w:font w:name="Arial Narrow">
    <w:altName w:val="Arial Narrow"/>
    <w:charset w:val="0"/>
    <w:family w:val="swiss"/>
    <w:pitch w:val="variable"/>
  </w:font>
  <w:font w:name="PMingLiU">
    <w:altName w:val="PMingLiU"/>
    <w:charset w:val="0"/>
    <w:family w:val="roman"/>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73999pt;margin-top:678.228638pt;width:13.35pt;height:12.5pt;mso-position-horizontal-relative:page;mso-position-vertical-relative:page;z-index:-20848" type="#_x0000_t202" filled="false" stroked="false">
          <v:textbox inset="0,0,0,0">
            <w:txbxContent>
              <w:p>
                <w:pPr>
                  <w:spacing w:line="244" w:lineRule="exact" w:before="0"/>
                  <w:ind w:left="40" w:right="-6" w:firstLine="0"/>
                  <w:jc w:val="left"/>
                  <w:rPr>
                    <w:rFonts w:ascii="Calibri"/>
                    <w:sz w:val="21"/>
                  </w:rPr>
                </w:pPr>
                <w:r>
                  <w:rPr/>
                  <w:fldChar w:fldCharType="begin"/>
                </w:r>
                <w:r>
                  <w:rPr>
                    <w:rFonts w:ascii="Calibri"/>
                    <w:color w:val="63BE60"/>
                    <w:sz w:val="21"/>
                  </w:rPr>
                  <w:instrText> PAGE </w:instrText>
                </w:r>
                <w:r>
                  <w:rPr/>
                  <w:fldChar w:fldCharType="separate"/>
                </w:r>
                <w:r>
                  <w:rPr/>
                  <w:t>10</w:t>
                </w:r>
                <w:r>
                  <w:rPr/>
                  <w:fldChar w:fldCharType="end"/>
                </w:r>
              </w:p>
            </w:txbxContent>
          </v:textbox>
          <w10:wrap type="none"/>
        </v:shape>
      </w:pict>
    </w:r>
    <w:r>
      <w:rPr/>
      <w:pict>
        <v:shape style="position:absolute;margin-left:18.84pt;margin-top:679.905396pt;width:159.35pt;height:11.5pt;mso-position-horizontal-relative:page;mso-position-vertical-relative:page;z-index:-20824" type="#_x0000_t202" filled="false" stroked="false">
          <v:textbox inset="0,0,0,0">
            <w:txbxContent>
              <w:p>
                <w:pPr>
                  <w:spacing w:line="221" w:lineRule="exact" w:before="0"/>
                  <w:ind w:left="20" w:right="0" w:firstLine="0"/>
                  <w:jc w:val="left"/>
                  <w:rPr>
                    <w:rFonts w:ascii="Book Antiqua"/>
                    <w:b/>
                    <w:sz w:val="19"/>
                  </w:rPr>
                </w:pPr>
                <w:r>
                  <w:rPr>
                    <w:rFonts w:ascii="Palatino Linotype"/>
                    <w:sz w:val="17"/>
                  </w:rPr>
                  <w:t>The KMI News Letter </w:t>
                </w:r>
                <w:r>
                  <w:rPr>
                    <w:rFonts w:ascii="Book Antiqua"/>
                    <w:b/>
                    <w:sz w:val="19"/>
                  </w:rPr>
                  <w:t>Ocean &amp;  Future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15.91pt;height:708.66pt;mso-position-horizontal-relative:page;mso-position-vertical-relative:page;z-index:-20920" filled="true" fillcolor="#f5f7d0" stroked="false">
          <v:fill type="solid"/>
          <w10:wrap type="none"/>
        </v:rect>
      </w:pict>
    </w:r>
    <w:r>
      <w:rPr/>
      <w:pict>
        <v:rect style="position:absolute;margin-left:19.84pt;margin-top:0pt;width:476.22pt;height:53.86pt;mso-position-horizontal-relative:page;mso-position-vertical-relative:page;z-index:-20896" filled="true" fillcolor="#e76424" stroked="false">
          <v:fill type="solid"/>
          <w10:wrap type="none"/>
        </v:rect>
      </w:pict>
    </w:r>
    <w:r>
      <w:rPr/>
      <w:pict>
        <v:shape style="position:absolute;margin-left:41.52pt;margin-top:26.302452pt;width:79pt;height:22pt;mso-position-horizontal-relative:page;mso-position-vertical-relative:page;z-index:-20872" type="#_x0000_t202" filled="false" stroked="false">
          <v:textbox inset="0,0,0,0">
            <w:txbxContent>
              <w:p>
                <w:pPr>
                  <w:spacing w:line="428" w:lineRule="exact" w:before="0"/>
                  <w:ind w:left="20" w:right="0" w:firstLine="0"/>
                  <w:jc w:val="left"/>
                  <w:rPr>
                    <w:rFonts w:ascii="Tahoma"/>
                    <w:sz w:val="40"/>
                  </w:rPr>
                </w:pPr>
                <w:r>
                  <w:rPr>
                    <w:rFonts w:ascii="Tahoma"/>
                    <w:color w:val="FFFFFF"/>
                    <w:w w:val="95"/>
                    <w:sz w:val="40"/>
                  </w:rPr>
                  <w:t>OPINION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15.91pt;height:708.66pt;mso-position-horizontal-relative:page;mso-position-vertical-relative:page;z-index:-20800" filled="true" fillcolor="#f5f7d0" stroked="false">
          <v:fill type="solid"/>
          <w10:wrap type="none"/>
        </v:rect>
      </w:pict>
    </w:r>
    <w:r>
      <w:rPr/>
      <w:pict>
        <v:rect style="position:absolute;margin-left:19.84pt;margin-top:0pt;width:476.22pt;height:53.86pt;mso-position-horizontal-relative:page;mso-position-vertical-relative:page;z-index:-20776" filled="true" fillcolor="#e76424" stroked="false">
          <v:fill type="solid"/>
          <w10:wrap type="none"/>
        </v:rect>
      </w:pict>
    </w:r>
    <w:r>
      <w:rPr/>
      <w:pict>
        <v:shape style="position:absolute;margin-left:41.52pt;margin-top:26.302452pt;width:133.65pt;height:22pt;mso-position-horizontal-relative:page;mso-position-vertical-relative:page;z-index:-20752" type="#_x0000_t202" filled="false" stroked="false">
          <v:textbox inset="0,0,0,0">
            <w:txbxContent>
              <w:p>
                <w:pPr>
                  <w:spacing w:line="428" w:lineRule="exact" w:before="0"/>
                  <w:ind w:left="20" w:right="0" w:firstLine="0"/>
                  <w:jc w:val="left"/>
                  <w:rPr>
                    <w:rFonts w:ascii="Tahoma"/>
                    <w:sz w:val="40"/>
                  </w:rPr>
                </w:pPr>
                <w:r>
                  <w:rPr>
                    <w:rFonts w:ascii="Tahoma"/>
                    <w:color w:val="FFFFFF"/>
                    <w:spacing w:val="-6"/>
                    <w:sz w:val="40"/>
                  </w:rPr>
                  <w:t>OCEAN </w:t>
                </w:r>
                <w:r>
                  <w:rPr>
                    <w:rFonts w:ascii="Tahoma"/>
                    <w:color w:val="FFFFFF"/>
                    <w:spacing w:val="-7"/>
                    <w:sz w:val="40"/>
                  </w:rPr>
                  <w:t>POLICY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15.91pt;height:708.66pt;mso-position-horizontal-relative:page;mso-position-vertical-relative:page;z-index:-20728" filled="true" fillcolor="#f5f7d0" stroked="false">
          <v:fill type="solid"/>
          <w10:wrap type="none"/>
        </v:rect>
      </w:pict>
    </w:r>
    <w:r>
      <w:rPr/>
      <w:pict>
        <v:rect style="position:absolute;margin-left:19.84pt;margin-top:0pt;width:476.22pt;height:53.86pt;mso-position-horizontal-relative:page;mso-position-vertical-relative:page;z-index:-20704" filled="true" fillcolor="#e76424" stroked="false">
          <v:fill type="solid"/>
          <w10:wrap type="none"/>
        </v:rect>
      </w:pict>
    </w:r>
    <w:r>
      <w:rPr/>
      <w:pict>
        <v:shape style="position:absolute;margin-left:41.52pt;margin-top:26.302452pt;width:192.95pt;height:22pt;mso-position-horizontal-relative:page;mso-position-vertical-relative:page;z-index:-20680" type="#_x0000_t202" filled="false" stroked="false">
          <v:textbox inset="0,0,0,0">
            <w:txbxContent>
              <w:p>
                <w:pPr>
                  <w:spacing w:line="428" w:lineRule="exact" w:before="0"/>
                  <w:ind w:left="20" w:right="0" w:firstLine="0"/>
                  <w:jc w:val="left"/>
                  <w:rPr>
                    <w:rFonts w:ascii="Tahoma"/>
                    <w:sz w:val="40"/>
                  </w:rPr>
                </w:pPr>
                <w:r>
                  <w:rPr>
                    <w:rFonts w:ascii="Tahoma"/>
                    <w:color w:val="FFFFFF"/>
                    <w:spacing w:val="-7"/>
                    <w:sz w:val="40"/>
                  </w:rPr>
                  <w:t>RESEARCH</w:t>
                </w:r>
                <w:r>
                  <w:rPr>
                    <w:rFonts w:ascii="Tahoma"/>
                    <w:color w:val="FFFFFF"/>
                    <w:spacing w:val="73"/>
                    <w:sz w:val="40"/>
                  </w:rPr>
                  <w:t> </w:t>
                </w:r>
                <w:r>
                  <w:rPr>
                    <w:rFonts w:ascii="Tahoma"/>
                    <w:color w:val="FFFFFF"/>
                    <w:spacing w:val="-7"/>
                    <w:sz w:val="40"/>
                  </w:rPr>
                  <w:t>FINDINGS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15.91pt;height:708.66pt;mso-position-horizontal-relative:page;mso-position-vertical-relative:page;z-index:-20656" filled="true" fillcolor="#f5f7d0" stroked="false">
          <v:fill type="solid"/>
          <w10:wrap type="none"/>
        </v:rect>
      </w:pict>
    </w:r>
    <w:r>
      <w:rPr/>
      <w:pict>
        <v:rect style="position:absolute;margin-left:19.84pt;margin-top:0pt;width:476.22pt;height:53.86pt;mso-position-horizontal-relative:page;mso-position-vertical-relative:page;z-index:-20632" filled="true" fillcolor="#e76424" stroked="false">
          <v:fill type="solid"/>
          <w10:wrap type="none"/>
        </v:rect>
      </w:pict>
    </w:r>
    <w:r>
      <w:rPr/>
      <w:pict>
        <v:shape style="position:absolute;margin-left:41.52pt;margin-top:26.302452pt;width:197.55pt;height:22pt;mso-position-horizontal-relative:page;mso-position-vertical-relative:page;z-index:-20608" type="#_x0000_t202" filled="false" stroked="false">
          <v:textbox inset="0,0,0,0">
            <w:txbxContent>
              <w:p>
                <w:pPr>
                  <w:spacing w:line="428" w:lineRule="exact" w:before="0"/>
                  <w:ind w:left="20" w:right="0" w:firstLine="0"/>
                  <w:jc w:val="left"/>
                  <w:rPr>
                    <w:rFonts w:ascii="Tahoma"/>
                    <w:sz w:val="40"/>
                  </w:rPr>
                </w:pPr>
                <w:r>
                  <w:rPr>
                    <w:rFonts w:ascii="Tahoma"/>
                    <w:color w:val="FFFFFF"/>
                    <w:spacing w:val="-7"/>
                    <w:w w:val="105"/>
                    <w:sz w:val="40"/>
                  </w:rPr>
                  <w:t>RESEARCH</w:t>
                </w:r>
                <w:r>
                  <w:rPr>
                    <w:rFonts w:ascii="Tahoma"/>
                    <w:color w:val="FFFFFF"/>
                    <w:spacing w:val="-42"/>
                    <w:w w:val="105"/>
                    <w:sz w:val="40"/>
                  </w:rPr>
                  <w:t> </w:t>
                </w:r>
                <w:r>
                  <w:rPr>
                    <w:rFonts w:ascii="Tahoma"/>
                    <w:color w:val="FFFFFF"/>
                    <w:spacing w:val="-10"/>
                    <w:w w:val="105"/>
                    <w:sz w:val="40"/>
                  </w:rPr>
                  <w:t>PROJECTS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15.91pt;height:708.66pt;mso-position-horizontal-relative:page;mso-position-vertical-relative:page;z-index:-20584" filled="true" fillcolor="#f5f7d0" stroked="false">
          <v:fill type="solid"/>
          <w10:wrap type="none"/>
        </v:rect>
      </w:pict>
    </w:r>
    <w:r>
      <w:rPr/>
      <w:pict>
        <v:rect style="position:absolute;margin-left:19.84pt;margin-top:0pt;width:476.22pt;height:53.86pt;mso-position-horizontal-relative:page;mso-position-vertical-relative:page;z-index:-20560" filled="true" fillcolor="#e76424" stroked="false">
          <v:fill type="solid"/>
          <w10:wrap type="none"/>
        </v:rect>
      </w:pict>
    </w:r>
    <w:r>
      <w:rPr/>
      <w:pict>
        <v:shape style="position:absolute;margin-left:41.52pt;margin-top:26.302452pt;width:189.15pt;height:22pt;mso-position-horizontal-relative:page;mso-position-vertical-relative:page;z-index:-20536" type="#_x0000_t202" filled="false" stroked="false">
          <v:textbox inset="0,0,0,0">
            <w:txbxContent>
              <w:p>
                <w:pPr>
                  <w:spacing w:line="428" w:lineRule="exact" w:before="0"/>
                  <w:ind w:left="20" w:right="0" w:firstLine="0"/>
                  <w:jc w:val="left"/>
                  <w:rPr>
                    <w:rFonts w:ascii="Tahoma"/>
                    <w:sz w:val="40"/>
                  </w:rPr>
                </w:pPr>
                <w:r>
                  <w:rPr>
                    <w:rFonts w:ascii="Tahoma"/>
                    <w:color w:val="FFFFFF"/>
                    <w:spacing w:val="-5"/>
                    <w:w w:val="105"/>
                    <w:sz w:val="40"/>
                  </w:rPr>
                  <w:t>KMI</w:t>
                </w:r>
                <w:r>
                  <w:rPr>
                    <w:rFonts w:ascii="Tahoma"/>
                    <w:color w:val="FFFFFF"/>
                    <w:spacing w:val="-67"/>
                    <w:w w:val="105"/>
                    <w:sz w:val="40"/>
                  </w:rPr>
                  <w:t> </w:t>
                </w:r>
                <w:r>
                  <w:rPr>
                    <w:rFonts w:ascii="Tahoma"/>
                    <w:color w:val="FFFFFF"/>
                    <w:spacing w:val="-6"/>
                    <w:w w:val="105"/>
                    <w:sz w:val="40"/>
                  </w:rPr>
                  <w:t>NEWS</w:t>
                </w:r>
                <w:r>
                  <w:rPr>
                    <w:rFonts w:ascii="Tahoma"/>
                    <w:color w:val="FFFFFF"/>
                    <w:spacing w:val="-67"/>
                    <w:w w:val="105"/>
                    <w:sz w:val="40"/>
                  </w:rPr>
                  <w:t> </w:t>
                </w:r>
                <w:r>
                  <w:rPr>
                    <w:rFonts w:ascii="Tahoma"/>
                    <w:color w:val="FFFFFF"/>
                    <w:w w:val="105"/>
                    <w:sz w:val="40"/>
                  </w:rPr>
                  <w:t>&amp;</w:t>
                </w:r>
                <w:r>
                  <w:rPr>
                    <w:rFonts w:ascii="Tahoma"/>
                    <w:color w:val="FFFFFF"/>
                    <w:spacing w:val="-67"/>
                    <w:w w:val="105"/>
                    <w:sz w:val="40"/>
                  </w:rPr>
                  <w:t> </w:t>
                </w:r>
                <w:r>
                  <w:rPr>
                    <w:rFonts w:ascii="Tahoma"/>
                    <w:color w:val="FFFFFF"/>
                    <w:spacing w:val="-7"/>
                    <w:w w:val="105"/>
                    <w:sz w:val="40"/>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15.91pt;height:708.66pt;mso-position-horizontal-relative:page;mso-position-vertical-relative:page;z-index:-20512" filled="true" fillcolor="#f5f7d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335" w:hanging="105"/>
      </w:pPr>
      <w:rPr>
        <w:rFonts w:hint="default" w:ascii="PMingLiU" w:hAnsi="PMingLiU" w:eastAsia="PMingLiU" w:cs="PMingLiU"/>
        <w:w w:val="106"/>
        <w:sz w:val="18"/>
        <w:szCs w:val="18"/>
      </w:rPr>
    </w:lvl>
    <w:lvl w:ilvl="1">
      <w:start w:val="0"/>
      <w:numFmt w:val="bullet"/>
      <w:lvlText w:val="•"/>
      <w:lvlJc w:val="left"/>
      <w:pPr>
        <w:ind w:left="802" w:hanging="105"/>
      </w:pPr>
      <w:rPr>
        <w:rFonts w:hint="default"/>
      </w:rPr>
    </w:lvl>
    <w:lvl w:ilvl="2">
      <w:start w:val="0"/>
      <w:numFmt w:val="bullet"/>
      <w:lvlText w:val="•"/>
      <w:lvlJc w:val="left"/>
      <w:pPr>
        <w:ind w:left="1265" w:hanging="105"/>
      </w:pPr>
      <w:rPr>
        <w:rFonts w:hint="default"/>
      </w:rPr>
    </w:lvl>
    <w:lvl w:ilvl="3">
      <w:start w:val="0"/>
      <w:numFmt w:val="bullet"/>
      <w:lvlText w:val="•"/>
      <w:lvlJc w:val="left"/>
      <w:pPr>
        <w:ind w:left="1728" w:hanging="105"/>
      </w:pPr>
      <w:rPr>
        <w:rFonts w:hint="default"/>
      </w:rPr>
    </w:lvl>
    <w:lvl w:ilvl="4">
      <w:start w:val="0"/>
      <w:numFmt w:val="bullet"/>
      <w:lvlText w:val="•"/>
      <w:lvlJc w:val="left"/>
      <w:pPr>
        <w:ind w:left="2191" w:hanging="105"/>
      </w:pPr>
      <w:rPr>
        <w:rFonts w:hint="default"/>
      </w:rPr>
    </w:lvl>
    <w:lvl w:ilvl="5">
      <w:start w:val="0"/>
      <w:numFmt w:val="bullet"/>
      <w:lvlText w:val="•"/>
      <w:lvlJc w:val="left"/>
      <w:pPr>
        <w:ind w:left="2654" w:hanging="105"/>
      </w:pPr>
      <w:rPr>
        <w:rFonts w:hint="default"/>
      </w:rPr>
    </w:lvl>
    <w:lvl w:ilvl="6">
      <w:start w:val="0"/>
      <w:numFmt w:val="bullet"/>
      <w:lvlText w:val="•"/>
      <w:lvlJc w:val="left"/>
      <w:pPr>
        <w:ind w:left="3117" w:hanging="105"/>
      </w:pPr>
      <w:rPr>
        <w:rFonts w:hint="default"/>
      </w:rPr>
    </w:lvl>
    <w:lvl w:ilvl="7">
      <w:start w:val="0"/>
      <w:numFmt w:val="bullet"/>
      <w:lvlText w:val="•"/>
      <w:lvlJc w:val="left"/>
      <w:pPr>
        <w:ind w:left="3580" w:hanging="105"/>
      </w:pPr>
      <w:rPr>
        <w:rFonts w:hint="default"/>
      </w:rPr>
    </w:lvl>
    <w:lvl w:ilvl="8">
      <w:start w:val="0"/>
      <w:numFmt w:val="bullet"/>
      <w:lvlText w:val="•"/>
      <w:lvlJc w:val="left"/>
      <w:pPr>
        <w:ind w:left="4043" w:hanging="105"/>
      </w:pPr>
      <w:rPr>
        <w:rFonts w:hint="default"/>
      </w:rPr>
    </w:lvl>
  </w:abstractNum>
  <w:abstractNum w:abstractNumId="8">
    <w:multiLevelType w:val="hybridMultilevel"/>
    <w:lvl w:ilvl="0">
      <w:start w:val="0"/>
      <w:numFmt w:val="bullet"/>
      <w:lvlText w:val="-"/>
      <w:lvlJc w:val="left"/>
      <w:pPr>
        <w:ind w:left="675" w:hanging="107"/>
      </w:pPr>
      <w:rPr>
        <w:rFonts w:hint="default" w:ascii="PMingLiU" w:hAnsi="PMingLiU" w:eastAsia="PMingLiU" w:cs="PMingLiU"/>
        <w:w w:val="106"/>
        <w:sz w:val="18"/>
        <w:szCs w:val="18"/>
      </w:rPr>
    </w:lvl>
    <w:lvl w:ilvl="1">
      <w:start w:val="0"/>
      <w:numFmt w:val="bullet"/>
      <w:lvlText w:val="•"/>
      <w:lvlJc w:val="left"/>
      <w:pPr>
        <w:ind w:left="1087" w:hanging="107"/>
      </w:pPr>
      <w:rPr>
        <w:rFonts w:hint="default"/>
      </w:rPr>
    </w:lvl>
    <w:lvl w:ilvl="2">
      <w:start w:val="0"/>
      <w:numFmt w:val="bullet"/>
      <w:lvlText w:val="•"/>
      <w:lvlJc w:val="left"/>
      <w:pPr>
        <w:ind w:left="1494" w:hanging="107"/>
      </w:pPr>
      <w:rPr>
        <w:rFonts w:hint="default"/>
      </w:rPr>
    </w:lvl>
    <w:lvl w:ilvl="3">
      <w:start w:val="0"/>
      <w:numFmt w:val="bullet"/>
      <w:lvlText w:val="•"/>
      <w:lvlJc w:val="left"/>
      <w:pPr>
        <w:ind w:left="1901" w:hanging="107"/>
      </w:pPr>
      <w:rPr>
        <w:rFonts w:hint="default"/>
      </w:rPr>
    </w:lvl>
    <w:lvl w:ilvl="4">
      <w:start w:val="0"/>
      <w:numFmt w:val="bullet"/>
      <w:lvlText w:val="•"/>
      <w:lvlJc w:val="left"/>
      <w:pPr>
        <w:ind w:left="2308" w:hanging="107"/>
      </w:pPr>
      <w:rPr>
        <w:rFonts w:hint="default"/>
      </w:rPr>
    </w:lvl>
    <w:lvl w:ilvl="5">
      <w:start w:val="0"/>
      <w:numFmt w:val="bullet"/>
      <w:lvlText w:val="•"/>
      <w:lvlJc w:val="left"/>
      <w:pPr>
        <w:ind w:left="2715" w:hanging="107"/>
      </w:pPr>
      <w:rPr>
        <w:rFonts w:hint="default"/>
      </w:rPr>
    </w:lvl>
    <w:lvl w:ilvl="6">
      <w:start w:val="0"/>
      <w:numFmt w:val="bullet"/>
      <w:lvlText w:val="•"/>
      <w:lvlJc w:val="left"/>
      <w:pPr>
        <w:ind w:left="3122" w:hanging="107"/>
      </w:pPr>
      <w:rPr>
        <w:rFonts w:hint="default"/>
      </w:rPr>
    </w:lvl>
    <w:lvl w:ilvl="7">
      <w:start w:val="0"/>
      <w:numFmt w:val="bullet"/>
      <w:lvlText w:val="•"/>
      <w:lvlJc w:val="left"/>
      <w:pPr>
        <w:ind w:left="3529" w:hanging="107"/>
      </w:pPr>
      <w:rPr>
        <w:rFonts w:hint="default"/>
      </w:rPr>
    </w:lvl>
    <w:lvl w:ilvl="8">
      <w:start w:val="0"/>
      <w:numFmt w:val="bullet"/>
      <w:lvlText w:val="•"/>
      <w:lvlJc w:val="left"/>
      <w:pPr>
        <w:ind w:left="3936" w:hanging="107"/>
      </w:pPr>
      <w:rPr>
        <w:rFonts w:hint="default"/>
      </w:rPr>
    </w:lvl>
  </w:abstractNum>
  <w:abstractNum w:abstractNumId="7">
    <w:multiLevelType w:val="hybridMultilevel"/>
    <w:lvl w:ilvl="0">
      <w:start w:val="0"/>
      <w:numFmt w:val="bullet"/>
      <w:lvlText w:val="-"/>
      <w:lvlJc w:val="left"/>
      <w:pPr>
        <w:ind w:left="675" w:hanging="107"/>
      </w:pPr>
      <w:rPr>
        <w:rFonts w:hint="default" w:ascii="PMingLiU" w:hAnsi="PMingLiU" w:eastAsia="PMingLiU" w:cs="PMingLiU"/>
        <w:w w:val="106"/>
        <w:sz w:val="18"/>
        <w:szCs w:val="18"/>
      </w:rPr>
    </w:lvl>
    <w:lvl w:ilvl="1">
      <w:start w:val="0"/>
      <w:numFmt w:val="bullet"/>
      <w:lvlText w:val="•"/>
      <w:lvlJc w:val="left"/>
      <w:pPr>
        <w:ind w:left="1588" w:hanging="107"/>
      </w:pPr>
      <w:rPr>
        <w:rFonts w:hint="default"/>
      </w:rPr>
    </w:lvl>
    <w:lvl w:ilvl="2">
      <w:start w:val="0"/>
      <w:numFmt w:val="bullet"/>
      <w:lvlText w:val="•"/>
      <w:lvlJc w:val="left"/>
      <w:pPr>
        <w:ind w:left="2496" w:hanging="107"/>
      </w:pPr>
      <w:rPr>
        <w:rFonts w:hint="default"/>
      </w:rPr>
    </w:lvl>
    <w:lvl w:ilvl="3">
      <w:start w:val="0"/>
      <w:numFmt w:val="bullet"/>
      <w:lvlText w:val="•"/>
      <w:lvlJc w:val="left"/>
      <w:pPr>
        <w:ind w:left="3404" w:hanging="107"/>
      </w:pPr>
      <w:rPr>
        <w:rFonts w:hint="default"/>
      </w:rPr>
    </w:lvl>
    <w:lvl w:ilvl="4">
      <w:start w:val="0"/>
      <w:numFmt w:val="bullet"/>
      <w:lvlText w:val="•"/>
      <w:lvlJc w:val="left"/>
      <w:pPr>
        <w:ind w:left="4312" w:hanging="107"/>
      </w:pPr>
      <w:rPr>
        <w:rFonts w:hint="default"/>
      </w:rPr>
    </w:lvl>
    <w:lvl w:ilvl="5">
      <w:start w:val="0"/>
      <w:numFmt w:val="bullet"/>
      <w:lvlText w:val="•"/>
      <w:lvlJc w:val="left"/>
      <w:pPr>
        <w:ind w:left="5220" w:hanging="107"/>
      </w:pPr>
      <w:rPr>
        <w:rFonts w:hint="default"/>
      </w:rPr>
    </w:lvl>
    <w:lvl w:ilvl="6">
      <w:start w:val="0"/>
      <w:numFmt w:val="bullet"/>
      <w:lvlText w:val="•"/>
      <w:lvlJc w:val="left"/>
      <w:pPr>
        <w:ind w:left="6128" w:hanging="107"/>
      </w:pPr>
      <w:rPr>
        <w:rFonts w:hint="default"/>
      </w:rPr>
    </w:lvl>
    <w:lvl w:ilvl="7">
      <w:start w:val="0"/>
      <w:numFmt w:val="bullet"/>
      <w:lvlText w:val="•"/>
      <w:lvlJc w:val="left"/>
      <w:pPr>
        <w:ind w:left="7036" w:hanging="107"/>
      </w:pPr>
      <w:rPr>
        <w:rFonts w:hint="default"/>
      </w:rPr>
    </w:lvl>
    <w:lvl w:ilvl="8">
      <w:start w:val="0"/>
      <w:numFmt w:val="bullet"/>
      <w:lvlText w:val="•"/>
      <w:lvlJc w:val="left"/>
      <w:pPr>
        <w:ind w:left="7944" w:hanging="107"/>
      </w:pPr>
      <w:rPr>
        <w:rFonts w:hint="default"/>
      </w:rPr>
    </w:lvl>
  </w:abstractNum>
  <w:abstractNum w:abstractNumId="6">
    <w:multiLevelType w:val="hybridMultilevel"/>
    <w:lvl w:ilvl="0">
      <w:start w:val="1"/>
      <w:numFmt w:val="decimal"/>
      <w:lvlText w:val="%1)"/>
      <w:lvlJc w:val="left"/>
      <w:pPr>
        <w:ind w:left="441" w:hanging="212"/>
        <w:jc w:val="right"/>
      </w:pPr>
      <w:rPr>
        <w:rFonts w:hint="default" w:ascii="Times New Roman" w:hAnsi="Times New Roman" w:eastAsia="Times New Roman" w:cs="Times New Roman"/>
        <w:b/>
        <w:bCs/>
        <w:w w:val="108"/>
        <w:sz w:val="18"/>
        <w:szCs w:val="18"/>
      </w:rPr>
    </w:lvl>
    <w:lvl w:ilvl="1">
      <w:start w:val="0"/>
      <w:numFmt w:val="bullet"/>
      <w:lvlText w:val="-"/>
      <w:lvlJc w:val="left"/>
      <w:pPr>
        <w:ind w:left="590" w:hanging="105"/>
      </w:pPr>
      <w:rPr>
        <w:rFonts w:hint="default" w:ascii="PMingLiU" w:hAnsi="PMingLiU" w:eastAsia="PMingLiU" w:cs="PMingLiU"/>
        <w:w w:val="106"/>
        <w:sz w:val="18"/>
        <w:szCs w:val="18"/>
      </w:rPr>
    </w:lvl>
    <w:lvl w:ilvl="2">
      <w:start w:val="0"/>
      <w:numFmt w:val="bullet"/>
      <w:lvlText w:val="-"/>
      <w:lvlJc w:val="left"/>
      <w:pPr>
        <w:ind w:left="930" w:hanging="105"/>
      </w:pPr>
      <w:rPr>
        <w:rFonts w:hint="default" w:ascii="PMingLiU" w:hAnsi="PMingLiU" w:eastAsia="PMingLiU" w:cs="PMingLiU"/>
        <w:w w:val="106"/>
        <w:sz w:val="18"/>
        <w:szCs w:val="18"/>
      </w:rPr>
    </w:lvl>
    <w:lvl w:ilvl="3">
      <w:start w:val="0"/>
      <w:numFmt w:val="bullet"/>
      <w:lvlText w:val="•"/>
      <w:lvlJc w:val="left"/>
      <w:pPr>
        <w:ind w:left="817" w:hanging="105"/>
      </w:pPr>
      <w:rPr>
        <w:rFonts w:hint="default"/>
      </w:rPr>
    </w:lvl>
    <w:lvl w:ilvl="4">
      <w:start w:val="0"/>
      <w:numFmt w:val="bullet"/>
      <w:lvlText w:val="•"/>
      <w:lvlJc w:val="left"/>
      <w:pPr>
        <w:ind w:left="695" w:hanging="105"/>
      </w:pPr>
      <w:rPr>
        <w:rFonts w:hint="default"/>
      </w:rPr>
    </w:lvl>
    <w:lvl w:ilvl="5">
      <w:start w:val="0"/>
      <w:numFmt w:val="bullet"/>
      <w:lvlText w:val="•"/>
      <w:lvlJc w:val="left"/>
      <w:pPr>
        <w:ind w:left="572" w:hanging="105"/>
      </w:pPr>
      <w:rPr>
        <w:rFonts w:hint="default"/>
      </w:rPr>
    </w:lvl>
    <w:lvl w:ilvl="6">
      <w:start w:val="0"/>
      <w:numFmt w:val="bullet"/>
      <w:lvlText w:val="•"/>
      <w:lvlJc w:val="left"/>
      <w:pPr>
        <w:ind w:left="450" w:hanging="105"/>
      </w:pPr>
      <w:rPr>
        <w:rFonts w:hint="default"/>
      </w:rPr>
    </w:lvl>
    <w:lvl w:ilvl="7">
      <w:start w:val="0"/>
      <w:numFmt w:val="bullet"/>
      <w:lvlText w:val="•"/>
      <w:lvlJc w:val="left"/>
      <w:pPr>
        <w:ind w:left="327" w:hanging="105"/>
      </w:pPr>
      <w:rPr>
        <w:rFonts w:hint="default"/>
      </w:rPr>
    </w:lvl>
    <w:lvl w:ilvl="8">
      <w:start w:val="0"/>
      <w:numFmt w:val="bullet"/>
      <w:lvlText w:val="•"/>
      <w:lvlJc w:val="left"/>
      <w:pPr>
        <w:ind w:left="205" w:hanging="105"/>
      </w:pPr>
      <w:rPr>
        <w:rFonts w:hint="default"/>
      </w:rPr>
    </w:lvl>
  </w:abstractNum>
  <w:abstractNum w:abstractNumId="5">
    <w:multiLevelType w:val="hybridMultilevel"/>
    <w:lvl w:ilvl="0">
      <w:start w:val="1"/>
      <w:numFmt w:val="decimal"/>
      <w:lvlText w:val="%1."/>
      <w:lvlJc w:val="left"/>
      <w:pPr>
        <w:ind w:left="739" w:hanging="169"/>
        <w:jc w:val="right"/>
      </w:pPr>
      <w:rPr>
        <w:rFonts w:hint="default" w:ascii="Calibri" w:hAnsi="Calibri" w:eastAsia="Calibri" w:cs="Calibri"/>
        <w:b/>
        <w:bCs/>
        <w:color w:val="00A5AD"/>
        <w:w w:val="86"/>
        <w:sz w:val="19"/>
        <w:szCs w:val="19"/>
      </w:rPr>
    </w:lvl>
    <w:lvl w:ilvl="1">
      <w:start w:val="0"/>
      <w:numFmt w:val="bullet"/>
      <w:lvlText w:val="•"/>
      <w:lvlJc w:val="left"/>
      <w:pPr>
        <w:ind w:left="1141" w:hanging="169"/>
      </w:pPr>
      <w:rPr>
        <w:rFonts w:hint="default"/>
      </w:rPr>
    </w:lvl>
    <w:lvl w:ilvl="2">
      <w:start w:val="0"/>
      <w:numFmt w:val="bullet"/>
      <w:lvlText w:val="•"/>
      <w:lvlJc w:val="left"/>
      <w:pPr>
        <w:ind w:left="1542" w:hanging="169"/>
      </w:pPr>
      <w:rPr>
        <w:rFonts w:hint="default"/>
      </w:rPr>
    </w:lvl>
    <w:lvl w:ilvl="3">
      <w:start w:val="0"/>
      <w:numFmt w:val="bullet"/>
      <w:lvlText w:val="•"/>
      <w:lvlJc w:val="left"/>
      <w:pPr>
        <w:ind w:left="1943" w:hanging="169"/>
      </w:pPr>
      <w:rPr>
        <w:rFonts w:hint="default"/>
      </w:rPr>
    </w:lvl>
    <w:lvl w:ilvl="4">
      <w:start w:val="0"/>
      <w:numFmt w:val="bullet"/>
      <w:lvlText w:val="•"/>
      <w:lvlJc w:val="left"/>
      <w:pPr>
        <w:ind w:left="2344" w:hanging="169"/>
      </w:pPr>
      <w:rPr>
        <w:rFonts w:hint="default"/>
      </w:rPr>
    </w:lvl>
    <w:lvl w:ilvl="5">
      <w:start w:val="0"/>
      <w:numFmt w:val="bullet"/>
      <w:lvlText w:val="•"/>
      <w:lvlJc w:val="left"/>
      <w:pPr>
        <w:ind w:left="2745" w:hanging="169"/>
      </w:pPr>
      <w:rPr>
        <w:rFonts w:hint="default"/>
      </w:rPr>
    </w:lvl>
    <w:lvl w:ilvl="6">
      <w:start w:val="0"/>
      <w:numFmt w:val="bullet"/>
      <w:lvlText w:val="•"/>
      <w:lvlJc w:val="left"/>
      <w:pPr>
        <w:ind w:left="3146" w:hanging="169"/>
      </w:pPr>
      <w:rPr>
        <w:rFonts w:hint="default"/>
      </w:rPr>
    </w:lvl>
    <w:lvl w:ilvl="7">
      <w:start w:val="0"/>
      <w:numFmt w:val="bullet"/>
      <w:lvlText w:val="•"/>
      <w:lvlJc w:val="left"/>
      <w:pPr>
        <w:ind w:left="3547" w:hanging="169"/>
      </w:pPr>
      <w:rPr>
        <w:rFonts w:hint="default"/>
      </w:rPr>
    </w:lvl>
    <w:lvl w:ilvl="8">
      <w:start w:val="0"/>
      <w:numFmt w:val="bullet"/>
      <w:lvlText w:val="•"/>
      <w:lvlJc w:val="left"/>
      <w:pPr>
        <w:ind w:left="3948" w:hanging="169"/>
      </w:pPr>
      <w:rPr>
        <w:rFonts w:hint="default"/>
      </w:rPr>
    </w:lvl>
  </w:abstractNum>
  <w:abstractNum w:abstractNumId="4">
    <w:multiLevelType w:val="hybridMultilevel"/>
    <w:lvl w:ilvl="0">
      <w:start w:val="1"/>
      <w:numFmt w:val="decimal"/>
      <w:lvlText w:val="%1)"/>
      <w:lvlJc w:val="left"/>
      <w:pPr>
        <w:ind w:left="440" w:hanging="212"/>
        <w:jc w:val="left"/>
      </w:pPr>
      <w:rPr>
        <w:rFonts w:hint="default" w:ascii="Times New Roman" w:hAnsi="Times New Roman" w:eastAsia="Times New Roman" w:cs="Times New Roman"/>
        <w:b/>
        <w:bCs/>
        <w:w w:val="108"/>
        <w:sz w:val="18"/>
        <w:szCs w:val="18"/>
      </w:rPr>
    </w:lvl>
    <w:lvl w:ilvl="1">
      <w:start w:val="0"/>
      <w:numFmt w:val="bullet"/>
      <w:lvlText w:val="-"/>
      <w:lvlJc w:val="left"/>
      <w:pPr>
        <w:ind w:left="588" w:hanging="105"/>
      </w:pPr>
      <w:rPr>
        <w:rFonts w:hint="default" w:ascii="PMingLiU" w:hAnsi="PMingLiU" w:eastAsia="PMingLiU" w:cs="PMingLiU"/>
        <w:w w:val="106"/>
        <w:sz w:val="18"/>
        <w:szCs w:val="18"/>
      </w:rPr>
    </w:lvl>
    <w:lvl w:ilvl="2">
      <w:start w:val="0"/>
      <w:numFmt w:val="bullet"/>
      <w:lvlText w:val="-"/>
      <w:lvlJc w:val="left"/>
      <w:pPr>
        <w:ind w:left="930" w:hanging="105"/>
      </w:pPr>
      <w:rPr>
        <w:rFonts w:hint="default" w:ascii="PMingLiU" w:hAnsi="PMingLiU" w:eastAsia="PMingLiU" w:cs="PMingLiU"/>
        <w:w w:val="106"/>
        <w:sz w:val="18"/>
        <w:szCs w:val="18"/>
      </w:rPr>
    </w:lvl>
    <w:lvl w:ilvl="3">
      <w:start w:val="0"/>
      <w:numFmt w:val="bullet"/>
      <w:lvlText w:val="•"/>
      <w:lvlJc w:val="left"/>
      <w:pPr>
        <w:ind w:left="940" w:hanging="105"/>
      </w:pPr>
      <w:rPr>
        <w:rFonts w:hint="default"/>
      </w:rPr>
    </w:lvl>
    <w:lvl w:ilvl="4">
      <w:start w:val="0"/>
      <w:numFmt w:val="bullet"/>
      <w:lvlText w:val="•"/>
      <w:lvlJc w:val="left"/>
      <w:pPr>
        <w:ind w:left="799" w:hanging="105"/>
      </w:pPr>
      <w:rPr>
        <w:rFonts w:hint="default"/>
      </w:rPr>
    </w:lvl>
    <w:lvl w:ilvl="5">
      <w:start w:val="0"/>
      <w:numFmt w:val="bullet"/>
      <w:lvlText w:val="•"/>
      <w:lvlJc w:val="left"/>
      <w:pPr>
        <w:ind w:left="658" w:hanging="105"/>
      </w:pPr>
      <w:rPr>
        <w:rFonts w:hint="default"/>
      </w:rPr>
    </w:lvl>
    <w:lvl w:ilvl="6">
      <w:start w:val="0"/>
      <w:numFmt w:val="bullet"/>
      <w:lvlText w:val="•"/>
      <w:lvlJc w:val="left"/>
      <w:pPr>
        <w:ind w:left="517" w:hanging="105"/>
      </w:pPr>
      <w:rPr>
        <w:rFonts w:hint="default"/>
      </w:rPr>
    </w:lvl>
    <w:lvl w:ilvl="7">
      <w:start w:val="0"/>
      <w:numFmt w:val="bullet"/>
      <w:lvlText w:val="•"/>
      <w:lvlJc w:val="left"/>
      <w:pPr>
        <w:ind w:left="376" w:hanging="105"/>
      </w:pPr>
      <w:rPr>
        <w:rFonts w:hint="default"/>
      </w:rPr>
    </w:lvl>
    <w:lvl w:ilvl="8">
      <w:start w:val="0"/>
      <w:numFmt w:val="bullet"/>
      <w:lvlText w:val="•"/>
      <w:lvlJc w:val="left"/>
      <w:pPr>
        <w:ind w:left="235" w:hanging="105"/>
      </w:pPr>
      <w:rPr>
        <w:rFonts w:hint="default"/>
      </w:rPr>
    </w:lvl>
  </w:abstractNum>
  <w:abstractNum w:abstractNumId="3">
    <w:multiLevelType w:val="hybridMultilevel"/>
    <w:lvl w:ilvl="0">
      <w:start w:val="0"/>
      <w:numFmt w:val="bullet"/>
      <w:lvlText w:val="-"/>
      <w:lvlJc w:val="left"/>
      <w:pPr>
        <w:ind w:left="588" w:hanging="105"/>
      </w:pPr>
      <w:rPr>
        <w:rFonts w:hint="default" w:ascii="PMingLiU" w:hAnsi="PMingLiU" w:eastAsia="PMingLiU" w:cs="PMingLiU"/>
        <w:w w:val="106"/>
        <w:sz w:val="18"/>
        <w:szCs w:val="18"/>
      </w:rPr>
    </w:lvl>
    <w:lvl w:ilvl="1">
      <w:start w:val="0"/>
      <w:numFmt w:val="bullet"/>
      <w:lvlText w:val="•"/>
      <w:lvlJc w:val="left"/>
      <w:pPr>
        <w:ind w:left="1018" w:hanging="105"/>
      </w:pPr>
      <w:rPr>
        <w:rFonts w:hint="default"/>
      </w:rPr>
    </w:lvl>
    <w:lvl w:ilvl="2">
      <w:start w:val="0"/>
      <w:numFmt w:val="bullet"/>
      <w:lvlText w:val="•"/>
      <w:lvlJc w:val="left"/>
      <w:pPr>
        <w:ind w:left="1457" w:hanging="105"/>
      </w:pPr>
      <w:rPr>
        <w:rFonts w:hint="default"/>
      </w:rPr>
    </w:lvl>
    <w:lvl w:ilvl="3">
      <w:start w:val="0"/>
      <w:numFmt w:val="bullet"/>
      <w:lvlText w:val="•"/>
      <w:lvlJc w:val="left"/>
      <w:pPr>
        <w:ind w:left="1896" w:hanging="105"/>
      </w:pPr>
      <w:rPr>
        <w:rFonts w:hint="default"/>
      </w:rPr>
    </w:lvl>
    <w:lvl w:ilvl="4">
      <w:start w:val="0"/>
      <w:numFmt w:val="bullet"/>
      <w:lvlText w:val="•"/>
      <w:lvlJc w:val="left"/>
      <w:pPr>
        <w:ind w:left="2335" w:hanging="105"/>
      </w:pPr>
      <w:rPr>
        <w:rFonts w:hint="default"/>
      </w:rPr>
    </w:lvl>
    <w:lvl w:ilvl="5">
      <w:start w:val="0"/>
      <w:numFmt w:val="bullet"/>
      <w:lvlText w:val="•"/>
      <w:lvlJc w:val="left"/>
      <w:pPr>
        <w:ind w:left="2773" w:hanging="105"/>
      </w:pPr>
      <w:rPr>
        <w:rFonts w:hint="default"/>
      </w:rPr>
    </w:lvl>
    <w:lvl w:ilvl="6">
      <w:start w:val="0"/>
      <w:numFmt w:val="bullet"/>
      <w:lvlText w:val="•"/>
      <w:lvlJc w:val="left"/>
      <w:pPr>
        <w:ind w:left="3212" w:hanging="105"/>
      </w:pPr>
      <w:rPr>
        <w:rFonts w:hint="default"/>
      </w:rPr>
    </w:lvl>
    <w:lvl w:ilvl="7">
      <w:start w:val="0"/>
      <w:numFmt w:val="bullet"/>
      <w:lvlText w:val="•"/>
      <w:lvlJc w:val="left"/>
      <w:pPr>
        <w:ind w:left="3651" w:hanging="105"/>
      </w:pPr>
      <w:rPr>
        <w:rFonts w:hint="default"/>
      </w:rPr>
    </w:lvl>
    <w:lvl w:ilvl="8">
      <w:start w:val="0"/>
      <w:numFmt w:val="bullet"/>
      <w:lvlText w:val="•"/>
      <w:lvlJc w:val="left"/>
      <w:pPr>
        <w:ind w:left="4090" w:hanging="105"/>
      </w:pPr>
      <w:rPr>
        <w:rFonts w:hint="default"/>
      </w:rPr>
    </w:lvl>
  </w:abstractNum>
  <w:abstractNum w:abstractNumId="2">
    <w:multiLevelType w:val="hybridMultilevel"/>
    <w:lvl w:ilvl="0">
      <w:start w:val="1"/>
      <w:numFmt w:val="decimal"/>
      <w:lvlText w:val="%1)"/>
      <w:lvlJc w:val="left"/>
      <w:pPr>
        <w:ind w:left="781" w:hanging="212"/>
        <w:jc w:val="right"/>
      </w:pPr>
      <w:rPr>
        <w:rFonts w:hint="default" w:ascii="Times New Roman" w:hAnsi="Times New Roman" w:eastAsia="Times New Roman" w:cs="Times New Roman"/>
        <w:b/>
        <w:bCs/>
        <w:spacing w:val="-1"/>
        <w:w w:val="108"/>
        <w:sz w:val="18"/>
        <w:szCs w:val="18"/>
      </w:rPr>
    </w:lvl>
    <w:lvl w:ilvl="1">
      <w:start w:val="0"/>
      <w:numFmt w:val="bullet"/>
      <w:lvlText w:val="-"/>
      <w:lvlJc w:val="left"/>
      <w:pPr>
        <w:ind w:left="930" w:hanging="105"/>
      </w:pPr>
      <w:rPr>
        <w:rFonts w:hint="default" w:ascii="PMingLiU" w:hAnsi="PMingLiU" w:eastAsia="PMingLiU" w:cs="PMingLiU"/>
        <w:w w:val="106"/>
        <w:sz w:val="18"/>
        <w:szCs w:val="18"/>
      </w:rPr>
    </w:lvl>
    <w:lvl w:ilvl="2">
      <w:start w:val="0"/>
      <w:numFmt w:val="bullet"/>
      <w:lvlText w:val="•"/>
      <w:lvlJc w:val="left"/>
      <w:pPr>
        <w:ind w:left="1363" w:hanging="105"/>
      </w:pPr>
      <w:rPr>
        <w:rFonts w:hint="default"/>
      </w:rPr>
    </w:lvl>
    <w:lvl w:ilvl="3">
      <w:start w:val="0"/>
      <w:numFmt w:val="bullet"/>
      <w:lvlText w:val="•"/>
      <w:lvlJc w:val="left"/>
      <w:pPr>
        <w:ind w:left="1787" w:hanging="105"/>
      </w:pPr>
      <w:rPr>
        <w:rFonts w:hint="default"/>
      </w:rPr>
    </w:lvl>
    <w:lvl w:ilvl="4">
      <w:start w:val="0"/>
      <w:numFmt w:val="bullet"/>
      <w:lvlText w:val="•"/>
      <w:lvlJc w:val="left"/>
      <w:pPr>
        <w:ind w:left="2210" w:hanging="105"/>
      </w:pPr>
      <w:rPr>
        <w:rFonts w:hint="default"/>
      </w:rPr>
    </w:lvl>
    <w:lvl w:ilvl="5">
      <w:start w:val="0"/>
      <w:numFmt w:val="bullet"/>
      <w:lvlText w:val="•"/>
      <w:lvlJc w:val="left"/>
      <w:pPr>
        <w:ind w:left="2634" w:hanging="105"/>
      </w:pPr>
      <w:rPr>
        <w:rFonts w:hint="default"/>
      </w:rPr>
    </w:lvl>
    <w:lvl w:ilvl="6">
      <w:start w:val="0"/>
      <w:numFmt w:val="bullet"/>
      <w:lvlText w:val="•"/>
      <w:lvlJc w:val="left"/>
      <w:pPr>
        <w:ind w:left="3057" w:hanging="105"/>
      </w:pPr>
      <w:rPr>
        <w:rFonts w:hint="default"/>
      </w:rPr>
    </w:lvl>
    <w:lvl w:ilvl="7">
      <w:start w:val="0"/>
      <w:numFmt w:val="bullet"/>
      <w:lvlText w:val="•"/>
      <w:lvlJc w:val="left"/>
      <w:pPr>
        <w:ind w:left="3481" w:hanging="105"/>
      </w:pPr>
      <w:rPr>
        <w:rFonts w:hint="default"/>
      </w:rPr>
    </w:lvl>
    <w:lvl w:ilvl="8">
      <w:start w:val="0"/>
      <w:numFmt w:val="bullet"/>
      <w:lvlText w:val="•"/>
      <w:lvlJc w:val="left"/>
      <w:pPr>
        <w:ind w:left="3904" w:hanging="105"/>
      </w:pPr>
      <w:rPr>
        <w:rFonts w:hint="default"/>
      </w:rPr>
    </w:lvl>
  </w:abstractNum>
  <w:abstractNum w:abstractNumId="1">
    <w:multiLevelType w:val="hybridMultilevel"/>
    <w:lvl w:ilvl="0">
      <w:start w:val="1"/>
      <w:numFmt w:val="decimal"/>
      <w:lvlText w:val="%1."/>
      <w:lvlJc w:val="left"/>
      <w:pPr>
        <w:ind w:left="739" w:hanging="169"/>
        <w:jc w:val="right"/>
      </w:pPr>
      <w:rPr>
        <w:rFonts w:hint="default" w:ascii="Calibri" w:hAnsi="Calibri" w:eastAsia="Calibri" w:cs="Calibri"/>
        <w:b/>
        <w:bCs/>
        <w:color w:val="00A5AD"/>
        <w:w w:val="86"/>
        <w:sz w:val="19"/>
        <w:szCs w:val="19"/>
      </w:rPr>
    </w:lvl>
    <w:lvl w:ilvl="1">
      <w:start w:val="2"/>
      <w:numFmt w:val="decimal"/>
      <w:lvlText w:val="%2."/>
      <w:lvlJc w:val="left"/>
      <w:pPr>
        <w:ind w:left="739" w:hanging="169"/>
        <w:jc w:val="right"/>
      </w:pPr>
      <w:rPr>
        <w:rFonts w:hint="default" w:ascii="Calibri" w:hAnsi="Calibri" w:eastAsia="Calibri" w:cs="Calibri"/>
        <w:b/>
        <w:bCs/>
        <w:color w:val="00A5AD"/>
        <w:w w:val="86"/>
        <w:sz w:val="19"/>
        <w:szCs w:val="19"/>
      </w:rPr>
    </w:lvl>
    <w:lvl w:ilvl="2">
      <w:start w:val="0"/>
      <w:numFmt w:val="bullet"/>
      <w:lvlText w:val="•"/>
      <w:lvlJc w:val="left"/>
      <w:pPr>
        <w:ind w:left="1542" w:hanging="169"/>
      </w:pPr>
      <w:rPr>
        <w:rFonts w:hint="default"/>
      </w:rPr>
    </w:lvl>
    <w:lvl w:ilvl="3">
      <w:start w:val="0"/>
      <w:numFmt w:val="bullet"/>
      <w:lvlText w:val="•"/>
      <w:lvlJc w:val="left"/>
      <w:pPr>
        <w:ind w:left="1943" w:hanging="169"/>
      </w:pPr>
      <w:rPr>
        <w:rFonts w:hint="default"/>
      </w:rPr>
    </w:lvl>
    <w:lvl w:ilvl="4">
      <w:start w:val="0"/>
      <w:numFmt w:val="bullet"/>
      <w:lvlText w:val="•"/>
      <w:lvlJc w:val="left"/>
      <w:pPr>
        <w:ind w:left="2344" w:hanging="169"/>
      </w:pPr>
      <w:rPr>
        <w:rFonts w:hint="default"/>
      </w:rPr>
    </w:lvl>
    <w:lvl w:ilvl="5">
      <w:start w:val="0"/>
      <w:numFmt w:val="bullet"/>
      <w:lvlText w:val="•"/>
      <w:lvlJc w:val="left"/>
      <w:pPr>
        <w:ind w:left="2745" w:hanging="169"/>
      </w:pPr>
      <w:rPr>
        <w:rFonts w:hint="default"/>
      </w:rPr>
    </w:lvl>
    <w:lvl w:ilvl="6">
      <w:start w:val="0"/>
      <w:numFmt w:val="bullet"/>
      <w:lvlText w:val="•"/>
      <w:lvlJc w:val="left"/>
      <w:pPr>
        <w:ind w:left="3146" w:hanging="169"/>
      </w:pPr>
      <w:rPr>
        <w:rFonts w:hint="default"/>
      </w:rPr>
    </w:lvl>
    <w:lvl w:ilvl="7">
      <w:start w:val="0"/>
      <w:numFmt w:val="bullet"/>
      <w:lvlText w:val="•"/>
      <w:lvlJc w:val="left"/>
      <w:pPr>
        <w:ind w:left="3547" w:hanging="169"/>
      </w:pPr>
      <w:rPr>
        <w:rFonts w:hint="default"/>
      </w:rPr>
    </w:lvl>
    <w:lvl w:ilvl="8">
      <w:start w:val="0"/>
      <w:numFmt w:val="bullet"/>
      <w:lvlText w:val="•"/>
      <w:lvlJc w:val="left"/>
      <w:pPr>
        <w:ind w:left="3948" w:hanging="169"/>
      </w:pPr>
      <w:rPr>
        <w:rFonts w:hint="default"/>
      </w:rPr>
    </w:lvl>
  </w:abstractNum>
  <w:abstractNum w:abstractNumId="0">
    <w:multiLevelType w:val="hybridMultilevel"/>
    <w:lvl w:ilvl="0">
      <w:start w:val="1"/>
      <w:numFmt w:val="decimal"/>
      <w:lvlText w:val="%1."/>
      <w:lvlJc w:val="left"/>
      <w:pPr>
        <w:ind w:left="826" w:hanging="275"/>
        <w:jc w:val="left"/>
      </w:pPr>
      <w:rPr>
        <w:rFonts w:hint="default" w:ascii="Arial" w:hAnsi="Arial" w:eastAsia="Arial" w:cs="Arial"/>
        <w:b/>
        <w:bCs/>
        <w:color w:val="00B2BB"/>
        <w:spacing w:val="-1"/>
        <w:w w:val="101"/>
        <w:sz w:val="25"/>
        <w:szCs w:val="25"/>
      </w:rPr>
    </w:lvl>
    <w:lvl w:ilvl="1">
      <w:start w:val="0"/>
      <w:numFmt w:val="bullet"/>
      <w:lvlText w:val="-"/>
      <w:lvlJc w:val="left"/>
      <w:pPr>
        <w:ind w:left="903" w:hanging="118"/>
      </w:pPr>
      <w:rPr>
        <w:rFonts w:hint="default" w:ascii="Arial" w:hAnsi="Arial" w:eastAsia="Arial" w:cs="Arial"/>
        <w:color w:val="00B2BB"/>
        <w:w w:val="100"/>
        <w:sz w:val="21"/>
        <w:szCs w:val="21"/>
      </w:rPr>
    </w:lvl>
    <w:lvl w:ilvl="2">
      <w:start w:val="0"/>
      <w:numFmt w:val="bullet"/>
      <w:lvlText w:val="•"/>
      <w:lvlJc w:val="left"/>
      <w:pPr>
        <w:ind w:left="1875" w:hanging="118"/>
      </w:pPr>
      <w:rPr>
        <w:rFonts w:hint="default"/>
      </w:rPr>
    </w:lvl>
    <w:lvl w:ilvl="3">
      <w:start w:val="0"/>
      <w:numFmt w:val="bullet"/>
      <w:lvlText w:val="•"/>
      <w:lvlJc w:val="left"/>
      <w:pPr>
        <w:ind w:left="2851" w:hanging="118"/>
      </w:pPr>
      <w:rPr>
        <w:rFonts w:hint="default"/>
      </w:rPr>
    </w:lvl>
    <w:lvl w:ilvl="4">
      <w:start w:val="0"/>
      <w:numFmt w:val="bullet"/>
      <w:lvlText w:val="•"/>
      <w:lvlJc w:val="left"/>
      <w:pPr>
        <w:ind w:left="3826" w:hanging="118"/>
      </w:pPr>
      <w:rPr>
        <w:rFonts w:hint="default"/>
      </w:rPr>
    </w:lvl>
    <w:lvl w:ilvl="5">
      <w:start w:val="0"/>
      <w:numFmt w:val="bullet"/>
      <w:lvlText w:val="•"/>
      <w:lvlJc w:val="left"/>
      <w:pPr>
        <w:ind w:left="4802" w:hanging="118"/>
      </w:pPr>
      <w:rPr>
        <w:rFonts w:hint="default"/>
      </w:rPr>
    </w:lvl>
    <w:lvl w:ilvl="6">
      <w:start w:val="0"/>
      <w:numFmt w:val="bullet"/>
      <w:lvlText w:val="•"/>
      <w:lvlJc w:val="left"/>
      <w:pPr>
        <w:ind w:left="5777" w:hanging="118"/>
      </w:pPr>
      <w:rPr>
        <w:rFonts w:hint="default"/>
      </w:rPr>
    </w:lvl>
    <w:lvl w:ilvl="7">
      <w:start w:val="0"/>
      <w:numFmt w:val="bullet"/>
      <w:lvlText w:val="•"/>
      <w:lvlJc w:val="left"/>
      <w:pPr>
        <w:ind w:left="6753" w:hanging="118"/>
      </w:pPr>
      <w:rPr>
        <w:rFonts w:hint="default"/>
      </w:rPr>
    </w:lvl>
    <w:lvl w:ilvl="8">
      <w:start w:val="0"/>
      <w:numFmt w:val="bullet"/>
      <w:lvlText w:val="•"/>
      <w:lvlJc w:val="left"/>
      <w:pPr>
        <w:ind w:left="7728" w:hanging="118"/>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18"/>
      <w:szCs w:val="18"/>
    </w:rPr>
  </w:style>
  <w:style w:styleId="Heading1" w:type="paragraph">
    <w:name w:val="Heading 1"/>
    <w:basedOn w:val="Normal"/>
    <w:uiPriority w:val="1"/>
    <w:qFormat/>
    <w:pPr>
      <w:spacing w:before="67"/>
      <w:ind w:left="570"/>
      <w:outlineLvl w:val="1"/>
    </w:pPr>
    <w:rPr>
      <w:rFonts w:ascii="Arial Narrow" w:hAnsi="Arial Narrow" w:eastAsia="Arial Narrow" w:cs="Arial Narrow"/>
      <w:sz w:val="28"/>
      <w:szCs w:val="28"/>
    </w:rPr>
  </w:style>
  <w:style w:styleId="Heading2" w:type="paragraph">
    <w:name w:val="Heading 2"/>
    <w:basedOn w:val="Normal"/>
    <w:uiPriority w:val="1"/>
    <w:qFormat/>
    <w:pPr>
      <w:ind w:left="570"/>
      <w:outlineLvl w:val="2"/>
    </w:pPr>
    <w:rPr>
      <w:rFonts w:ascii="Arial Narrow" w:hAnsi="Arial Narrow" w:eastAsia="Arial Narrow" w:cs="Arial Narrow"/>
      <w:sz w:val="27"/>
      <w:szCs w:val="27"/>
    </w:rPr>
  </w:style>
  <w:style w:styleId="Heading3" w:type="paragraph">
    <w:name w:val="Heading 3"/>
    <w:basedOn w:val="Normal"/>
    <w:uiPriority w:val="1"/>
    <w:qFormat/>
    <w:pPr>
      <w:ind w:left="739" w:hanging="169"/>
      <w:outlineLvl w:val="3"/>
    </w:pPr>
    <w:rPr>
      <w:rFonts w:ascii="Calibri" w:hAnsi="Calibri" w:eastAsia="Calibri" w:cs="Calibri"/>
      <w:b/>
      <w:bCs/>
      <w:sz w:val="19"/>
      <w:szCs w:val="19"/>
    </w:rPr>
  </w:style>
  <w:style w:styleId="Heading4" w:type="paragraph">
    <w:name w:val="Heading 4"/>
    <w:basedOn w:val="Normal"/>
    <w:uiPriority w:val="1"/>
    <w:qFormat/>
    <w:pPr>
      <w:ind w:left="441" w:hanging="211"/>
      <w:outlineLvl w:val="4"/>
    </w:pPr>
    <w:rPr>
      <w:rFonts w:ascii="Times New Roman" w:hAnsi="Times New Roman" w:eastAsia="Times New Roman" w:cs="Times New Roman"/>
      <w:b/>
      <w:bCs/>
      <w:sz w:val="18"/>
      <w:szCs w:val="18"/>
    </w:rPr>
  </w:style>
  <w:style w:styleId="ListParagraph" w:type="paragraph">
    <w:name w:val="List Paragraph"/>
    <w:basedOn w:val="Normal"/>
    <w:uiPriority w:val="1"/>
    <w:qFormat/>
    <w:pPr>
      <w:spacing w:before="1"/>
      <w:ind w:left="930" w:hanging="105"/>
      <w:jc w:val="both"/>
    </w:pPr>
    <w:rPr>
      <w:rFonts w:ascii="PMingLiU" w:hAnsi="PMingLiU" w:eastAsia="PMingLiU" w:cs="PMingLiU"/>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mailto:yschoe@kmi.re.kr" TargetMode="External"/><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mailto:yapark@kmi.re.kr" TargetMode="External"/><Relationship Id="rId18" Type="http://schemas.openxmlformats.org/officeDocument/2006/relationships/header" Target="header2.xml"/><Relationship Id="rId19" Type="http://schemas.openxmlformats.org/officeDocument/2006/relationships/image" Target="media/image10.png"/><Relationship Id="rId20" Type="http://schemas.openxmlformats.org/officeDocument/2006/relationships/hyperlink" Target="mailto:firstkim@kmi.re.kr" TargetMode="External"/><Relationship Id="rId21" Type="http://schemas.openxmlformats.org/officeDocument/2006/relationships/header" Target="header3.xml"/><Relationship Id="rId22" Type="http://schemas.openxmlformats.org/officeDocument/2006/relationships/hyperlink" Target="mailto:shchoi@kmi.re.kr" TargetMode="External"/><Relationship Id="rId23" Type="http://schemas.openxmlformats.org/officeDocument/2006/relationships/hyperlink" Target="mailto:eklee@kmi.re.kr" TargetMode="External"/><Relationship Id="rId24" Type="http://schemas.openxmlformats.org/officeDocument/2006/relationships/hyperlink" Target="mailto:hmjeon@kmi.re.kr" TargetMode="External"/><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hyperlink" Target="mailto:swpark@kmi.re.kr" TargetMode="Externa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image" Target="media/image13.jpeg"/><Relationship Id="rId31" Type="http://schemas.openxmlformats.org/officeDocument/2006/relationships/image" Target="media/image14.jpeg"/><Relationship Id="rId32" Type="http://schemas.openxmlformats.org/officeDocument/2006/relationships/image" Target="media/image15.jpeg"/><Relationship Id="rId33" Type="http://schemas.openxmlformats.org/officeDocument/2006/relationships/header" Target="header6.xml"/><Relationship Id="rId34" Type="http://schemas.openxmlformats.org/officeDocument/2006/relationships/footer" Target="footer2.xml"/><Relationship Id="rId35" Type="http://schemas.openxmlformats.org/officeDocument/2006/relationships/hyperlink" Target="mailto:jschoi@kmi.re.kr" TargetMode="External"/><Relationship Id="rId36" Type="http://schemas.openxmlformats.org/officeDocument/2006/relationships/hyperlink" Target="mailto:wksong7@kmi.re.kr"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dc:title>............ 02..5. 2....</dc:title>
  <dcterms:created xsi:type="dcterms:W3CDTF">2016-05-27T14:36:10Z</dcterms:created>
  <dcterms:modified xsi:type="dcterms:W3CDTF">2016-05-27T14:36:10Z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QuarkXPress3.31K: LaserWriter 8 KH-8.7.1</vt:lpwstr>
  </property>
  <property fmtid="{D5CDD505-2E9C-101B-9397-08002B2CF9AE}" pid="4" name="LastSaved">
    <vt:filetime>2016-05-27T00:00:00Z</vt:filetime>
  </property>
</Properties>
</file>