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C00" w:rsidRPr="002E0C3C" w:rsidRDefault="00940619" w:rsidP="007D5C00">
      <w:pPr>
        <w:pStyle w:val="10"/>
        <w:rPr>
          <w:color w:val="FF0000"/>
        </w:rPr>
      </w:pPr>
      <w:r w:rsidRPr="002E0C3C">
        <w:rPr>
          <w:noProof/>
          <w:color w:val="FF0000"/>
        </w:rPr>
        <w:drawing>
          <wp:anchor distT="0" distB="0" distL="114300" distR="114300" simplePos="0" relativeHeight="251670528" behindDoc="1" locked="0" layoutInCell="1" allowOverlap="1" wp14:anchorId="3D3195E8" wp14:editId="3250BA07">
            <wp:simplePos x="0" y="0"/>
            <wp:positionH relativeFrom="page">
              <wp:align>center</wp:align>
            </wp:positionH>
            <wp:positionV relativeFrom="page">
              <wp:align>center</wp:align>
            </wp:positionV>
            <wp:extent cx="6010159" cy="8463596"/>
            <wp:effectExtent l="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Desktop\kmi\74호(7월)\ocean&amp;future-74호.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10159" cy="8463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3AC" w:rsidRPr="002E0C3C" w:rsidRDefault="009C73AC" w:rsidP="00465CEA">
      <w:pPr>
        <w:spacing w:before="240"/>
        <w:ind w:left="250" w:right="200" w:hanging="250"/>
        <w:jc w:val="left"/>
        <w:rPr>
          <w:color w:val="FF0000"/>
        </w:rPr>
        <w:sectPr w:rsidR="009C73AC" w:rsidRPr="002E0C3C" w:rsidSect="00320E32">
          <w:headerReference w:type="default" r:id="rId10"/>
          <w:footerReference w:type="default" r:id="rId11"/>
          <w:endnotePr>
            <w:numFmt w:val="decimal"/>
          </w:endnotePr>
          <w:pgSz w:w="10318" w:h="14173"/>
          <w:pgMar w:top="0" w:right="851" w:bottom="964" w:left="851" w:header="567" w:footer="340" w:gutter="0"/>
          <w:cols w:space="300"/>
          <w:docGrid w:linePitch="272"/>
        </w:sectPr>
      </w:pPr>
    </w:p>
    <w:p w:rsidR="00B2059E" w:rsidRPr="00B2059E" w:rsidRDefault="00B2059E" w:rsidP="00B2059E">
      <w:pPr>
        <w:pStyle w:val="a7"/>
      </w:pPr>
      <w:r w:rsidRPr="00E852DD">
        <w:lastRenderedPageBreak/>
        <w:t xml:space="preserve">Multimodal transport with Coastal Passenger Shipping in Scotland </w:t>
      </w:r>
    </w:p>
    <w:p w:rsidR="00AA6566" w:rsidRPr="00FE6280" w:rsidRDefault="00AA6566" w:rsidP="007661A3">
      <w:pPr>
        <w:pStyle w:val="a7"/>
        <w:pBdr>
          <w:top w:val="none" w:sz="2" w:space="3" w:color="000000"/>
        </w:pBdr>
        <w:rPr>
          <w:color w:val="FF0000"/>
        </w:rPr>
      </w:pPr>
    </w:p>
    <w:p w:rsidR="008C0470" w:rsidRPr="002E0C3C" w:rsidRDefault="008C0470" w:rsidP="00BD7D4C">
      <w:pPr>
        <w:pStyle w:val="a7"/>
        <w:tabs>
          <w:tab w:val="left" w:pos="2160"/>
        </w:tabs>
        <w:rPr>
          <w:color w:val="FF0000"/>
        </w:rPr>
        <w:sectPr w:rsidR="008C0470" w:rsidRPr="002E0C3C" w:rsidSect="00320E32">
          <w:headerReference w:type="even" r:id="rId12"/>
          <w:headerReference w:type="default" r:id="rId13"/>
          <w:footerReference w:type="default" r:id="rId14"/>
          <w:headerReference w:type="first" r:id="rId15"/>
          <w:endnotePr>
            <w:numFmt w:val="decimal"/>
          </w:endnotePr>
          <w:pgSz w:w="10318" w:h="14173"/>
          <w:pgMar w:top="1474" w:right="737" w:bottom="964" w:left="737" w:header="567" w:footer="340" w:gutter="0"/>
          <w:cols w:space="300"/>
        </w:sectPr>
      </w:pPr>
    </w:p>
    <w:p w:rsidR="00B2059E" w:rsidRPr="00ED7637" w:rsidRDefault="00B2059E" w:rsidP="00ED7637">
      <w:pPr>
        <w:pStyle w:val="1Introduction"/>
        <w:ind w:left="232"/>
        <w:rPr>
          <w:spacing w:val="0"/>
        </w:rPr>
      </w:pPr>
      <w:r w:rsidRPr="00ED7637">
        <w:rPr>
          <w:spacing w:val="0"/>
        </w:rPr>
        <w:lastRenderedPageBreak/>
        <w:t>I. Introduction</w:t>
      </w:r>
    </w:p>
    <w:p w:rsidR="00B2059E" w:rsidRPr="00ED7637" w:rsidRDefault="00B2059E" w:rsidP="00B2059E">
      <w:pPr>
        <w:pStyle w:val="10"/>
      </w:pPr>
      <w:r w:rsidRPr="00ED7637">
        <w:t xml:space="preserve">Scotland is a region which possesses a lot of islands and remote areas of peninsula such as </w:t>
      </w:r>
      <w:proofErr w:type="spellStart"/>
      <w:r w:rsidRPr="00ED7637">
        <w:t>Cowal</w:t>
      </w:r>
      <w:proofErr w:type="spellEnd"/>
      <w:r w:rsidRPr="00ED7637">
        <w:t xml:space="preserve"> peninsula in the UK. Hence, the coastal passenger shipping industry has developed and the municipal government has endeavored to implement efficient policies. The Scotland municipal government divides the regions into several areas in accordance with coastal pa</w:t>
      </w:r>
      <w:r w:rsidRPr="00ED7637">
        <w:t>s</w:t>
      </w:r>
      <w:r w:rsidRPr="00ED7637">
        <w:t>senger shipping routes: Firth of Clyde; Inner Hebrides; Nort</w:t>
      </w:r>
      <w:r w:rsidRPr="00ED7637">
        <w:t>h</w:t>
      </w:r>
      <w:r w:rsidRPr="00ED7637">
        <w:t xml:space="preserve">ern Isles; Skye, </w:t>
      </w:r>
      <w:proofErr w:type="spellStart"/>
      <w:r w:rsidRPr="00ED7637">
        <w:t>Raasay</w:t>
      </w:r>
      <w:proofErr w:type="spellEnd"/>
      <w:r w:rsidRPr="00ED7637">
        <w:t xml:space="preserve">, the Small Isles and </w:t>
      </w:r>
      <w:proofErr w:type="spellStart"/>
      <w:r w:rsidRPr="00ED7637">
        <w:t>Knoydart</w:t>
      </w:r>
      <w:proofErr w:type="spellEnd"/>
      <w:r w:rsidRPr="00ED7637">
        <w:t>; Sout</w:t>
      </w:r>
      <w:r w:rsidRPr="00ED7637">
        <w:t>h</w:t>
      </w:r>
      <w:r w:rsidRPr="00ED7637">
        <w:t>ern Hebrides; and Western Isles.</w:t>
      </w:r>
    </w:p>
    <w:p w:rsidR="00B2059E" w:rsidRPr="00ED7637" w:rsidRDefault="00B2059E" w:rsidP="00B2059E">
      <w:pPr>
        <w:pStyle w:val="10"/>
        <w:rPr>
          <w:spacing w:val="0"/>
        </w:rPr>
      </w:pPr>
      <w:r w:rsidRPr="00ED7637">
        <w:rPr>
          <w:spacing w:val="0"/>
        </w:rPr>
        <w:t>The coastal passenger shipping services are delivered by different entities: a subsidiary of the Scottish government; local authorities such as communities; and private comp</w:t>
      </w:r>
      <w:r w:rsidRPr="00ED7637">
        <w:rPr>
          <w:spacing w:val="0"/>
        </w:rPr>
        <w:t>a</w:t>
      </w:r>
      <w:r w:rsidRPr="00ED7637">
        <w:rPr>
          <w:spacing w:val="0"/>
        </w:rPr>
        <w:t xml:space="preserve">nies. In order to respond to various needs of transport, service providers of coastal passenger shipping have tried to provide multimodal transport to passengers, </w:t>
      </w:r>
    </w:p>
    <w:p w:rsidR="00B2059E" w:rsidRPr="00ED7637" w:rsidRDefault="00B2059E" w:rsidP="00B2059E">
      <w:pPr>
        <w:pStyle w:val="10"/>
        <w:rPr>
          <w:spacing w:val="0"/>
        </w:rPr>
      </w:pPr>
    </w:p>
    <w:p w:rsidR="00B2059E" w:rsidRPr="00ED7637" w:rsidRDefault="00B2059E" w:rsidP="00B2059E">
      <w:pPr>
        <w:pStyle w:val="a6"/>
        <w:spacing w:after="120"/>
      </w:pPr>
      <w:r w:rsidRPr="00ED7637">
        <w:t xml:space="preserve">&lt;Figure 1&gt; Ferry service of the </w:t>
      </w:r>
      <w:proofErr w:type="spellStart"/>
      <w:r w:rsidRPr="00ED7637">
        <w:t>Cowal</w:t>
      </w:r>
      <w:proofErr w:type="spellEnd"/>
      <w:r w:rsidRPr="00ED7637">
        <w:t xml:space="preserve"> peninsula </w:t>
      </w:r>
      <w:r w:rsidRPr="00ED7637">
        <w:rPr>
          <w:rFonts w:hint="eastAsia"/>
        </w:rPr>
        <w:br/>
      </w:r>
      <w:r w:rsidRPr="00ED7637">
        <w:t xml:space="preserve">in Scotland </w:t>
      </w:r>
    </w:p>
    <w:p w:rsidR="00B2059E" w:rsidRPr="00ED7637" w:rsidRDefault="00B2059E" w:rsidP="00B2059E">
      <w:pPr>
        <w:pStyle w:val="10"/>
        <w:spacing w:line="240" w:lineRule="auto"/>
        <w:ind w:firstLine="0"/>
        <w:rPr>
          <w:spacing w:val="0"/>
        </w:rPr>
      </w:pPr>
      <w:r w:rsidRPr="00ED7637">
        <w:rPr>
          <w:noProof/>
          <w:spacing w:val="0"/>
        </w:rPr>
        <w:drawing>
          <wp:inline distT="0" distB="0" distL="0" distR="0" wp14:anchorId="63F54270" wp14:editId="53029EB3">
            <wp:extent cx="2715814" cy="1836115"/>
            <wp:effectExtent l="0" t="0" r="8890" b="0"/>
            <wp:docPr id="2" name="그림 2" descr="D:\연구용역-2017\연안대중교통\해외출장-1708\20170804_08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연구용역-2017\연안대중교통\해외출장-1708\20170804_0858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916" cy="1836184"/>
                    </a:xfrm>
                    <a:prstGeom prst="rect">
                      <a:avLst/>
                    </a:prstGeom>
                    <a:noFill/>
                    <a:ln>
                      <a:noFill/>
                    </a:ln>
                  </pic:spPr>
                </pic:pic>
              </a:graphicData>
            </a:graphic>
          </wp:inline>
        </w:drawing>
      </w:r>
    </w:p>
    <w:p w:rsidR="00B2059E" w:rsidRPr="00ED7637" w:rsidRDefault="00B2059E" w:rsidP="00ED7637">
      <w:pPr>
        <w:pStyle w:val="1Introduction"/>
        <w:spacing w:before="360"/>
        <w:ind w:left="232"/>
        <w:rPr>
          <w:spacing w:val="0"/>
        </w:rPr>
      </w:pPr>
      <w:r w:rsidRPr="00ED7637">
        <w:rPr>
          <w:spacing w:val="0"/>
        </w:rPr>
        <w:t>II. Multimodal Transport in Scotland</w:t>
      </w:r>
    </w:p>
    <w:p w:rsidR="00B2059E" w:rsidRPr="00ED7637" w:rsidRDefault="00B2059E" w:rsidP="00B2059E">
      <w:pPr>
        <w:pStyle w:val="10"/>
        <w:rPr>
          <w:spacing w:val="0"/>
        </w:rPr>
      </w:pPr>
      <w:r w:rsidRPr="00ED7637">
        <w:rPr>
          <w:spacing w:val="0"/>
        </w:rPr>
        <w:t xml:space="preserve">The remote areas necessitate a multimodal transport in order to improve connectivity and accessibility to central areas such as Glasgow and for the regions. Multimodal transport includes the form of combination of passenger shipping and bus transport, as well as passenger shipping and rail transport. For example, in the </w:t>
      </w:r>
      <w:proofErr w:type="spellStart"/>
      <w:r w:rsidRPr="00ED7637">
        <w:rPr>
          <w:spacing w:val="0"/>
        </w:rPr>
        <w:t>Cowal</w:t>
      </w:r>
      <w:proofErr w:type="spellEnd"/>
      <w:r w:rsidRPr="00ED7637">
        <w:rPr>
          <w:spacing w:val="0"/>
        </w:rPr>
        <w:t xml:space="preserve"> peninsula, the road to Glasgow has detouring courses and takes more time than the multimodal transport of passenger shipping and bus transport. The bus service from </w:t>
      </w:r>
      <w:proofErr w:type="spellStart"/>
      <w:r w:rsidRPr="00ED7637">
        <w:rPr>
          <w:spacing w:val="0"/>
        </w:rPr>
        <w:t>Dunnon</w:t>
      </w:r>
      <w:proofErr w:type="spellEnd"/>
      <w:r w:rsidRPr="00ED7637">
        <w:rPr>
          <w:spacing w:val="0"/>
        </w:rPr>
        <w:t xml:space="preserve"> Pier to Glasgow Central includes the ferry route between Hunters Quay and a pier in </w:t>
      </w:r>
      <w:proofErr w:type="spellStart"/>
      <w:r w:rsidRPr="00ED7637">
        <w:rPr>
          <w:spacing w:val="0"/>
        </w:rPr>
        <w:t>Gourock</w:t>
      </w:r>
      <w:proofErr w:type="spellEnd"/>
      <w:r w:rsidRPr="00ED7637">
        <w:rPr>
          <w:spacing w:val="0"/>
        </w:rPr>
        <w:t xml:space="preserve"> which connects the </w:t>
      </w:r>
      <w:proofErr w:type="spellStart"/>
      <w:r w:rsidRPr="00ED7637">
        <w:rPr>
          <w:spacing w:val="0"/>
        </w:rPr>
        <w:t>Cowal</w:t>
      </w:r>
      <w:proofErr w:type="spellEnd"/>
      <w:r w:rsidRPr="00ED7637">
        <w:rPr>
          <w:spacing w:val="0"/>
        </w:rPr>
        <w:t xml:space="preserve"> </w:t>
      </w:r>
      <w:r w:rsidRPr="00ED7637">
        <w:rPr>
          <w:spacing w:val="0"/>
        </w:rPr>
        <w:lastRenderedPageBreak/>
        <w:t xml:space="preserve">peninsula to </w:t>
      </w:r>
      <w:proofErr w:type="spellStart"/>
      <w:r w:rsidRPr="00ED7637">
        <w:rPr>
          <w:spacing w:val="0"/>
        </w:rPr>
        <w:t>Gourock</w:t>
      </w:r>
      <w:proofErr w:type="spellEnd"/>
      <w:r w:rsidRPr="00ED7637">
        <w:rPr>
          <w:spacing w:val="0"/>
        </w:rPr>
        <w:t xml:space="preserve"> transport hubs such as railway st</w:t>
      </w:r>
      <w:r w:rsidRPr="00ED7637">
        <w:rPr>
          <w:spacing w:val="0"/>
        </w:rPr>
        <w:t>a</w:t>
      </w:r>
      <w:r w:rsidRPr="00ED7637">
        <w:rPr>
          <w:spacing w:val="0"/>
        </w:rPr>
        <w:t>tion. Passengers can enjoy convenience and short transit time without transferring for differen</w:t>
      </w:r>
      <w:r w:rsidR="0074093E">
        <w:rPr>
          <w:spacing w:val="0"/>
        </w:rPr>
        <w:t xml:space="preserve">t transport modes between </w:t>
      </w:r>
      <w:proofErr w:type="gramStart"/>
      <w:r w:rsidR="0074093E">
        <w:rPr>
          <w:spacing w:val="0"/>
        </w:rPr>
        <w:t>origin</w:t>
      </w:r>
      <w:proofErr w:type="gramEnd"/>
      <w:r w:rsidRPr="00ED7637">
        <w:rPr>
          <w:spacing w:val="0"/>
        </w:rPr>
        <w:t xml:space="preserve"> to final stop. </w:t>
      </w:r>
    </w:p>
    <w:p w:rsidR="00B2059E" w:rsidRPr="00ED7637" w:rsidRDefault="00B2059E" w:rsidP="00B2059E">
      <w:pPr>
        <w:pStyle w:val="10"/>
        <w:rPr>
          <w:spacing w:val="0"/>
        </w:rPr>
      </w:pPr>
    </w:p>
    <w:p w:rsidR="00B2059E" w:rsidRPr="00ED7637" w:rsidRDefault="00B2059E" w:rsidP="00D929D2">
      <w:pPr>
        <w:pStyle w:val="a6"/>
        <w:spacing w:after="120"/>
      </w:pPr>
      <w:r w:rsidRPr="00ED7637">
        <w:t xml:space="preserve">&lt;Figure 2&gt; Ferry and passenger waiting room </w:t>
      </w:r>
      <w:r w:rsidR="00D929D2" w:rsidRPr="00ED7637">
        <w:rPr>
          <w:rFonts w:hint="eastAsia"/>
        </w:rPr>
        <w:br/>
      </w:r>
      <w:r w:rsidRPr="00ED7637">
        <w:t>in the ferry</w:t>
      </w:r>
    </w:p>
    <w:p w:rsidR="00B2059E" w:rsidRPr="00ED7637" w:rsidRDefault="00B2059E" w:rsidP="00D929D2">
      <w:pPr>
        <w:pStyle w:val="10"/>
        <w:spacing w:line="240" w:lineRule="auto"/>
        <w:ind w:firstLine="0"/>
        <w:rPr>
          <w:spacing w:val="0"/>
        </w:rPr>
      </w:pPr>
      <w:r w:rsidRPr="00ED7637">
        <w:rPr>
          <w:noProof/>
          <w:spacing w:val="0"/>
        </w:rPr>
        <w:drawing>
          <wp:inline distT="0" distB="0" distL="0" distR="0" wp14:anchorId="268F14F7" wp14:editId="5A241CB3">
            <wp:extent cx="2695684" cy="1755648"/>
            <wp:effectExtent l="0" t="0" r="0" b="0"/>
            <wp:docPr id="3" name="그림 3" descr="D:\연구용역-2017\연안대중교통\해외출장-1708\20170804_09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연구용역-2017\연안대중교통\해외출장-1708\20170804_09032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728"/>
                    <a:stretch/>
                  </pic:blipFill>
                  <pic:spPr bwMode="auto">
                    <a:xfrm>
                      <a:off x="0" y="0"/>
                      <a:ext cx="2701471" cy="1759417"/>
                    </a:xfrm>
                    <a:prstGeom prst="rect">
                      <a:avLst/>
                    </a:prstGeom>
                    <a:noFill/>
                    <a:ln>
                      <a:noFill/>
                    </a:ln>
                    <a:extLst>
                      <a:ext uri="{53640926-AAD7-44D8-BBD7-CCE9431645EC}">
                        <a14:shadowObscured xmlns:a14="http://schemas.microsoft.com/office/drawing/2010/main"/>
                      </a:ext>
                    </a:extLst>
                  </pic:spPr>
                </pic:pic>
              </a:graphicData>
            </a:graphic>
          </wp:inline>
        </w:drawing>
      </w:r>
    </w:p>
    <w:p w:rsidR="00B2059E" w:rsidRPr="00ED7637" w:rsidRDefault="00B2059E" w:rsidP="00B2059E">
      <w:pPr>
        <w:pStyle w:val="10"/>
        <w:rPr>
          <w:spacing w:val="0"/>
        </w:rPr>
      </w:pPr>
    </w:p>
    <w:p w:rsidR="00B2059E" w:rsidRPr="00ED7637" w:rsidRDefault="00B2059E" w:rsidP="00B2059E">
      <w:pPr>
        <w:pStyle w:val="10"/>
      </w:pPr>
      <w:r w:rsidRPr="00ED7637">
        <w:t>Piers usually have parking lots, bus stops and waiting pla</w:t>
      </w:r>
      <w:r w:rsidRPr="00ED7637">
        <w:t>c</w:t>
      </w:r>
      <w:r w:rsidRPr="00ED7637">
        <w:t>es for passengers. Hence, passengers can transfer with min</w:t>
      </w:r>
      <w:r w:rsidRPr="00ED7637">
        <w:t>i</w:t>
      </w:r>
      <w:r w:rsidRPr="00ED7637">
        <w:t xml:space="preserve">mum transit process and without consuming time and costs during transit. Waiting places provide a cozy room even in a bad weather. Tickets and tariffs are also in a single system. Passengers can use multimodal transport services by buying railway tickets or bus tickets or ferry tickets. </w:t>
      </w:r>
    </w:p>
    <w:p w:rsidR="00B2059E" w:rsidRPr="00ED7637" w:rsidRDefault="00B2059E" w:rsidP="00B2059E">
      <w:pPr>
        <w:pStyle w:val="10"/>
        <w:rPr>
          <w:spacing w:val="0"/>
        </w:rPr>
      </w:pPr>
    </w:p>
    <w:p w:rsidR="00B2059E" w:rsidRPr="00ED7637" w:rsidRDefault="00B2059E" w:rsidP="00ED7637">
      <w:pPr>
        <w:pStyle w:val="1Introduction"/>
        <w:ind w:left="232"/>
        <w:rPr>
          <w:spacing w:val="0"/>
        </w:rPr>
      </w:pPr>
      <w:r w:rsidRPr="00ED7637">
        <w:rPr>
          <w:spacing w:val="0"/>
        </w:rPr>
        <w:t>III. Policy implications and suggestions</w:t>
      </w:r>
    </w:p>
    <w:p w:rsidR="00B2059E" w:rsidRPr="00ED7637" w:rsidRDefault="00B2059E" w:rsidP="00E93051">
      <w:pPr>
        <w:pStyle w:val="10"/>
        <w:spacing w:line="238" w:lineRule="exact"/>
      </w:pPr>
      <w:r w:rsidRPr="00ED7637">
        <w:t>Residents of islands and remote areas off the peninsula of Korea need a kind of multimodal transport services in order to improve connectivity and accessibility to central areas such as bus terminals and railway stations, and for the development of regions. The tendency of aging phenomena of passengers and seafarers also calls for improvement in connection and co</w:t>
      </w:r>
      <w:r w:rsidRPr="00ED7637">
        <w:t>m</w:t>
      </w:r>
      <w:r w:rsidRPr="00ED7637">
        <w:t xml:space="preserve">bination of different transport modes. </w:t>
      </w:r>
    </w:p>
    <w:p w:rsidR="00B2059E" w:rsidRPr="00ED7637" w:rsidRDefault="00B2059E" w:rsidP="00E93051">
      <w:pPr>
        <w:pStyle w:val="10"/>
        <w:spacing w:line="238" w:lineRule="exact"/>
        <w:rPr>
          <w:spacing w:val="0"/>
        </w:rPr>
      </w:pPr>
      <w:r w:rsidRPr="00ED7637">
        <w:rPr>
          <w:spacing w:val="0"/>
        </w:rPr>
        <w:t>The case of Scotland`s multimodal transport with pa</w:t>
      </w:r>
      <w:r w:rsidRPr="00ED7637">
        <w:rPr>
          <w:spacing w:val="0"/>
        </w:rPr>
        <w:t>s</w:t>
      </w:r>
      <w:r w:rsidRPr="00ED7637">
        <w:rPr>
          <w:spacing w:val="0"/>
        </w:rPr>
        <w:t xml:space="preserve">senger shipping reminds us the necessity of combined transport around domestic passenger shipping in Korea. Policy makers and shipping companies have to try a new service by combining different transport services. </w:t>
      </w:r>
    </w:p>
    <w:p w:rsidR="00B2059E" w:rsidRPr="00B2059E" w:rsidRDefault="00B2059E" w:rsidP="00B2059E">
      <w:pPr>
        <w:pStyle w:val="10"/>
      </w:pPr>
    </w:p>
    <w:p w:rsidR="00B2059E" w:rsidRPr="00727820" w:rsidRDefault="00B2059E" w:rsidP="00F47764">
      <w:pPr>
        <w:pStyle w:val="contactinformation"/>
        <w:rPr>
          <w:b/>
        </w:rPr>
      </w:pPr>
      <w:r w:rsidRPr="00727820">
        <w:rPr>
          <w:b/>
        </w:rPr>
        <w:t>Contact Information</w:t>
      </w:r>
    </w:p>
    <w:p w:rsidR="00B2059E" w:rsidRPr="00B2059E" w:rsidRDefault="00B2059E" w:rsidP="00F47764">
      <w:pPr>
        <w:pStyle w:val="contactinformation"/>
      </w:pPr>
      <w:r w:rsidRPr="00B2059E">
        <w:t>Name: Yong-</w:t>
      </w:r>
      <w:proofErr w:type="gramStart"/>
      <w:r w:rsidRPr="00B2059E">
        <w:t>An</w:t>
      </w:r>
      <w:proofErr w:type="gramEnd"/>
      <w:r w:rsidRPr="00B2059E">
        <w:t xml:space="preserve"> Park</w:t>
      </w:r>
    </w:p>
    <w:p w:rsidR="00CA3005" w:rsidRPr="00EF32FF" w:rsidRDefault="00B2059E" w:rsidP="00CA3005">
      <w:pPr>
        <w:pStyle w:val="contactinformation"/>
      </w:pPr>
      <w:r w:rsidRPr="00B2059E">
        <w:t>E-mail: yapark@kmi.re.kr</w:t>
      </w:r>
    </w:p>
    <w:p w:rsidR="00CA3005" w:rsidRDefault="00CA3005" w:rsidP="00CA3005">
      <w:pPr>
        <w:spacing w:after="0"/>
        <w:jc w:val="left"/>
        <w:rPr>
          <w:rFonts w:ascii="Arial" w:eastAsia="아리따-돋움(TTF)-Medium" w:hAnsi="Arial" w:cs="Arial"/>
          <w:color w:val="FF0000"/>
          <w:kern w:val="0"/>
          <w:sz w:val="16"/>
          <w:szCs w:val="16"/>
        </w:rPr>
        <w:sectPr w:rsidR="00CA3005" w:rsidSect="004C6DAB">
          <w:endnotePr>
            <w:numFmt w:val="decimal"/>
          </w:endnotePr>
          <w:type w:val="continuous"/>
          <w:pgSz w:w="10318" w:h="14173"/>
          <w:pgMar w:top="1474" w:right="737" w:bottom="964" w:left="737" w:header="567" w:footer="340" w:gutter="0"/>
          <w:cols w:num="2" w:space="300"/>
        </w:sectPr>
      </w:pPr>
      <w:r w:rsidRPr="004C6DAB">
        <w:rPr>
          <w:rFonts w:ascii="Arial" w:eastAsia="아리따-돋움(TTF)-Medium" w:hAnsi="Arial" w:cs="Arial"/>
          <w:color w:val="FF0000"/>
          <w:kern w:val="0"/>
          <w:sz w:val="16"/>
          <w:szCs w:val="16"/>
        </w:rPr>
        <w:t xml:space="preserve"> </w:t>
      </w:r>
    </w:p>
    <w:p w:rsidR="00CA3005" w:rsidRPr="00051537" w:rsidRDefault="00CA3005" w:rsidP="000D61FE">
      <w:pPr>
        <w:pStyle w:val="a7"/>
      </w:pPr>
      <w:r w:rsidRPr="00051537">
        <w:rPr>
          <w:rFonts w:hint="eastAsia"/>
        </w:rPr>
        <w:lastRenderedPageBreak/>
        <w:t xml:space="preserve">Renewable Energy, the Answer Lies in the </w:t>
      </w:r>
      <w:r w:rsidRPr="000D61FE">
        <w:rPr>
          <w:rFonts w:hint="eastAsia"/>
        </w:rPr>
        <w:t>Ocean</w:t>
      </w:r>
    </w:p>
    <w:p w:rsidR="00CA3005" w:rsidRPr="00CA3005" w:rsidRDefault="00CA3005" w:rsidP="00CA3005">
      <w:pPr>
        <w:pStyle w:val="a7"/>
        <w:ind w:right="396"/>
        <w:rPr>
          <w:color w:val="FF0000"/>
        </w:rPr>
      </w:pPr>
    </w:p>
    <w:p w:rsidR="00CA3005" w:rsidRDefault="00CA3005" w:rsidP="00CA3005">
      <w:pPr>
        <w:spacing w:after="0"/>
        <w:jc w:val="left"/>
        <w:rPr>
          <w:rFonts w:ascii="Arial" w:eastAsia="아리따-돋움(TTF)-Medium" w:hAnsi="Arial"/>
          <w:b/>
          <w:color w:val="FF0000"/>
          <w:spacing w:val="-8"/>
          <w:kern w:val="0"/>
          <w:sz w:val="26"/>
        </w:rPr>
        <w:sectPr w:rsidR="00CA3005">
          <w:endnotePr>
            <w:numFmt w:val="decimal"/>
          </w:endnotePr>
          <w:type w:val="continuous"/>
          <w:pgSz w:w="10318" w:h="14173"/>
          <w:pgMar w:top="1474" w:right="737" w:bottom="964" w:left="737" w:header="567" w:footer="340" w:gutter="0"/>
          <w:cols w:space="720"/>
        </w:sectPr>
      </w:pPr>
    </w:p>
    <w:p w:rsidR="000D61FE" w:rsidRPr="00ED7637" w:rsidRDefault="000D61FE" w:rsidP="000D61FE">
      <w:pPr>
        <w:pStyle w:val="af7"/>
        <w:spacing w:after="120"/>
        <w:rPr>
          <w:spacing w:val="0"/>
        </w:rPr>
      </w:pPr>
      <w:r w:rsidRPr="00ED7637">
        <w:rPr>
          <w:rFonts w:hint="eastAsia"/>
          <w:spacing w:val="0"/>
        </w:rPr>
        <w:lastRenderedPageBreak/>
        <w:t xml:space="preserve">The </w:t>
      </w:r>
      <w:r w:rsidRPr="00ED7637">
        <w:rPr>
          <w:spacing w:val="0"/>
        </w:rPr>
        <w:t>government</w:t>
      </w:r>
      <w:r w:rsidRPr="00ED7637">
        <w:rPr>
          <w:rFonts w:hint="eastAsia"/>
          <w:spacing w:val="0"/>
        </w:rPr>
        <w:t xml:space="preserve"> pushes ahead a significant expansion on renewable energy</w:t>
      </w:r>
    </w:p>
    <w:p w:rsidR="000D61FE" w:rsidRPr="00ED7637" w:rsidRDefault="000D61FE" w:rsidP="003F5BF5">
      <w:pPr>
        <w:pStyle w:val="10"/>
      </w:pPr>
      <w:r w:rsidRPr="00ED7637">
        <w:rPr>
          <w:rFonts w:hint="eastAsia"/>
        </w:rPr>
        <w:t xml:space="preserve">Having vowed to end use of nuclear power, the Korean government announced </w:t>
      </w:r>
      <w:r w:rsidRPr="00ED7637">
        <w:t>‘</w:t>
      </w:r>
      <w:r w:rsidRPr="00ED7637">
        <w:rPr>
          <w:rFonts w:hint="eastAsia"/>
        </w:rPr>
        <w:t>Renewable 3020</w:t>
      </w:r>
      <w:r w:rsidRPr="00ED7637">
        <w:t>’</w:t>
      </w:r>
      <w:r w:rsidRPr="00ED7637">
        <w:rPr>
          <w:rFonts w:hint="eastAsia"/>
        </w:rPr>
        <w:t xml:space="preserve"> </w:t>
      </w:r>
      <w:r w:rsidRPr="00ED7637">
        <w:t>strategy</w:t>
      </w:r>
      <w:r w:rsidRPr="00ED7637">
        <w:rPr>
          <w:rFonts w:hint="eastAsia"/>
        </w:rPr>
        <w:t xml:space="preserve"> of making </w:t>
      </w:r>
      <w:r w:rsidRPr="00ED7637">
        <w:t xml:space="preserve">renewable energy 20 percent of the country’s power source </w:t>
      </w:r>
      <w:r w:rsidRPr="00ED7637">
        <w:rPr>
          <w:rFonts w:hint="eastAsia"/>
        </w:rPr>
        <w:t xml:space="preserve">from the current level of 4.7% </w:t>
      </w:r>
      <w:r w:rsidRPr="00ED7637">
        <w:t>by 2030.</w:t>
      </w:r>
      <w:r w:rsidRPr="00ED7637">
        <w:rPr>
          <w:rFonts w:hint="eastAsia"/>
        </w:rPr>
        <w:t xml:space="preserve"> Both plans strongly </w:t>
      </w:r>
      <w:r w:rsidRPr="00ED7637">
        <w:t>portend</w:t>
      </w:r>
      <w:r w:rsidRPr="00ED7637">
        <w:rPr>
          <w:rFonts w:hint="eastAsia"/>
        </w:rPr>
        <w:t xml:space="preserve"> a major </w:t>
      </w:r>
      <w:r w:rsidRPr="00ED7637">
        <w:t>breakthrough</w:t>
      </w:r>
      <w:r w:rsidRPr="00ED7637">
        <w:rPr>
          <w:rFonts w:hint="eastAsia"/>
        </w:rPr>
        <w:t xml:space="preserve"> for the paradigm of K</w:t>
      </w:r>
      <w:r w:rsidRPr="00ED7637">
        <w:t>o</w:t>
      </w:r>
      <w:r w:rsidRPr="00ED7637">
        <w:rPr>
          <w:rFonts w:hint="eastAsia"/>
        </w:rPr>
        <w:t>rea</w:t>
      </w:r>
      <w:r w:rsidRPr="00ED7637">
        <w:t>’</w:t>
      </w:r>
      <w:r w:rsidRPr="00ED7637">
        <w:rPr>
          <w:rFonts w:hint="eastAsia"/>
        </w:rPr>
        <w:t>s energy policy. C</w:t>
      </w:r>
      <w:r w:rsidRPr="00ED7637">
        <w:t>o</w:t>
      </w:r>
      <w:r w:rsidRPr="00ED7637">
        <w:rPr>
          <w:rFonts w:hint="eastAsia"/>
        </w:rPr>
        <w:t xml:space="preserve">untries around the world are increasing the investment on renewable energy projects as a solution for </w:t>
      </w:r>
      <w:r w:rsidRPr="00ED7637">
        <w:t>strengthening</w:t>
      </w:r>
      <w:r w:rsidRPr="00ED7637">
        <w:rPr>
          <w:rFonts w:hint="eastAsia"/>
        </w:rPr>
        <w:t xml:space="preserve"> energy security, improving air pollution and addressing energy depletion etc. Hence, the portion of rene</w:t>
      </w:r>
      <w:r w:rsidRPr="00ED7637">
        <w:rPr>
          <w:rFonts w:hint="eastAsia"/>
        </w:rPr>
        <w:t>w</w:t>
      </w:r>
      <w:r w:rsidRPr="00ED7637">
        <w:rPr>
          <w:rFonts w:hint="eastAsia"/>
        </w:rPr>
        <w:t>able energy is growing fast by making up for 11.3% of global power generation and 55.3% of the growth in p</w:t>
      </w:r>
      <w:r w:rsidRPr="00ED7637">
        <w:t xml:space="preserve">ower </w:t>
      </w:r>
      <w:r w:rsidRPr="00ED7637">
        <w:rPr>
          <w:rFonts w:hint="eastAsia"/>
        </w:rPr>
        <w:t>gener</w:t>
      </w:r>
      <w:r w:rsidRPr="00ED7637">
        <w:rPr>
          <w:rFonts w:hint="eastAsia"/>
        </w:rPr>
        <w:t>a</w:t>
      </w:r>
      <w:r w:rsidRPr="00ED7637">
        <w:rPr>
          <w:rFonts w:hint="eastAsia"/>
        </w:rPr>
        <w:t>tion capacity. Korea also needs to roll up sleeves to promote the renewable energy industry in order to reduce its reliance on foreign energy imports (as high as 94%) and enhance the stability by diversifying the supply means of energy. In add</w:t>
      </w:r>
      <w:r w:rsidRPr="00ED7637">
        <w:rPr>
          <w:rFonts w:hint="eastAsia"/>
        </w:rPr>
        <w:t>i</w:t>
      </w:r>
      <w:r w:rsidRPr="00ED7637">
        <w:rPr>
          <w:rFonts w:hint="eastAsia"/>
        </w:rPr>
        <w:t>t</w:t>
      </w:r>
      <w:r w:rsidR="00067D7F">
        <w:rPr>
          <w:rFonts w:hint="eastAsia"/>
        </w:rPr>
        <w:t>ion, renewable energy which is a</w:t>
      </w:r>
      <w:r w:rsidRPr="00ED7637">
        <w:rPr>
          <w:rFonts w:hint="eastAsia"/>
        </w:rPr>
        <w:t xml:space="preserve">n eco-friendly new growth </w:t>
      </w:r>
      <w:r w:rsidRPr="003F5BF5">
        <w:rPr>
          <w:rFonts w:hint="eastAsia"/>
        </w:rPr>
        <w:t>industry</w:t>
      </w:r>
      <w:r w:rsidRPr="00ED7637">
        <w:rPr>
          <w:rFonts w:hint="eastAsia"/>
        </w:rPr>
        <w:t>, can lead to a new source of earning and job creation for Korea.</w:t>
      </w:r>
    </w:p>
    <w:p w:rsidR="000D61FE" w:rsidRPr="00ED7637" w:rsidRDefault="000D61FE" w:rsidP="000D61FE">
      <w:pPr>
        <w:pStyle w:val="10"/>
        <w:rPr>
          <w:spacing w:val="0"/>
        </w:rPr>
      </w:pPr>
    </w:p>
    <w:p w:rsidR="000D61FE" w:rsidRPr="00ED7637" w:rsidRDefault="000D61FE" w:rsidP="000D61FE">
      <w:pPr>
        <w:pStyle w:val="af7"/>
        <w:spacing w:after="120"/>
        <w:rPr>
          <w:spacing w:val="0"/>
        </w:rPr>
      </w:pPr>
      <w:r w:rsidRPr="00ED7637">
        <w:rPr>
          <w:rFonts w:hint="eastAsia"/>
          <w:spacing w:val="0"/>
        </w:rPr>
        <w:t>T</w:t>
      </w:r>
      <w:r w:rsidRPr="00ED7637">
        <w:rPr>
          <w:spacing w:val="0"/>
        </w:rPr>
        <w:t>h</w:t>
      </w:r>
      <w:r w:rsidRPr="00ED7637">
        <w:rPr>
          <w:rFonts w:hint="eastAsia"/>
          <w:spacing w:val="0"/>
        </w:rPr>
        <w:t>e Ocean, a new arena for renewable energy</w:t>
      </w:r>
    </w:p>
    <w:p w:rsidR="000D61FE" w:rsidRPr="003F5BF5" w:rsidRDefault="000D61FE" w:rsidP="003F5BF5">
      <w:pPr>
        <w:pStyle w:val="10"/>
      </w:pPr>
      <w:r w:rsidRPr="00ED7637">
        <w:rPr>
          <w:rFonts w:hint="eastAsia"/>
        </w:rPr>
        <w:t xml:space="preserve">The ocean has various energy sources including tidal power, tidal current power, wave power, </w:t>
      </w:r>
      <w:r w:rsidRPr="00ED7637">
        <w:t>Ocean thermal energy co</w:t>
      </w:r>
      <w:r w:rsidRPr="00ED7637">
        <w:t>n</w:t>
      </w:r>
      <w:r w:rsidRPr="00ED7637">
        <w:t>version (OTEC)</w:t>
      </w:r>
      <w:r w:rsidRPr="00ED7637">
        <w:rPr>
          <w:rFonts w:hint="eastAsia"/>
        </w:rPr>
        <w:t xml:space="preserve"> and </w:t>
      </w:r>
      <w:r w:rsidRPr="00ED7637">
        <w:t>salinity gradient power</w:t>
      </w:r>
      <w:r w:rsidRPr="00ED7637">
        <w:rPr>
          <w:rFonts w:hint="eastAsia"/>
        </w:rPr>
        <w:t xml:space="preserve">. For instance, tidal power </w:t>
      </w:r>
      <w:r w:rsidRPr="00ED7637">
        <w:t>make</w:t>
      </w:r>
      <w:r w:rsidRPr="00ED7637">
        <w:rPr>
          <w:rFonts w:hint="eastAsia"/>
        </w:rPr>
        <w:t>s</w:t>
      </w:r>
      <w:r w:rsidRPr="00ED7637">
        <w:t xml:space="preserve"> use of the potential energy in the difference in height between high and low tides</w:t>
      </w:r>
      <w:r w:rsidRPr="00ED7637">
        <w:rPr>
          <w:rFonts w:hint="eastAsia"/>
        </w:rPr>
        <w:t xml:space="preserve">. Tidal current power takes advantage of </w:t>
      </w:r>
      <w:r w:rsidRPr="00ED7637">
        <w:t>the kinetic energy of moving water to power turbines</w:t>
      </w:r>
      <w:r w:rsidRPr="00ED7637">
        <w:rPr>
          <w:rFonts w:hint="eastAsia"/>
        </w:rPr>
        <w:t>. W</w:t>
      </w:r>
      <w:r w:rsidRPr="00ED7637">
        <w:t>h</w:t>
      </w:r>
      <w:r w:rsidRPr="00ED7637">
        <w:rPr>
          <w:rFonts w:hint="eastAsia"/>
        </w:rPr>
        <w:t>ile w</w:t>
      </w:r>
      <w:r w:rsidRPr="00ED7637">
        <w:t xml:space="preserve">ave power </w:t>
      </w:r>
      <w:r w:rsidRPr="00ED7637">
        <w:rPr>
          <w:rFonts w:hint="eastAsia"/>
        </w:rPr>
        <w:t>makes use of</w:t>
      </w:r>
      <w:r w:rsidRPr="00ED7637">
        <w:t xml:space="preserve"> wind waves</w:t>
      </w:r>
      <w:r w:rsidRPr="00ED7637">
        <w:rPr>
          <w:rFonts w:hint="eastAsia"/>
        </w:rPr>
        <w:t>, OTEC (</w:t>
      </w:r>
      <w:r w:rsidRPr="00ED7637">
        <w:t>Ocean thermal energy conversion</w:t>
      </w:r>
      <w:r w:rsidRPr="00ED7637">
        <w:rPr>
          <w:rFonts w:hint="eastAsia"/>
        </w:rPr>
        <w:t xml:space="preserve">) or </w:t>
      </w:r>
      <w:r w:rsidRPr="00ED7637">
        <w:t xml:space="preserve">SWAC </w:t>
      </w:r>
      <w:r w:rsidRPr="00ED7637">
        <w:rPr>
          <w:rFonts w:hint="eastAsia"/>
        </w:rPr>
        <w:t>(</w:t>
      </w:r>
      <w:r w:rsidRPr="00ED7637">
        <w:t>Se</w:t>
      </w:r>
      <w:r w:rsidRPr="00ED7637">
        <w:t>a</w:t>
      </w:r>
      <w:r w:rsidRPr="00ED7637">
        <w:t>water Air Conditioning)</w:t>
      </w:r>
      <w:r w:rsidRPr="00ED7637">
        <w:rPr>
          <w:rFonts w:hint="eastAsia"/>
        </w:rPr>
        <w:t xml:space="preserve"> tap into thermal energy of seawater. If the scope is expanded to all the energy sources existing in the ocean, offshore wind power, o</w:t>
      </w:r>
      <w:r w:rsidRPr="00ED7637">
        <w:t>ffshore Photovoltaic</w:t>
      </w:r>
      <w:r w:rsidRPr="00ED7637">
        <w:rPr>
          <w:rFonts w:hint="eastAsia"/>
        </w:rPr>
        <w:t xml:space="preserve"> and </w:t>
      </w:r>
      <w:r w:rsidRPr="003F5BF5">
        <w:rPr>
          <w:rFonts w:hint="eastAsia"/>
        </w:rPr>
        <w:t xml:space="preserve">ocean bio are also included. </w:t>
      </w:r>
    </w:p>
    <w:p w:rsidR="000D61FE" w:rsidRPr="00ED7637" w:rsidRDefault="000D61FE" w:rsidP="003F5BF5">
      <w:pPr>
        <w:pStyle w:val="10"/>
      </w:pPr>
      <w:r w:rsidRPr="003F5BF5">
        <w:rPr>
          <w:rFonts w:hint="eastAsia"/>
        </w:rPr>
        <w:t>Although ocean energy, such as tidal</w:t>
      </w:r>
      <w:r w:rsidRPr="00ED7637">
        <w:rPr>
          <w:rFonts w:hint="eastAsia"/>
        </w:rPr>
        <w:t xml:space="preserve"> power, tidal current power and wave power, accounts for a mere 1% in renewable energy, recent technological development significantly i</w:t>
      </w:r>
      <w:r w:rsidRPr="00ED7637">
        <w:rPr>
          <w:rFonts w:hint="eastAsia"/>
        </w:rPr>
        <w:t>n</w:t>
      </w:r>
      <w:r w:rsidRPr="00ED7637">
        <w:rPr>
          <w:rFonts w:hint="eastAsia"/>
        </w:rPr>
        <w:t xml:space="preserve">creases the potential of its commercial use. Globally, ocean energy is abundant with its </w:t>
      </w:r>
      <w:r w:rsidRPr="00ED7637">
        <w:t>potential</w:t>
      </w:r>
      <w:r w:rsidRPr="00ED7637">
        <w:rPr>
          <w:rFonts w:hint="eastAsia"/>
        </w:rPr>
        <w:t xml:space="preserve"> resource volume as much as 4 times more than annual electricity production. Having no risk of depletion, ocean energy is highly valuable as a clean energy with </w:t>
      </w:r>
      <w:r w:rsidRPr="00ED7637">
        <w:t>relatively</w:t>
      </w:r>
      <w:r w:rsidRPr="00ED7637">
        <w:rPr>
          <w:rFonts w:hint="eastAsia"/>
        </w:rPr>
        <w:t xml:space="preserve"> low environmental impact as well as little operation cost once it is developed. </w:t>
      </w:r>
    </w:p>
    <w:p w:rsidR="000D61FE" w:rsidRPr="00ED7637" w:rsidRDefault="000D61FE" w:rsidP="0002385C">
      <w:pPr>
        <w:pStyle w:val="10"/>
      </w:pPr>
      <w:r w:rsidRPr="00ED7637">
        <w:rPr>
          <w:rFonts w:hint="eastAsia"/>
        </w:rPr>
        <w:t xml:space="preserve">Compared to land, ocean has </w:t>
      </w:r>
      <w:r w:rsidRPr="00ED7637">
        <w:t>advantages</w:t>
      </w:r>
      <w:r w:rsidRPr="00ED7637">
        <w:rPr>
          <w:rFonts w:hint="eastAsia"/>
        </w:rPr>
        <w:t xml:space="preserve"> in enlarging ge</w:t>
      </w:r>
      <w:r w:rsidRPr="00ED7637">
        <w:rPr>
          <w:rFonts w:hint="eastAsia"/>
        </w:rPr>
        <w:t>n</w:t>
      </w:r>
      <w:r w:rsidRPr="00ED7637">
        <w:rPr>
          <w:rFonts w:hint="eastAsia"/>
        </w:rPr>
        <w:t>eration facilities and building large scale of generation co</w:t>
      </w:r>
      <w:r w:rsidRPr="00ED7637">
        <w:rPr>
          <w:rFonts w:hint="eastAsia"/>
        </w:rPr>
        <w:t>m</w:t>
      </w:r>
      <w:r w:rsidRPr="00ED7637">
        <w:rPr>
          <w:rFonts w:hint="eastAsia"/>
        </w:rPr>
        <w:lastRenderedPageBreak/>
        <w:t>plex. Therefore, ocean is more favorable place to build ph</w:t>
      </w:r>
      <w:r w:rsidRPr="00ED7637">
        <w:rPr>
          <w:rFonts w:hint="eastAsia"/>
        </w:rPr>
        <w:t>o</w:t>
      </w:r>
      <w:r w:rsidRPr="00ED7637">
        <w:rPr>
          <w:rFonts w:hint="eastAsia"/>
        </w:rPr>
        <w:t xml:space="preserve">tovoltaic and wind power complexes which require a vast space for construction. Korea is estimated to have more than </w:t>
      </w:r>
      <w:r w:rsidRPr="00ED7637">
        <w:t xml:space="preserve">18,000 MW </w:t>
      </w:r>
      <w:r w:rsidRPr="00ED7637">
        <w:rPr>
          <w:rFonts w:hint="eastAsia"/>
        </w:rPr>
        <w:t xml:space="preserve">in the ocean; </w:t>
      </w:r>
      <w:r w:rsidRPr="00ED7637">
        <w:t>6,500 MW</w:t>
      </w:r>
      <w:r w:rsidRPr="00ED7637">
        <w:rPr>
          <w:rFonts w:hint="eastAsia"/>
        </w:rPr>
        <w:t xml:space="preserve"> for both tidal power and wave power, </w:t>
      </w:r>
      <w:r w:rsidRPr="00ED7637">
        <w:t>4,000 MW</w:t>
      </w:r>
      <w:r w:rsidRPr="00ED7637">
        <w:rPr>
          <w:rFonts w:hint="eastAsia"/>
        </w:rPr>
        <w:t xml:space="preserve"> for </w:t>
      </w:r>
      <w:r w:rsidRPr="00ED7637">
        <w:t>OTEC</w:t>
      </w:r>
      <w:r w:rsidRPr="00ED7637">
        <w:rPr>
          <w:rFonts w:hint="eastAsia"/>
        </w:rPr>
        <w:t xml:space="preserve"> and </w:t>
      </w:r>
      <w:r w:rsidRPr="00ED7637">
        <w:t>1,000 MW</w:t>
      </w:r>
      <w:r w:rsidRPr="00ED7637">
        <w:rPr>
          <w:rFonts w:hint="eastAsia"/>
        </w:rPr>
        <w:t xml:space="preserve"> for tidal current power etc. If the broader terms of ocean power is i</w:t>
      </w:r>
      <w:r w:rsidRPr="00ED7637">
        <w:rPr>
          <w:rFonts w:hint="eastAsia"/>
        </w:rPr>
        <w:t>n</w:t>
      </w:r>
      <w:r w:rsidRPr="00ED7637">
        <w:rPr>
          <w:rFonts w:hint="eastAsia"/>
        </w:rPr>
        <w:t xml:space="preserve">cluded such as </w:t>
      </w:r>
      <w:r w:rsidRPr="00ED7637">
        <w:t>33,200 MW</w:t>
      </w:r>
      <w:r w:rsidRPr="00ED7637">
        <w:rPr>
          <w:rFonts w:hint="eastAsia"/>
        </w:rPr>
        <w:t xml:space="preserve"> of offshore wind power and </w:t>
      </w:r>
      <w:r w:rsidRPr="00ED7637">
        <w:t>5,400 MW</w:t>
      </w:r>
      <w:r w:rsidRPr="00ED7637">
        <w:rPr>
          <w:rFonts w:hint="eastAsia"/>
        </w:rPr>
        <w:t xml:space="preserve"> of offshore photovoltaic power, its </w:t>
      </w:r>
      <w:r w:rsidRPr="003F5BF5">
        <w:rPr>
          <w:rFonts w:hint="eastAsia"/>
        </w:rPr>
        <w:t>potential</w:t>
      </w:r>
      <w:r w:rsidRPr="00ED7637">
        <w:rPr>
          <w:rFonts w:hint="eastAsia"/>
        </w:rPr>
        <w:t xml:space="preserve"> is enormous.</w:t>
      </w:r>
    </w:p>
    <w:p w:rsidR="000D61FE" w:rsidRPr="00ED7637" w:rsidRDefault="000D61FE" w:rsidP="000D61FE">
      <w:pPr>
        <w:pStyle w:val="10"/>
        <w:rPr>
          <w:spacing w:val="0"/>
        </w:rPr>
      </w:pPr>
    </w:p>
    <w:p w:rsidR="000D61FE" w:rsidRPr="00ED7637" w:rsidRDefault="000D61FE" w:rsidP="000D61FE">
      <w:pPr>
        <w:pStyle w:val="af7"/>
        <w:spacing w:after="120"/>
        <w:rPr>
          <w:spacing w:val="0"/>
        </w:rPr>
      </w:pPr>
      <w:r w:rsidRPr="00ED7637">
        <w:rPr>
          <w:spacing w:val="0"/>
        </w:rPr>
        <w:t>Korea is capable of leading the ocean energy</w:t>
      </w:r>
    </w:p>
    <w:p w:rsidR="000D61FE" w:rsidRPr="0002385C" w:rsidRDefault="000D61FE" w:rsidP="0002385C">
      <w:pPr>
        <w:pStyle w:val="10"/>
        <w:spacing w:line="234" w:lineRule="exact"/>
      </w:pPr>
      <w:r w:rsidRPr="00ED7637">
        <w:t>The narrow sense of ocean energy excludes offshore</w:t>
      </w:r>
      <w:r w:rsidRPr="00ED7637">
        <w:rPr>
          <w:rFonts w:hint="eastAsia"/>
        </w:rPr>
        <w:t>,</w:t>
      </w:r>
      <w:r w:rsidRPr="00ED7637">
        <w:t xml:space="preserve"> wind power, offshore photovoltaic power and ocean bio. This na</w:t>
      </w:r>
      <w:r w:rsidRPr="00ED7637">
        <w:t>r</w:t>
      </w:r>
      <w:r w:rsidRPr="00ED7637">
        <w:t>row sense of ocean energy has not entered into the level of commercialization in the global market other than tidal power and seawater heat. However, European countries and the US are actively driving the development and demonstration tests. Major leading countries in ocean energy are starting the</w:t>
      </w:r>
      <w:r w:rsidRPr="00ED7637">
        <w:rPr>
          <w:rFonts w:hint="eastAsia"/>
        </w:rPr>
        <w:t xml:space="preserve"> </w:t>
      </w:r>
      <w:r w:rsidRPr="00ED7637">
        <w:t xml:space="preserve">commercialization by establishing differentiated strategies per energy </w:t>
      </w:r>
      <w:r w:rsidRPr="0002385C">
        <w:t>sources. For instance, the UK is concentrating the wave power and tidal current power while the US is carrying out construction project for an OTEC plant.</w:t>
      </w:r>
    </w:p>
    <w:p w:rsidR="000D61FE" w:rsidRPr="00ED7637" w:rsidRDefault="000D61FE" w:rsidP="0002385C">
      <w:pPr>
        <w:pStyle w:val="10"/>
        <w:spacing w:line="234" w:lineRule="exact"/>
      </w:pPr>
      <w:r w:rsidRPr="0002385C">
        <w:rPr>
          <w:rFonts w:hint="eastAsia"/>
        </w:rPr>
        <w:t xml:space="preserve">At present, Korea has </w:t>
      </w:r>
      <w:r w:rsidRPr="0002385C">
        <w:t>successfully</w:t>
      </w:r>
      <w:r w:rsidRPr="0002385C">
        <w:rPr>
          <w:rFonts w:hint="eastAsia"/>
        </w:rPr>
        <w:t xml:space="preserve"> </w:t>
      </w:r>
      <w:r w:rsidRPr="0002385C">
        <w:t xml:space="preserve">commercialized tidal power and seawater heat. Since the </w:t>
      </w:r>
      <w:r w:rsidRPr="0002385C">
        <w:rPr>
          <w:rFonts w:hint="eastAsia"/>
        </w:rPr>
        <w:t>offshore wind power</w:t>
      </w:r>
      <w:r w:rsidRPr="0002385C">
        <w:t xml:space="preserve"> has entered into a semi</w:t>
      </w:r>
      <w:r w:rsidRPr="00ED7637">
        <w:t xml:space="preserve">-commercialization stage, the active inflow of investment is expected to allow its commercialization in earnest. </w:t>
      </w:r>
      <w:r w:rsidRPr="00ED7637">
        <w:rPr>
          <w:rFonts w:hint="eastAsia"/>
        </w:rPr>
        <w:t>A</w:t>
      </w:r>
      <w:r w:rsidRPr="00ED7637">
        <w:t>long with the level of commercialization</w:t>
      </w:r>
      <w:r w:rsidRPr="00ED7637">
        <w:rPr>
          <w:rFonts w:hint="eastAsia"/>
        </w:rPr>
        <w:t>, v</w:t>
      </w:r>
      <w:r w:rsidRPr="00ED7637">
        <w:t>arious factors should be considered, such as possession of techn</w:t>
      </w:r>
      <w:r w:rsidRPr="00ED7637">
        <w:t>o</w:t>
      </w:r>
      <w:r w:rsidRPr="00ED7637">
        <w:t xml:space="preserve">logical infrastructure, conditions of selecting location, initial investment and maintenance cost. </w:t>
      </w:r>
      <w:r w:rsidRPr="00ED7637">
        <w:rPr>
          <w:rFonts w:hint="eastAsia"/>
        </w:rPr>
        <w:t>T</w:t>
      </w:r>
      <w:r w:rsidRPr="00ED7637">
        <w:t>aking these factors into consideration, Korea needs to concentrate on offshore wind power and seawater heat for ocean energy</w:t>
      </w:r>
      <w:r w:rsidRPr="00ED7637">
        <w:rPr>
          <w:rFonts w:hint="eastAsia"/>
        </w:rPr>
        <w:t xml:space="preserve"> instead of tidal power</w:t>
      </w:r>
      <w:r w:rsidRPr="00ED7637">
        <w:t>. In the short term, it is difficult to implement tidal po</w:t>
      </w:r>
      <w:r w:rsidRPr="00ED7637">
        <w:t>w</w:t>
      </w:r>
      <w:r w:rsidRPr="00ED7637">
        <w:t>er in a large scale because of environmental issues in ocean.</w:t>
      </w:r>
      <w:r w:rsidRPr="00ED7637">
        <w:rPr>
          <w:rFonts w:hint="eastAsia"/>
        </w:rPr>
        <w:t xml:space="preserve"> </w:t>
      </w:r>
      <w:r w:rsidRPr="00ED7637">
        <w:t>In this case, it is estimated to supply up to 30% of the target su</w:t>
      </w:r>
      <w:r w:rsidRPr="00ED7637">
        <w:t>p</w:t>
      </w:r>
      <w:r w:rsidRPr="00ED7637">
        <w:t xml:space="preserve">ply for renewable energy under ‘Renewable 3020’ strategy on the basis of potential resource volume. In the mid-to-long term, the potential power of massive ocean energy can be realized by commercializing the overall ocean energy sources, such as wave power and tidal power </w:t>
      </w:r>
      <w:r w:rsidRPr="00ED7637">
        <w:rPr>
          <w:rFonts w:hint="eastAsia"/>
        </w:rPr>
        <w:t>with</w:t>
      </w:r>
      <w:r w:rsidRPr="00ED7637">
        <w:t xml:space="preserve"> which technological deve</w:t>
      </w:r>
      <w:r w:rsidRPr="00ED7637">
        <w:t>l</w:t>
      </w:r>
      <w:r w:rsidRPr="00ED7637">
        <w:t xml:space="preserve">opment is underway. If so, it </w:t>
      </w:r>
      <w:r w:rsidRPr="003F5BF5">
        <w:t>is</w:t>
      </w:r>
      <w:r w:rsidRPr="00ED7637">
        <w:t xml:space="preserve"> expected to make a huge co</w:t>
      </w:r>
      <w:r w:rsidRPr="00ED7637">
        <w:t>n</w:t>
      </w:r>
      <w:r w:rsidRPr="00ED7637">
        <w:t>tribution to the supply of renewable energy.</w:t>
      </w:r>
    </w:p>
    <w:p w:rsidR="000D61FE" w:rsidRPr="00ED7637" w:rsidRDefault="000D61FE" w:rsidP="000D61FE">
      <w:pPr>
        <w:pStyle w:val="10"/>
        <w:rPr>
          <w:spacing w:val="0"/>
        </w:rPr>
      </w:pPr>
    </w:p>
    <w:p w:rsidR="000D61FE" w:rsidRPr="00ED7637" w:rsidRDefault="000D61FE" w:rsidP="000D61FE">
      <w:pPr>
        <w:pStyle w:val="af7"/>
        <w:spacing w:after="120"/>
        <w:rPr>
          <w:spacing w:val="0"/>
        </w:rPr>
      </w:pPr>
      <w:r w:rsidRPr="00ED7637">
        <w:rPr>
          <w:rFonts w:hint="eastAsia"/>
          <w:spacing w:val="0"/>
        </w:rPr>
        <w:t>Policy support is necessary to expand the supply of ocean energy</w:t>
      </w:r>
    </w:p>
    <w:p w:rsidR="000D61FE" w:rsidRPr="00ED7637" w:rsidRDefault="000D61FE" w:rsidP="003F5BF5">
      <w:pPr>
        <w:pStyle w:val="10"/>
      </w:pPr>
      <w:r w:rsidRPr="00ED7637">
        <w:t>Increasing the supply of ocean energy requires the gover</w:t>
      </w:r>
      <w:r w:rsidRPr="00ED7637">
        <w:t>n</w:t>
      </w:r>
      <w:r w:rsidRPr="00ED7637">
        <w:t xml:space="preserve">ment’s active policy supports. First, it is necessary to establish </w:t>
      </w:r>
      <w:r w:rsidRPr="00ED7637">
        <w:rPr>
          <w:rFonts w:hint="eastAsia"/>
        </w:rPr>
        <w:lastRenderedPageBreak/>
        <w:t xml:space="preserve">an </w:t>
      </w:r>
      <w:r w:rsidRPr="00ED7637">
        <w:t>innovative, open and convergent R&amp;D system which is flexible to environmental changes. The R&amp;D for the comme</w:t>
      </w:r>
      <w:r w:rsidRPr="00ED7637">
        <w:t>r</w:t>
      </w:r>
      <w:r w:rsidRPr="00ED7637">
        <w:t>cialization of ocean energy is inevitably a long-term large project. During the implementation process, internal and e</w:t>
      </w:r>
      <w:r w:rsidRPr="00ED7637">
        <w:t>x</w:t>
      </w:r>
      <w:r w:rsidRPr="00ED7637">
        <w:t xml:space="preserve">ternal environments are subject to change including market and competition conditions. Therefore, it is </w:t>
      </w:r>
      <w:r w:rsidRPr="003F5BF5">
        <w:t>important</w:t>
      </w:r>
      <w:r w:rsidRPr="00ED7637">
        <w:t xml:space="preserve"> to e</w:t>
      </w:r>
      <w:r w:rsidRPr="00ED7637">
        <w:t>s</w:t>
      </w:r>
      <w:r w:rsidRPr="00ED7637">
        <w:t xml:space="preserve">tablish </w:t>
      </w:r>
      <w:r w:rsidRPr="00ED7637">
        <w:rPr>
          <w:rFonts w:hint="eastAsia"/>
        </w:rPr>
        <w:t xml:space="preserve">self-learning R&amp;D system and </w:t>
      </w:r>
      <w:r w:rsidRPr="00ED7637">
        <w:t>a flexible dec</w:t>
      </w:r>
      <w:r w:rsidRPr="00ED7637">
        <w:t>i</w:t>
      </w:r>
      <w:r w:rsidRPr="00ED7637">
        <w:t>sion-making system</w:t>
      </w:r>
      <w:r w:rsidRPr="00ED7637">
        <w:rPr>
          <w:rFonts w:hint="eastAsia"/>
        </w:rPr>
        <w:t xml:space="preserve"> based on regularly or frequently revised roadmap</w:t>
      </w:r>
      <w:r w:rsidRPr="00ED7637">
        <w:t>.</w:t>
      </w:r>
    </w:p>
    <w:p w:rsidR="000D61FE" w:rsidRPr="00ED7637" w:rsidRDefault="000D61FE" w:rsidP="003F5BF5">
      <w:pPr>
        <w:pStyle w:val="10"/>
      </w:pPr>
      <w:r w:rsidRPr="00ED7637">
        <w:t>In addition, an open R&amp;D system is required to create new products and services by sharing internal and external r</w:t>
      </w:r>
      <w:r w:rsidRPr="00ED7637">
        <w:t>e</w:t>
      </w:r>
      <w:r w:rsidRPr="00ED7637">
        <w:t>sources. Secondly, a scientifically, economic and socially feasible system is required</w:t>
      </w:r>
      <w:r w:rsidRPr="00ED7637">
        <w:rPr>
          <w:rFonts w:hint="eastAsia"/>
        </w:rPr>
        <w:t xml:space="preserve"> to choose a </w:t>
      </w:r>
      <w:r w:rsidRPr="003F5BF5">
        <w:rPr>
          <w:rFonts w:hint="eastAsia"/>
        </w:rPr>
        <w:t>location</w:t>
      </w:r>
      <w:r w:rsidRPr="00ED7637">
        <w:t>. This is b</w:t>
      </w:r>
      <w:r w:rsidRPr="00ED7637">
        <w:t>e</w:t>
      </w:r>
      <w:r w:rsidRPr="00ED7637">
        <w:t xml:space="preserve">cause a transparent decision making is necessary based on scientific materials in overall process from selecting a location to development process and post-development stage. </w:t>
      </w:r>
      <w:r w:rsidRPr="00ED7637">
        <w:rPr>
          <w:rFonts w:hint="eastAsia"/>
        </w:rPr>
        <w:t>For this purpose</w:t>
      </w:r>
      <w:r w:rsidRPr="00ED7637">
        <w:t>, a system overarching the whole process should be established in advance</w:t>
      </w:r>
      <w:r w:rsidRPr="00ED7637">
        <w:rPr>
          <w:rFonts w:hint="eastAsia"/>
        </w:rPr>
        <w:t>,</w:t>
      </w:r>
      <w:r w:rsidRPr="00ED7637">
        <w:t xml:space="preserve"> including objective verification system, comprehensive impact forecasting system, marine spatial planning and mutually beneficial development etc.</w:t>
      </w:r>
    </w:p>
    <w:p w:rsidR="000D61FE" w:rsidRPr="00ED7637" w:rsidRDefault="000D61FE" w:rsidP="003F5BF5">
      <w:pPr>
        <w:pStyle w:val="10"/>
      </w:pPr>
      <w:r w:rsidRPr="00ED7637">
        <w:lastRenderedPageBreak/>
        <w:t>Lastly, it is essential to devise a differential support policy for vitalizing the development of ocean energy early. The government should establish and implement a market expa</w:t>
      </w:r>
      <w:r w:rsidRPr="00ED7637">
        <w:t>n</w:t>
      </w:r>
      <w:r w:rsidRPr="00ED7637">
        <w:t xml:space="preserve">sion policy customized to energy resources </w:t>
      </w:r>
      <w:r w:rsidRPr="00ED7637">
        <w:rPr>
          <w:rFonts w:hint="eastAsia"/>
        </w:rPr>
        <w:t>considering the level of technologies and social carrying capacity. This policy should be applied per each ocean energy source which has a high potential for growth but remains at the early stage of development. And it should be implemented a</w:t>
      </w:r>
      <w:r w:rsidRPr="00ED7637">
        <w:t>part from r</w:t>
      </w:r>
      <w:r w:rsidRPr="00ED7637">
        <w:t>e</w:t>
      </w:r>
      <w:r w:rsidRPr="00ED7637">
        <w:t>newable energy sources already developed</w:t>
      </w:r>
      <w:r w:rsidRPr="00ED7637">
        <w:rPr>
          <w:rFonts w:hint="eastAsia"/>
        </w:rPr>
        <w:t xml:space="preserve">. In addition, it is necessary to build public-private cooperation system in order to attract the participation of relevant industries. </w:t>
      </w:r>
      <w:r w:rsidRPr="00ED7637">
        <w:t xml:space="preserve">Furthermore, the Korean government needs to </w:t>
      </w:r>
      <w:r w:rsidRPr="003F5BF5">
        <w:t>participate</w:t>
      </w:r>
      <w:r w:rsidRPr="00ED7637">
        <w:t xml:space="preserve"> in the discussion of international standardization to gain a competitive edge in the technology and infrastructure market in ocean energy.</w:t>
      </w:r>
    </w:p>
    <w:p w:rsidR="00727820" w:rsidRDefault="00727820" w:rsidP="000D61FE">
      <w:pPr>
        <w:pStyle w:val="10"/>
      </w:pPr>
    </w:p>
    <w:p w:rsidR="000D61FE" w:rsidRPr="00727820" w:rsidRDefault="000D61FE" w:rsidP="00727820">
      <w:pPr>
        <w:pStyle w:val="contactinformation"/>
        <w:rPr>
          <w:b/>
        </w:rPr>
      </w:pPr>
      <w:r w:rsidRPr="00727820">
        <w:rPr>
          <w:b/>
        </w:rPr>
        <w:t>Contact Information</w:t>
      </w:r>
    </w:p>
    <w:p w:rsidR="000D61FE" w:rsidRPr="000D61FE" w:rsidRDefault="000D61FE" w:rsidP="00727820">
      <w:pPr>
        <w:pStyle w:val="contactinformation"/>
      </w:pPr>
      <w:r w:rsidRPr="000D61FE">
        <w:rPr>
          <w:rFonts w:hint="eastAsia"/>
        </w:rPr>
        <w:t xml:space="preserve">Name: </w:t>
      </w:r>
      <w:proofErr w:type="spellStart"/>
      <w:r w:rsidRPr="000D61FE">
        <w:t>Seok</w:t>
      </w:r>
      <w:proofErr w:type="spellEnd"/>
      <w:r w:rsidRPr="000D61FE">
        <w:t>-Woo Choi</w:t>
      </w:r>
    </w:p>
    <w:p w:rsidR="00B21662" w:rsidRPr="00B21662" w:rsidRDefault="000D61FE" w:rsidP="00B21662">
      <w:pPr>
        <w:pStyle w:val="contactinformation"/>
      </w:pPr>
      <w:r w:rsidRPr="000D61FE">
        <w:rPr>
          <w:rFonts w:hint="eastAsia"/>
        </w:rPr>
        <w:t xml:space="preserve">E-mail: </w:t>
      </w:r>
      <w:r w:rsidRPr="000D61FE">
        <w:t>schoi@kmi.re.kr</w:t>
      </w:r>
    </w:p>
    <w:p w:rsidR="00B21662" w:rsidRDefault="00B21662" w:rsidP="00B21662">
      <w:pPr>
        <w:spacing w:after="0"/>
        <w:jc w:val="left"/>
        <w:rPr>
          <w:rFonts w:ascii="Arial" w:eastAsia="아리따-돋움(TTF)-Medium" w:hAnsi="Arial" w:cs="Arial"/>
          <w:color w:val="FF0000"/>
          <w:kern w:val="0"/>
          <w:sz w:val="16"/>
          <w:szCs w:val="16"/>
        </w:rPr>
        <w:sectPr w:rsidR="00B21662" w:rsidSect="004C6DAB">
          <w:endnotePr>
            <w:numFmt w:val="decimal"/>
          </w:endnotePr>
          <w:type w:val="continuous"/>
          <w:pgSz w:w="10318" w:h="14173"/>
          <w:pgMar w:top="1474" w:right="737" w:bottom="964" w:left="737" w:header="567" w:footer="340" w:gutter="0"/>
          <w:cols w:num="2" w:space="300"/>
        </w:sectPr>
      </w:pPr>
      <w:r w:rsidRPr="004C6DAB">
        <w:rPr>
          <w:rFonts w:ascii="Arial" w:eastAsia="아리따-돋움(TTF)-Medium" w:hAnsi="Arial" w:cs="Arial"/>
          <w:color w:val="FF0000"/>
          <w:kern w:val="0"/>
          <w:sz w:val="16"/>
          <w:szCs w:val="16"/>
        </w:rPr>
        <w:t xml:space="preserve"> </w:t>
      </w:r>
    </w:p>
    <w:p w:rsidR="00B21662" w:rsidRDefault="00B21662" w:rsidP="00B21662">
      <w:pPr>
        <w:pStyle w:val="10"/>
      </w:pPr>
    </w:p>
    <w:p w:rsidR="00B21662" w:rsidRDefault="00B21662" w:rsidP="00B21662">
      <w:pPr>
        <w:pStyle w:val="10"/>
      </w:pPr>
    </w:p>
    <w:p w:rsidR="00B21662" w:rsidRPr="003F5BF5" w:rsidRDefault="003F5BF5" w:rsidP="003F5BF5">
      <w:pPr>
        <w:pStyle w:val="a7"/>
      </w:pPr>
      <w:r w:rsidRPr="00866C5A">
        <w:t>Revisit on the Criteria</w:t>
      </w:r>
      <w:r>
        <w:t xml:space="preserve"> </w:t>
      </w:r>
      <w:r w:rsidRPr="00866C5A">
        <w:t>f</w:t>
      </w:r>
      <w:r>
        <w:t>or</w:t>
      </w:r>
      <w:r w:rsidRPr="00866C5A">
        <w:t xml:space="preserve"> </w:t>
      </w:r>
      <w:r>
        <w:t>Designating</w:t>
      </w:r>
      <w:r w:rsidRPr="00866C5A">
        <w:t xml:space="preserve"> </w:t>
      </w:r>
      <w:r>
        <w:t xml:space="preserve">a </w:t>
      </w:r>
      <w:r w:rsidRPr="00866C5A">
        <w:t>Bathing Beach</w:t>
      </w:r>
    </w:p>
    <w:p w:rsidR="00B21662" w:rsidRPr="00CA3005" w:rsidRDefault="00B21662" w:rsidP="00B21662">
      <w:pPr>
        <w:pStyle w:val="a7"/>
        <w:ind w:right="396"/>
        <w:rPr>
          <w:color w:val="FF0000"/>
        </w:rPr>
      </w:pPr>
    </w:p>
    <w:p w:rsidR="00B21662" w:rsidRDefault="00B21662" w:rsidP="00B21662">
      <w:pPr>
        <w:spacing w:after="0"/>
        <w:jc w:val="left"/>
        <w:rPr>
          <w:rFonts w:ascii="Arial" w:eastAsia="아리따-돋움(TTF)-Medium" w:hAnsi="Arial"/>
          <w:b/>
          <w:color w:val="FF0000"/>
          <w:spacing w:val="-8"/>
          <w:kern w:val="0"/>
          <w:sz w:val="26"/>
        </w:rPr>
        <w:sectPr w:rsidR="00B21662">
          <w:endnotePr>
            <w:numFmt w:val="decimal"/>
          </w:endnotePr>
          <w:type w:val="continuous"/>
          <w:pgSz w:w="10318" w:h="14173"/>
          <w:pgMar w:top="1474" w:right="737" w:bottom="964" w:left="737" w:header="567" w:footer="340" w:gutter="0"/>
          <w:cols w:space="720"/>
        </w:sectPr>
      </w:pPr>
    </w:p>
    <w:p w:rsidR="003F5BF5" w:rsidRPr="003F5BF5" w:rsidRDefault="003F5BF5" w:rsidP="003F5BF5">
      <w:pPr>
        <w:pStyle w:val="10"/>
      </w:pPr>
      <w:r w:rsidRPr="003F5BF5">
        <w:lastRenderedPageBreak/>
        <w:t>Swimming at beaches is the most popular marine tourism activity in Korea. To help maintain beaches as safe and plea</w:t>
      </w:r>
      <w:r w:rsidRPr="003F5BF5">
        <w:t>s</w:t>
      </w:r>
      <w:r w:rsidRPr="003F5BF5">
        <w:t>ant places for recreation and relaxation, the Korean gover</w:t>
      </w:r>
      <w:r w:rsidRPr="003F5BF5">
        <w:t>n</w:t>
      </w:r>
      <w:r w:rsidRPr="003F5BF5">
        <w:t>ment has enforced the Act on the Use and Management of Bathing Beaches since December 2014.</w:t>
      </w:r>
      <w:r w:rsidRPr="003F5BF5">
        <w:rPr>
          <w:rFonts w:hint="eastAsia"/>
        </w:rPr>
        <w:t xml:space="preserve"> </w:t>
      </w:r>
      <w:r w:rsidRPr="003F5BF5">
        <w:t>The Act defines the term “bathing beach” as “an area designated and publicly notified pursuant to Article 6, comprised of natural or artificial water and land areas where leisure activities, such as water play, sunbathing, sand bathing, and sports, take place</w:t>
      </w:r>
      <w:r w:rsidRPr="003F5BF5">
        <w:rPr>
          <w:rFonts w:hint="eastAsia"/>
        </w:rPr>
        <w:t>.</w:t>
      </w:r>
      <w:r w:rsidRPr="003F5BF5">
        <w:t>” A</w:t>
      </w:r>
      <w:r w:rsidRPr="003F5BF5">
        <w:t>c</w:t>
      </w:r>
      <w:r w:rsidRPr="003F5BF5">
        <w:t>cording to Article 6, local governments in charge of beaches should decide whether to designate it as a bathing beach based on status surveys every three years. Designation marks the beach as a place permitted for bathing, where a certain level of administrative services regarding water quality and safety are provided by local governments</w:t>
      </w:r>
      <w:r w:rsidRPr="003F5BF5">
        <w:rPr>
          <w:rFonts w:hint="eastAsia"/>
        </w:rPr>
        <w:t xml:space="preserve">. </w:t>
      </w:r>
      <w:r w:rsidRPr="003F5BF5">
        <w:t xml:space="preserve">For the designation, bathing beaches should meet the physical criteria for both beach backshores and foreshores. </w:t>
      </w:r>
    </w:p>
    <w:p w:rsidR="003F5BF5" w:rsidRPr="003F5BF5" w:rsidRDefault="003F5BF5" w:rsidP="003F5BF5">
      <w:pPr>
        <w:pStyle w:val="10"/>
      </w:pPr>
    </w:p>
    <w:p w:rsidR="003F5BF5" w:rsidRPr="003F5BF5" w:rsidRDefault="003F5BF5" w:rsidP="00371D99">
      <w:pPr>
        <w:pStyle w:val="af7"/>
        <w:spacing w:after="120"/>
      </w:pPr>
      <w:r w:rsidRPr="003F5BF5">
        <w:rPr>
          <w:rFonts w:hint="eastAsia"/>
        </w:rPr>
        <w:t>Beach Backshore Criteria for Designation</w:t>
      </w:r>
      <w:r w:rsidRPr="003F5BF5">
        <w:t xml:space="preserve"> </w:t>
      </w:r>
    </w:p>
    <w:p w:rsidR="003F5BF5" w:rsidRPr="003F5BF5" w:rsidRDefault="003F5BF5" w:rsidP="003F5BF5">
      <w:pPr>
        <w:pStyle w:val="10"/>
      </w:pPr>
      <w:r w:rsidRPr="003F5BF5">
        <w:t>In order for coastal regions to be designated as bathing beaches, where the total number of visitors in the previous year does not exceed 30,000, applied by the mean sea level, the l</w:t>
      </w:r>
      <w:r w:rsidRPr="003F5BF5">
        <w:rPr>
          <w:rFonts w:hint="eastAsia"/>
        </w:rPr>
        <w:t xml:space="preserve">ength </w:t>
      </w:r>
      <w:r w:rsidRPr="003F5BF5">
        <w:t xml:space="preserve">of the beach backshore should be more than 100 </w:t>
      </w:r>
      <w:r w:rsidRPr="003F5BF5">
        <w:lastRenderedPageBreak/>
        <w:t xml:space="preserve">meters, while its width should be 20 meters. These criteria do not appear to be realistic in terms of the number of visitors, the mean sea level in the previous year, and the specific meters. </w:t>
      </w:r>
      <w:r w:rsidRPr="003F5BF5">
        <w:rPr>
          <w:rFonts w:hint="eastAsia"/>
        </w:rPr>
        <w:t xml:space="preserve">First, </w:t>
      </w:r>
      <w:r w:rsidRPr="003F5BF5">
        <w:t>there is no standard way for counting the number of visitors to bathing beaches. Moreover, management author</w:t>
      </w:r>
      <w:r w:rsidRPr="003F5BF5">
        <w:t>i</w:t>
      </w:r>
      <w:r w:rsidRPr="003F5BF5">
        <w:t>ties often count not only those who stay within the bathing beach but also those who just pass by. Second, there is no data on the mean sea level of bathing beaches for a whole year. The survey on the current status of bathing beaches is not annually conducted. Even when the survey is conducted, the data on the mean sea level is done for about several months, not the whole year. Third, the specific rules for the length and width of beach backshores raise doubts when they are applied to the east and west coastlines of Korea. For the east coast, there are many small bathing beaches located continuously in a line. Even though a single bathing beach does not meet the criteria of scale, collectively they can become a great bathing beach. For the west coast which possess a large tidal range, the scale of bathing beach becomes flexible and difficult to be fixed.</w:t>
      </w:r>
    </w:p>
    <w:p w:rsidR="003F5BF5" w:rsidRPr="003F5BF5" w:rsidRDefault="003F5BF5" w:rsidP="003F5BF5">
      <w:pPr>
        <w:pStyle w:val="10"/>
      </w:pPr>
    </w:p>
    <w:p w:rsidR="003F5BF5" w:rsidRPr="003F5BF5" w:rsidRDefault="003F5BF5" w:rsidP="00371D99">
      <w:pPr>
        <w:pStyle w:val="af7"/>
        <w:spacing w:after="120"/>
      </w:pPr>
      <w:r w:rsidRPr="003F5BF5">
        <w:rPr>
          <w:rFonts w:hint="eastAsia"/>
        </w:rPr>
        <w:t xml:space="preserve">Beach </w:t>
      </w:r>
      <w:r w:rsidRPr="003F5BF5">
        <w:t>Fore</w:t>
      </w:r>
      <w:r w:rsidRPr="003F5BF5">
        <w:rPr>
          <w:rFonts w:hint="eastAsia"/>
        </w:rPr>
        <w:t>shore Criteria for Designation</w:t>
      </w:r>
      <w:r w:rsidRPr="003F5BF5">
        <w:t xml:space="preserve"> </w:t>
      </w:r>
    </w:p>
    <w:p w:rsidR="003F5BF5" w:rsidRPr="003F5BF5" w:rsidRDefault="003F5BF5" w:rsidP="003F5BF5">
      <w:pPr>
        <w:pStyle w:val="10"/>
      </w:pPr>
      <w:r w:rsidRPr="003F5BF5">
        <w:t xml:space="preserve">In order for a beach to be destined as bathing beaches, the water area that does not exceed 1.5 meters of depth should be </w:t>
      </w:r>
      <w:r w:rsidRPr="003F5BF5">
        <w:lastRenderedPageBreak/>
        <w:t xml:space="preserve">more than 10 meters long at full tide, starting from the middle point of the lateral side of beach backshore. These criteria do not appear to be realistic in terms of the middle point, the depth of 1.5 meters, and the length of 10 meters. </w:t>
      </w:r>
      <w:r w:rsidRPr="003F5BF5">
        <w:rPr>
          <w:rFonts w:hint="eastAsia"/>
        </w:rPr>
        <w:t>First,</w:t>
      </w:r>
      <w:r w:rsidRPr="003F5BF5">
        <w:t xml:space="preserve"> the middle point of the lateral side of beach backshore has no ground for a representative point to reflect the depth of water. People do not always gather around the middle point of beach backshore. Second, the depth of 1.5 meters depends on the datum plane, the horizontal plane from which heights and depths are calculated. Normally, it is easy to remind the depth of a 1.5 meter-swimming pool. However, the water level b</w:t>
      </w:r>
      <w:r w:rsidRPr="003F5BF5">
        <w:t>e</w:t>
      </w:r>
      <w:r w:rsidRPr="003F5BF5">
        <w:t>comes different in drawing nautical charts and coastlines. Especially, in the east coastline where coastal erosion is ser</w:t>
      </w:r>
      <w:r w:rsidRPr="003F5BF5">
        <w:t>i</w:t>
      </w:r>
      <w:r w:rsidRPr="003F5BF5">
        <w:t xml:space="preserve">ous, the depth of water rapidly changes. </w:t>
      </w:r>
    </w:p>
    <w:p w:rsidR="003F5BF5" w:rsidRPr="003F5BF5" w:rsidRDefault="003F5BF5" w:rsidP="003F5BF5">
      <w:pPr>
        <w:pStyle w:val="10"/>
      </w:pPr>
    </w:p>
    <w:p w:rsidR="003F5BF5" w:rsidRPr="00371D99" w:rsidRDefault="003F5BF5" w:rsidP="00371D99">
      <w:pPr>
        <w:pStyle w:val="af7"/>
        <w:spacing w:after="120"/>
      </w:pPr>
      <w:r w:rsidRPr="003F5BF5">
        <w:rPr>
          <w:rFonts w:hint="eastAsia"/>
        </w:rPr>
        <w:t>The Key Element of Bathing Beach is Not about Scale but its Function</w:t>
      </w:r>
    </w:p>
    <w:p w:rsidR="003F5BF5" w:rsidRPr="003F5BF5" w:rsidRDefault="003F5BF5" w:rsidP="004F0684">
      <w:pPr>
        <w:pStyle w:val="10"/>
      </w:pPr>
      <w:r w:rsidRPr="003F5BF5">
        <w:rPr>
          <w:rFonts w:hint="eastAsia"/>
        </w:rPr>
        <w:t xml:space="preserve">According to </w:t>
      </w:r>
      <w:r w:rsidRPr="003F5BF5">
        <w:t>an</w:t>
      </w:r>
      <w:r w:rsidRPr="003F5BF5">
        <w:rPr>
          <w:rFonts w:hint="eastAsia"/>
        </w:rPr>
        <w:t xml:space="preserve"> </w:t>
      </w:r>
      <w:r w:rsidRPr="003F5BF5">
        <w:t>investigation on the current status of bat</w:t>
      </w:r>
      <w:r w:rsidRPr="003F5BF5">
        <w:t>h</w:t>
      </w:r>
      <w:r w:rsidRPr="003F5BF5">
        <w:t>ing beaches (MOF, 2015)</w:t>
      </w:r>
      <w:r w:rsidRPr="003F5BF5">
        <w:rPr>
          <w:rFonts w:hint="eastAsia"/>
        </w:rPr>
        <w:t xml:space="preserve">, </w:t>
      </w:r>
      <w:r w:rsidRPr="003F5BF5">
        <w:t xml:space="preserve">68% of bathing beaches did not meet the physical criteria for beach backshores and 49% for </w:t>
      </w:r>
      <w:r w:rsidRPr="003F5BF5">
        <w:lastRenderedPageBreak/>
        <w:t>beach foreshores. These percentages were higher with 74% and 57% respectively among designated bating beaches. Then what will happen to these bathing beaches that cannot meet the criteria? If the legal standards are strictly applied, ma</w:t>
      </w:r>
      <w:r w:rsidRPr="003F5BF5">
        <w:t>n</w:t>
      </w:r>
      <w:r w:rsidRPr="003F5BF5">
        <w:t xml:space="preserve">agement authorities would inevitably un-designate them. </w:t>
      </w:r>
    </w:p>
    <w:p w:rsidR="003F5BF5" w:rsidRDefault="003F5BF5" w:rsidP="003F5BF5">
      <w:pPr>
        <w:pStyle w:val="10"/>
      </w:pPr>
      <w:r w:rsidRPr="003F5BF5">
        <w:t>In fact, th</w:t>
      </w:r>
      <w:r w:rsidRPr="003F5BF5">
        <w:rPr>
          <w:rFonts w:hint="eastAsia"/>
        </w:rPr>
        <w:t xml:space="preserve">e </w:t>
      </w:r>
      <w:r w:rsidRPr="003F5BF5">
        <w:t>boundary of bathing beaches needs to be dete</w:t>
      </w:r>
      <w:r w:rsidRPr="003F5BF5">
        <w:t>r</w:t>
      </w:r>
      <w:r w:rsidRPr="003F5BF5">
        <w:t>mined in the light of natural conditions and the long term development of beach management. However, current criteria do not appear to be set in such directions. If beach backshores and foreshores are clean and safe so that leisure activities, such as water play, sunbathing, sand bathing, and sports can pleasantly take place, it is sufficient to function as a bathing beach. Rather than fixing the specific scales of beach bac</w:t>
      </w:r>
      <w:r w:rsidRPr="003F5BF5">
        <w:t>k</w:t>
      </w:r>
      <w:r w:rsidRPr="003F5BF5">
        <w:t xml:space="preserve">shores and foreshores, demonstrating the boundaries for safety management will be more effective. </w:t>
      </w:r>
    </w:p>
    <w:p w:rsidR="00371D99" w:rsidRPr="003F5BF5" w:rsidRDefault="00371D99" w:rsidP="003F5BF5">
      <w:pPr>
        <w:pStyle w:val="10"/>
      </w:pPr>
    </w:p>
    <w:p w:rsidR="003F5BF5" w:rsidRPr="00371D99" w:rsidRDefault="003F5BF5" w:rsidP="00371D99">
      <w:pPr>
        <w:pStyle w:val="contactinformation"/>
        <w:rPr>
          <w:b/>
        </w:rPr>
      </w:pPr>
      <w:r w:rsidRPr="00371D99">
        <w:rPr>
          <w:b/>
        </w:rPr>
        <w:t>Contact Information</w:t>
      </w:r>
    </w:p>
    <w:p w:rsidR="003F5BF5" w:rsidRPr="003F5BF5" w:rsidRDefault="003F5BF5" w:rsidP="00371D99">
      <w:pPr>
        <w:pStyle w:val="contactinformation"/>
      </w:pPr>
      <w:r w:rsidRPr="003F5BF5">
        <w:t>Name: In-</w:t>
      </w:r>
      <w:proofErr w:type="spellStart"/>
      <w:r w:rsidRPr="003F5BF5">
        <w:t>Joo</w:t>
      </w:r>
      <w:proofErr w:type="spellEnd"/>
      <w:r w:rsidRPr="003F5BF5">
        <w:t xml:space="preserve"> Yoon </w:t>
      </w:r>
    </w:p>
    <w:p w:rsidR="00727820" w:rsidRPr="000D61FE" w:rsidRDefault="003F5BF5" w:rsidP="00371D99">
      <w:pPr>
        <w:pStyle w:val="contactinformation"/>
        <w:sectPr w:rsidR="00727820" w:rsidRPr="000D61FE" w:rsidSect="00320E32">
          <w:headerReference w:type="default" r:id="rId18"/>
          <w:endnotePr>
            <w:numFmt w:val="decimal"/>
          </w:endnotePr>
          <w:type w:val="continuous"/>
          <w:pgSz w:w="10318" w:h="14173"/>
          <w:pgMar w:top="1474" w:right="737" w:bottom="964" w:left="737" w:header="567" w:footer="340" w:gutter="0"/>
          <w:cols w:num="2" w:space="300"/>
        </w:sectPr>
      </w:pPr>
      <w:r w:rsidRPr="003F5BF5">
        <w:t>E-mail: mouthpiece@kmi.re.kr</w:t>
      </w:r>
    </w:p>
    <w:p w:rsidR="005A42E8" w:rsidRPr="002E0C3C" w:rsidRDefault="00EC5408" w:rsidP="003A2606">
      <w:pPr>
        <w:rPr>
          <w:rFonts w:ascii="HCI Poppy" w:eastAsia="휴먼명조" w:hAnsi="굴림" w:cs="굴림"/>
          <w:b/>
          <w:bCs/>
          <w:color w:val="FF0000"/>
          <w:kern w:val="0"/>
          <w:sz w:val="28"/>
          <w:szCs w:val="28"/>
        </w:rPr>
      </w:pPr>
      <w:r w:rsidRPr="002E0C3C">
        <w:rPr>
          <w:rFonts w:ascii="HCI Poppy" w:eastAsia="휴먼명조" w:hAnsi="굴림" w:cs="굴림"/>
          <w:b/>
          <w:bCs/>
          <w:color w:val="FF0000"/>
          <w:kern w:val="0"/>
          <w:sz w:val="28"/>
          <w:szCs w:val="28"/>
        </w:rPr>
        <w:lastRenderedPageBreak/>
        <w:br w:type="page"/>
      </w:r>
    </w:p>
    <w:p w:rsidR="006F6EDD" w:rsidRPr="006F6EDD" w:rsidRDefault="006F6EDD" w:rsidP="006F6EDD">
      <w:pPr>
        <w:pStyle w:val="a7"/>
      </w:pPr>
      <w:r w:rsidRPr="00567F67">
        <w:rPr>
          <w:rFonts w:hint="eastAsia"/>
        </w:rPr>
        <w:lastRenderedPageBreak/>
        <w:t>M</w:t>
      </w:r>
      <w:r w:rsidRPr="00567F67">
        <w:t xml:space="preserve">OF </w:t>
      </w:r>
      <w:r w:rsidR="00067D7F">
        <w:t>e</w:t>
      </w:r>
      <w:r w:rsidRPr="00567F67">
        <w:t xml:space="preserve">ndeavors to </w:t>
      </w:r>
      <w:r w:rsidR="00067D7F">
        <w:t>r</w:t>
      </w:r>
      <w:r w:rsidRPr="00567F67">
        <w:t xml:space="preserve">educe the blind spot of </w:t>
      </w:r>
      <w:proofErr w:type="gramStart"/>
      <w:r w:rsidR="00067D7F">
        <w:t>s</w:t>
      </w:r>
      <w:r w:rsidRPr="00567F67">
        <w:t>eafarers</w:t>
      </w:r>
      <w:proofErr w:type="gramEnd"/>
      <w:r w:rsidRPr="00567F67">
        <w:t xml:space="preserve"> welfare policy</w:t>
      </w:r>
    </w:p>
    <w:p w:rsidR="00A3274B" w:rsidRPr="002E0C3C" w:rsidRDefault="00A3274B" w:rsidP="003766BB">
      <w:pPr>
        <w:pStyle w:val="a7"/>
        <w:rPr>
          <w:color w:val="FF0000"/>
        </w:rPr>
      </w:pPr>
    </w:p>
    <w:p w:rsidR="003A2606" w:rsidRPr="002E0C3C" w:rsidRDefault="003A2606" w:rsidP="003A2606">
      <w:pPr>
        <w:pStyle w:val="a7"/>
        <w:rPr>
          <w:color w:val="FF0000"/>
        </w:rPr>
        <w:sectPr w:rsidR="003A2606" w:rsidRPr="002E0C3C" w:rsidSect="00320E32">
          <w:headerReference w:type="default" r:id="rId19"/>
          <w:endnotePr>
            <w:numFmt w:val="decimal"/>
          </w:endnotePr>
          <w:type w:val="continuous"/>
          <w:pgSz w:w="10318" w:h="14173"/>
          <w:pgMar w:top="1474" w:right="737" w:bottom="964" w:left="737" w:header="567" w:footer="340" w:gutter="0"/>
          <w:cols w:space="300"/>
        </w:sectPr>
      </w:pPr>
    </w:p>
    <w:p w:rsidR="006F6EDD" w:rsidRPr="006F6EDD" w:rsidRDefault="006F6EDD" w:rsidP="006F6EDD">
      <w:pPr>
        <w:pStyle w:val="af7"/>
        <w:spacing w:after="120"/>
      </w:pPr>
      <w:r w:rsidRPr="006F6EDD">
        <w:lastRenderedPageBreak/>
        <w:t xml:space="preserve">Korea Seafarer’s Welfare &amp; Employment Center </w:t>
      </w:r>
      <w:r w:rsidRPr="006F6EDD">
        <w:rPr>
          <w:rFonts w:hint="eastAsia"/>
        </w:rPr>
        <w:t>opens two more offices</w:t>
      </w:r>
    </w:p>
    <w:p w:rsidR="006F6EDD" w:rsidRPr="006F6EDD" w:rsidRDefault="006F6EDD" w:rsidP="006F6EDD">
      <w:pPr>
        <w:pStyle w:val="10"/>
      </w:pPr>
      <w:r w:rsidRPr="006F6EDD">
        <w:rPr>
          <w:rFonts w:hint="eastAsia"/>
        </w:rPr>
        <w:t>T</w:t>
      </w:r>
      <w:r w:rsidRPr="006F6EDD">
        <w:t xml:space="preserve">he Ministry of Oceans and Fisheries (MOF) establishes regional offices of Korea Seafarer’s Welfare &amp; Employment Center (hereinafter referred to as the Center) in Pohang and </w:t>
      </w:r>
      <w:proofErr w:type="spellStart"/>
      <w:r w:rsidRPr="006F6EDD">
        <w:t>Jeju</w:t>
      </w:r>
      <w:proofErr w:type="spellEnd"/>
      <w:r w:rsidRPr="006F6EDD">
        <w:t xml:space="preserve"> in order to provide convenient welfare services to seafa</w:t>
      </w:r>
      <w:r w:rsidRPr="006F6EDD">
        <w:t>r</w:t>
      </w:r>
      <w:r w:rsidRPr="006F6EDD">
        <w:t xml:space="preserve">ers. Having established to enhance the welfare of seafarers and promote their job security, the Center has offered various services to seafarers as well as soon-to-be seafarers pursuant to the </w:t>
      </w:r>
      <w:r w:rsidRPr="006F6EDD">
        <w:rPr>
          <w:rFonts w:hint="eastAsia"/>
        </w:rPr>
        <w:t>Seafarers</w:t>
      </w:r>
      <w:r w:rsidRPr="006F6EDD">
        <w:t>’ Act.</w:t>
      </w:r>
    </w:p>
    <w:p w:rsidR="006F6EDD" w:rsidRPr="006F6EDD" w:rsidRDefault="006F6EDD" w:rsidP="006F6EDD">
      <w:pPr>
        <w:pStyle w:val="10"/>
      </w:pPr>
      <w:r w:rsidRPr="006F6EDD">
        <w:t xml:space="preserve">Until now, there </w:t>
      </w:r>
      <w:r w:rsidRPr="006F6EDD">
        <w:rPr>
          <w:rFonts w:hint="eastAsia"/>
        </w:rPr>
        <w:t>have been</w:t>
      </w:r>
      <w:r w:rsidRPr="006F6EDD">
        <w:t xml:space="preserve"> no regional offices other than the one in Busan, which makes seafarers living outside Busan difficult to use relevant services. Therefore MOF </w:t>
      </w:r>
      <w:r w:rsidRPr="006F6EDD">
        <w:rPr>
          <w:rFonts w:hint="eastAsia"/>
        </w:rPr>
        <w:t xml:space="preserve">has </w:t>
      </w:r>
      <w:r w:rsidRPr="006F6EDD">
        <w:t xml:space="preserve">decided to open additional offices, increasing </w:t>
      </w:r>
      <w:r w:rsidRPr="006F6EDD">
        <w:rPr>
          <w:rFonts w:hint="eastAsia"/>
        </w:rPr>
        <w:t>its</w:t>
      </w:r>
      <w:r w:rsidRPr="006F6EDD">
        <w:t xml:space="preserve"> access to seafarers. While the Pohang office was established in the public service center of Pohang Regional Office of Oceans and Fisheries, </w:t>
      </w:r>
      <w:proofErr w:type="spellStart"/>
      <w:r w:rsidRPr="006F6EDD">
        <w:t>Jeju</w:t>
      </w:r>
      <w:proofErr w:type="spellEnd"/>
      <w:r w:rsidRPr="006F6EDD">
        <w:t xml:space="preserve"> office will be open in Seafarers Welfare Center at </w:t>
      </w:r>
      <w:proofErr w:type="spellStart"/>
      <w:r w:rsidRPr="006F6EDD">
        <w:t>Hanlim</w:t>
      </w:r>
      <w:proofErr w:type="spellEnd"/>
      <w:r w:rsidRPr="006F6EDD">
        <w:t xml:space="preserve"> port in mid-August.</w:t>
      </w:r>
    </w:p>
    <w:p w:rsidR="006F6EDD" w:rsidRDefault="006F6EDD" w:rsidP="006F6EDD">
      <w:pPr>
        <w:pStyle w:val="10"/>
      </w:pPr>
    </w:p>
    <w:p w:rsidR="006F6EDD" w:rsidRPr="006F6EDD" w:rsidRDefault="006F6EDD" w:rsidP="006F6EDD">
      <w:pPr>
        <w:pStyle w:val="af7"/>
        <w:spacing w:after="120"/>
      </w:pPr>
      <w:r w:rsidRPr="006F6EDD">
        <w:rPr>
          <w:rFonts w:hint="eastAsia"/>
        </w:rPr>
        <w:t>Seafarers in the neighborhood will enjoy the benefits of the service</w:t>
      </w:r>
    </w:p>
    <w:p w:rsidR="006F6EDD" w:rsidRPr="006F6EDD" w:rsidRDefault="006F6EDD" w:rsidP="009D73B1">
      <w:pPr>
        <w:pStyle w:val="10"/>
      </w:pPr>
      <w:r w:rsidRPr="006F6EDD">
        <w:rPr>
          <w:rFonts w:hint="eastAsia"/>
        </w:rPr>
        <w:t>The r</w:t>
      </w:r>
      <w:r w:rsidRPr="006F6EDD">
        <w:t>egional office</w:t>
      </w:r>
      <w:r w:rsidRPr="006F6EDD">
        <w:rPr>
          <w:rFonts w:hint="eastAsia"/>
        </w:rPr>
        <w:t>s</w:t>
      </w:r>
      <w:r w:rsidRPr="006F6EDD">
        <w:t xml:space="preserve"> of Korea Seafarer’s Welfare &amp; E</w:t>
      </w:r>
      <w:r w:rsidRPr="006F6EDD">
        <w:t>m</w:t>
      </w:r>
      <w:r w:rsidRPr="006F6EDD">
        <w:t xml:space="preserve">ployment Center support seafarers’ job seeking activities by posting the notice of job search and job vacancies as well as </w:t>
      </w:r>
      <w:r w:rsidRPr="009D73B1">
        <w:t>providing</w:t>
      </w:r>
      <w:r w:rsidRPr="006F6EDD">
        <w:t xml:space="preserve"> interpretation service to foreign seafarers. In add</w:t>
      </w:r>
      <w:r w:rsidRPr="006F6EDD">
        <w:t>i</w:t>
      </w:r>
      <w:r w:rsidRPr="006F6EDD">
        <w:t>tion, the Center offers consultation for various welfare benefits</w:t>
      </w:r>
      <w:r w:rsidRPr="006F6EDD">
        <w:rPr>
          <w:rFonts w:hint="eastAsia"/>
        </w:rPr>
        <w:t>,</w:t>
      </w:r>
      <w:r w:rsidRPr="006F6EDD">
        <w:t xml:space="preserve"> such as </w:t>
      </w:r>
      <w:r w:rsidRPr="006F6EDD">
        <w:rPr>
          <w:rFonts w:hint="eastAsia"/>
        </w:rPr>
        <w:t xml:space="preserve">scholarship </w:t>
      </w:r>
      <w:r w:rsidRPr="006F6EDD">
        <w:t>for seafarers’ children and pro bono se</w:t>
      </w:r>
      <w:r w:rsidRPr="006F6EDD">
        <w:t>r</w:t>
      </w:r>
      <w:r w:rsidRPr="006F6EDD">
        <w:t xml:space="preserve">vices. Therefore, children of seafarers living other than Busan will no longer have to </w:t>
      </w:r>
      <w:r w:rsidRPr="009D73B1">
        <w:t>submit application via mail for scho</w:t>
      </w:r>
      <w:r w:rsidRPr="009D73B1">
        <w:t>l</w:t>
      </w:r>
      <w:r w:rsidRPr="009D73B1">
        <w:t>arship, increasing the access</w:t>
      </w:r>
      <w:r w:rsidRPr="006F6EDD">
        <w:t xml:space="preserve"> and convenience for other se</w:t>
      </w:r>
      <w:r w:rsidRPr="006F6EDD">
        <w:t>r</w:t>
      </w:r>
      <w:r w:rsidRPr="006F6EDD">
        <w:t xml:space="preserve">vices. </w:t>
      </w:r>
    </w:p>
    <w:tbl>
      <w:tblPr>
        <w:tblpPr w:leftFromText="142" w:rightFromText="142" w:vertAnchor="text" w:horzAnchor="margin" w:tblpXSpec="right" w:tblpY="241"/>
        <w:tblOverlap w:val="never"/>
        <w:tblW w:w="4355" w:type="dxa"/>
        <w:tblCellMar>
          <w:top w:w="15" w:type="dxa"/>
          <w:left w:w="15" w:type="dxa"/>
          <w:bottom w:w="15" w:type="dxa"/>
          <w:right w:w="15" w:type="dxa"/>
        </w:tblCellMar>
        <w:tblLook w:val="04A0" w:firstRow="1" w:lastRow="0" w:firstColumn="1" w:lastColumn="0" w:noHBand="0" w:noVBand="1"/>
      </w:tblPr>
      <w:tblGrid>
        <w:gridCol w:w="1520"/>
        <w:gridCol w:w="1417"/>
        <w:gridCol w:w="1418"/>
      </w:tblGrid>
      <w:tr w:rsidR="007E74BE" w:rsidRPr="006F6EDD" w:rsidTr="00607E5B">
        <w:trPr>
          <w:trHeight w:val="534"/>
        </w:trPr>
        <w:tc>
          <w:tcPr>
            <w:tcW w:w="4355" w:type="dxa"/>
            <w:gridSpan w:val="3"/>
            <w:tcBorders>
              <w:bottom w:val="single" w:sz="2" w:space="0" w:color="000000"/>
            </w:tcBorders>
            <w:tcMar>
              <w:top w:w="28" w:type="dxa"/>
              <w:left w:w="102" w:type="dxa"/>
              <w:bottom w:w="28" w:type="dxa"/>
              <w:right w:w="102" w:type="dxa"/>
            </w:tcMar>
            <w:vAlign w:val="center"/>
          </w:tcPr>
          <w:p w:rsidR="007E74BE" w:rsidRPr="006F6EDD" w:rsidRDefault="007E74BE" w:rsidP="00607E5B">
            <w:pPr>
              <w:pStyle w:val="a6"/>
              <w:spacing w:after="120"/>
            </w:pPr>
            <w:r w:rsidRPr="006F6EDD">
              <w:t>&lt;Major services provided by the Korea Seafarer</w:t>
            </w:r>
            <w:r w:rsidRPr="006F6EDD">
              <w:t>’</w:t>
            </w:r>
            <w:r w:rsidRPr="006F6EDD">
              <w:t>s Welfare &amp; Employment Center&gt;</w:t>
            </w:r>
          </w:p>
        </w:tc>
      </w:tr>
      <w:tr w:rsidR="007E74BE" w:rsidRPr="006F6EDD" w:rsidTr="007E74BE">
        <w:trPr>
          <w:trHeight w:val="1133"/>
        </w:trPr>
        <w:tc>
          <w:tcPr>
            <w:tcW w:w="1520" w:type="dxa"/>
            <w:tcBorders>
              <w:top w:val="single" w:sz="2" w:space="0" w:color="000000"/>
              <w:left w:val="single" w:sz="2" w:space="0" w:color="000000"/>
              <w:bottom w:val="single" w:sz="4" w:space="0" w:color="auto"/>
              <w:right w:val="single" w:sz="2" w:space="0" w:color="000000"/>
            </w:tcBorders>
            <w:tcMar>
              <w:top w:w="28" w:type="dxa"/>
              <w:left w:w="102" w:type="dxa"/>
              <w:bottom w:w="28" w:type="dxa"/>
              <w:right w:w="102" w:type="dxa"/>
            </w:tcMar>
            <w:vAlign w:val="center"/>
            <w:hideMark/>
          </w:tcPr>
          <w:p w:rsidR="007E74BE" w:rsidRPr="000E209B" w:rsidRDefault="007E74BE" w:rsidP="007E74BE">
            <w:pPr>
              <w:pStyle w:val="a4"/>
              <w:spacing w:line="240" w:lineRule="atLeast"/>
              <w:ind w:left="84" w:hangingChars="55" w:hanging="84"/>
              <w:jc w:val="left"/>
            </w:pPr>
            <w:r w:rsidRPr="000E209B">
              <w:rPr>
                <w:rFonts w:hint="eastAsia"/>
              </w:rPr>
              <w:t xml:space="preserve">- Register the </w:t>
            </w:r>
            <w:r w:rsidRPr="000E209B">
              <w:t>info</w:t>
            </w:r>
            <w:r w:rsidRPr="000E209B">
              <w:t>r</w:t>
            </w:r>
            <w:r w:rsidRPr="000E209B">
              <w:t>mation of</w:t>
            </w:r>
            <w:r w:rsidRPr="000E209B">
              <w:rPr>
                <w:rFonts w:hint="eastAsia"/>
              </w:rPr>
              <w:t xml:space="preserve"> </w:t>
            </w:r>
            <w:r w:rsidRPr="000E209B">
              <w:t>job search and job vacancies</w:t>
            </w:r>
          </w:p>
          <w:p w:rsidR="007E74BE" w:rsidRPr="000E209B" w:rsidRDefault="007E74BE" w:rsidP="007E74BE">
            <w:pPr>
              <w:pStyle w:val="a4"/>
              <w:spacing w:line="240" w:lineRule="atLeast"/>
              <w:ind w:left="84" w:hangingChars="55" w:hanging="84"/>
              <w:jc w:val="left"/>
            </w:pPr>
            <w:r w:rsidRPr="000E209B">
              <w:t>- Publish statistics booklet on seafarers</w:t>
            </w:r>
          </w:p>
          <w:p w:rsidR="007E74BE" w:rsidRPr="000E209B" w:rsidRDefault="007E74BE" w:rsidP="007E74BE">
            <w:pPr>
              <w:pStyle w:val="a4"/>
              <w:spacing w:line="240" w:lineRule="atLeast"/>
              <w:ind w:left="84" w:hangingChars="55" w:hanging="84"/>
              <w:jc w:val="left"/>
            </w:pPr>
            <w:r w:rsidRPr="000E209B">
              <w:t xml:space="preserve">- </w:t>
            </w:r>
            <w:r w:rsidRPr="000E209B">
              <w:rPr>
                <w:rFonts w:hint="eastAsia"/>
              </w:rPr>
              <w:t>Provide s</w:t>
            </w:r>
            <w:r w:rsidRPr="000E209B">
              <w:t>cholarship to the families of seafarers</w:t>
            </w:r>
          </w:p>
          <w:p w:rsidR="007E74BE" w:rsidRPr="000E209B" w:rsidRDefault="007E74BE" w:rsidP="007E74BE">
            <w:pPr>
              <w:pStyle w:val="a4"/>
              <w:spacing w:line="240" w:lineRule="atLeast"/>
              <w:ind w:left="84" w:hangingChars="55" w:hanging="84"/>
              <w:jc w:val="left"/>
            </w:pPr>
            <w:r w:rsidRPr="000E209B">
              <w:t>- Operate resort facilities (Cond</w:t>
            </w:r>
            <w:r w:rsidRPr="000E209B">
              <w:t>o</w:t>
            </w:r>
            <w:r w:rsidRPr="000E209B">
              <w:t>minium) to seafa</w:t>
            </w:r>
            <w:r w:rsidRPr="000E209B">
              <w:t>r</w:t>
            </w:r>
            <w:r w:rsidRPr="000E209B">
              <w:t>ers</w:t>
            </w:r>
          </w:p>
        </w:tc>
        <w:tc>
          <w:tcPr>
            <w:tcW w:w="1417" w:type="dxa"/>
            <w:tcBorders>
              <w:top w:val="single" w:sz="2" w:space="0" w:color="000000"/>
              <w:left w:val="single" w:sz="2" w:space="0" w:color="000000"/>
              <w:bottom w:val="single" w:sz="4" w:space="0" w:color="auto"/>
              <w:right w:val="single" w:sz="2" w:space="0" w:color="000000"/>
            </w:tcBorders>
            <w:tcMar>
              <w:top w:w="28" w:type="dxa"/>
              <w:left w:w="102" w:type="dxa"/>
              <w:bottom w:w="28" w:type="dxa"/>
              <w:right w:w="102" w:type="dxa"/>
            </w:tcMar>
            <w:vAlign w:val="center"/>
            <w:hideMark/>
          </w:tcPr>
          <w:p w:rsidR="007E74BE" w:rsidRPr="000E209B" w:rsidRDefault="007E74BE" w:rsidP="007E74BE">
            <w:pPr>
              <w:pStyle w:val="a4"/>
              <w:spacing w:line="240" w:lineRule="atLeast"/>
              <w:ind w:left="84" w:hangingChars="55" w:hanging="84"/>
              <w:jc w:val="left"/>
            </w:pPr>
            <w:r w:rsidRPr="000E209B">
              <w:rPr>
                <w:rFonts w:hint="eastAsia"/>
              </w:rPr>
              <w:t>- Provide conve</w:t>
            </w:r>
            <w:r w:rsidRPr="000E209B">
              <w:rPr>
                <w:rFonts w:hint="eastAsia"/>
              </w:rPr>
              <w:t>n</w:t>
            </w:r>
            <w:r w:rsidRPr="000E209B">
              <w:rPr>
                <w:rFonts w:hint="eastAsia"/>
              </w:rPr>
              <w:t>ient facilities (Seafarers Center)</w:t>
            </w:r>
          </w:p>
          <w:p w:rsidR="007E74BE" w:rsidRPr="000E209B" w:rsidRDefault="007E74BE" w:rsidP="007E74BE">
            <w:pPr>
              <w:pStyle w:val="a4"/>
              <w:spacing w:line="240" w:lineRule="atLeast"/>
              <w:ind w:left="84" w:hangingChars="55" w:hanging="84"/>
              <w:jc w:val="left"/>
            </w:pPr>
            <w:r w:rsidRPr="000E209B">
              <w:t>- Support legal aid services for free</w:t>
            </w:r>
          </w:p>
          <w:p w:rsidR="007E74BE" w:rsidRPr="000E209B" w:rsidRDefault="007E74BE" w:rsidP="007E74BE">
            <w:pPr>
              <w:pStyle w:val="a4"/>
              <w:spacing w:line="240" w:lineRule="atLeast"/>
              <w:ind w:left="84" w:hangingChars="55" w:hanging="84"/>
              <w:jc w:val="left"/>
            </w:pPr>
            <w:r w:rsidRPr="000E209B">
              <w:t>- Issue sailing</w:t>
            </w:r>
            <w:r w:rsidRPr="000E209B">
              <w:rPr>
                <w:rFonts w:hint="eastAsia"/>
              </w:rPr>
              <w:t xml:space="preserve"> </w:t>
            </w:r>
            <w:r w:rsidRPr="000E209B">
              <w:t>career</w:t>
            </w:r>
            <w:r w:rsidRPr="000E209B">
              <w:rPr>
                <w:rFonts w:hint="eastAsia"/>
              </w:rPr>
              <w:t xml:space="preserve"> </w:t>
            </w:r>
            <w:r w:rsidRPr="000E209B">
              <w:t>certificates</w:t>
            </w:r>
          </w:p>
          <w:p w:rsidR="007E74BE" w:rsidRDefault="007E74BE" w:rsidP="007E74BE">
            <w:pPr>
              <w:pStyle w:val="a4"/>
              <w:spacing w:line="240" w:lineRule="atLeast"/>
              <w:ind w:left="84" w:hangingChars="55" w:hanging="84"/>
              <w:jc w:val="left"/>
            </w:pPr>
            <w:r w:rsidRPr="000E209B">
              <w:t>- Support staff members to obtain the license of mariner</w:t>
            </w:r>
          </w:p>
          <w:p w:rsidR="007E74BE" w:rsidRPr="000E209B" w:rsidRDefault="007E74BE" w:rsidP="007E74BE">
            <w:pPr>
              <w:pStyle w:val="a4"/>
              <w:spacing w:line="240" w:lineRule="atLeast"/>
              <w:ind w:left="84" w:hangingChars="55" w:hanging="84"/>
              <w:jc w:val="left"/>
            </w:pPr>
          </w:p>
        </w:tc>
        <w:tc>
          <w:tcPr>
            <w:tcW w:w="1418" w:type="dxa"/>
            <w:tcBorders>
              <w:top w:val="single" w:sz="2" w:space="0" w:color="000000"/>
              <w:left w:val="single" w:sz="2" w:space="0" w:color="000000"/>
              <w:bottom w:val="single" w:sz="4" w:space="0" w:color="auto"/>
              <w:right w:val="single" w:sz="2" w:space="0" w:color="000000"/>
            </w:tcBorders>
            <w:tcMar>
              <w:top w:w="28" w:type="dxa"/>
              <w:left w:w="102" w:type="dxa"/>
              <w:bottom w:w="28" w:type="dxa"/>
              <w:right w:w="102" w:type="dxa"/>
            </w:tcMar>
            <w:vAlign w:val="center"/>
            <w:hideMark/>
          </w:tcPr>
          <w:p w:rsidR="007E74BE" w:rsidRPr="006F6EDD" w:rsidRDefault="007E74BE" w:rsidP="007E74BE">
            <w:pPr>
              <w:pStyle w:val="a4"/>
              <w:spacing w:line="240" w:lineRule="atLeast"/>
              <w:ind w:left="84" w:hangingChars="55" w:hanging="84"/>
              <w:jc w:val="left"/>
            </w:pPr>
            <w:r w:rsidRPr="006F6EDD">
              <w:rPr>
                <w:rFonts w:hint="eastAsia"/>
              </w:rPr>
              <w:t>- Pay funeral se</w:t>
            </w:r>
            <w:r w:rsidRPr="006F6EDD">
              <w:rPr>
                <w:rFonts w:hint="eastAsia"/>
              </w:rPr>
              <w:t>r</w:t>
            </w:r>
            <w:r w:rsidRPr="006F6EDD">
              <w:rPr>
                <w:rFonts w:hint="eastAsia"/>
              </w:rPr>
              <w:t>vice expense</w:t>
            </w:r>
            <w:r w:rsidRPr="006F6EDD">
              <w:t xml:space="preserve"> for seafarers who died on duty</w:t>
            </w:r>
          </w:p>
          <w:p w:rsidR="007E74BE" w:rsidRPr="006F6EDD" w:rsidRDefault="007E74BE" w:rsidP="007E74BE">
            <w:pPr>
              <w:pStyle w:val="a4"/>
              <w:spacing w:line="240" w:lineRule="atLeast"/>
              <w:ind w:left="84" w:hangingChars="55" w:hanging="84"/>
              <w:jc w:val="left"/>
            </w:pPr>
            <w:r w:rsidRPr="006F6EDD">
              <w:t>- Offer remote medical service on the sea</w:t>
            </w:r>
          </w:p>
          <w:p w:rsidR="007E74BE" w:rsidRPr="006F6EDD" w:rsidRDefault="007E74BE" w:rsidP="007E74BE">
            <w:pPr>
              <w:pStyle w:val="a4"/>
              <w:spacing w:line="240" w:lineRule="atLeast"/>
              <w:ind w:left="84" w:hangingChars="55" w:hanging="84"/>
              <w:jc w:val="left"/>
            </w:pPr>
            <w:r w:rsidRPr="006F6EDD">
              <w:t>- Support the fam</w:t>
            </w:r>
            <w:r w:rsidRPr="006F6EDD">
              <w:t>i</w:t>
            </w:r>
            <w:r w:rsidRPr="006F6EDD">
              <w:t>lies of seafarers to visit working sites</w:t>
            </w:r>
          </w:p>
          <w:p w:rsidR="007E74BE" w:rsidRDefault="007E74BE" w:rsidP="007E74BE">
            <w:pPr>
              <w:pStyle w:val="a4"/>
              <w:spacing w:line="240" w:lineRule="atLeast"/>
              <w:ind w:left="84" w:hangingChars="55" w:hanging="84"/>
              <w:jc w:val="left"/>
            </w:pPr>
            <w:r w:rsidRPr="006F6EDD">
              <w:t>- Provide seafarers with wedding hall</w:t>
            </w:r>
          </w:p>
          <w:p w:rsidR="007E74BE" w:rsidRPr="006F6EDD" w:rsidRDefault="007E74BE" w:rsidP="007E74BE">
            <w:pPr>
              <w:pStyle w:val="a4"/>
              <w:spacing w:line="240" w:lineRule="atLeast"/>
              <w:ind w:left="84" w:hangingChars="55" w:hanging="84"/>
              <w:jc w:val="left"/>
            </w:pPr>
          </w:p>
        </w:tc>
      </w:tr>
    </w:tbl>
    <w:p w:rsidR="006F6EDD" w:rsidRDefault="006F6EDD" w:rsidP="006F6EDD">
      <w:pPr>
        <w:pStyle w:val="10"/>
      </w:pPr>
    </w:p>
    <w:p w:rsidR="007E74BE" w:rsidRPr="006F6EDD" w:rsidRDefault="007E74BE" w:rsidP="006F6EDD">
      <w:pPr>
        <w:pStyle w:val="10"/>
      </w:pPr>
    </w:p>
    <w:p w:rsidR="006F6EDD" w:rsidRPr="006F6EDD" w:rsidRDefault="006F6EDD" w:rsidP="006F6EDD">
      <w:pPr>
        <w:pStyle w:val="af7"/>
        <w:spacing w:after="120"/>
      </w:pPr>
      <w:r w:rsidRPr="006F6EDD">
        <w:rPr>
          <w:rFonts w:hint="eastAsia"/>
        </w:rPr>
        <w:t xml:space="preserve">MOF plans to </w:t>
      </w:r>
      <w:r w:rsidRPr="006F6EDD">
        <w:t>increase</w:t>
      </w:r>
      <w:r w:rsidRPr="006F6EDD">
        <w:rPr>
          <w:rFonts w:hint="eastAsia"/>
        </w:rPr>
        <w:t xml:space="preserve"> the number of regional offices </w:t>
      </w:r>
      <w:r w:rsidRPr="006F6EDD">
        <w:t>d</w:t>
      </w:r>
      <w:r w:rsidRPr="006F6EDD">
        <w:t>e</w:t>
      </w:r>
      <w:r w:rsidRPr="006F6EDD">
        <w:t>pending on the success of new offices</w:t>
      </w:r>
    </w:p>
    <w:p w:rsidR="006F6EDD" w:rsidRPr="006F6EDD" w:rsidRDefault="006F6EDD" w:rsidP="006F6EDD">
      <w:pPr>
        <w:pStyle w:val="10"/>
      </w:pPr>
      <w:r w:rsidRPr="006F6EDD">
        <w:rPr>
          <w:rFonts w:hint="eastAsia"/>
        </w:rPr>
        <w:t xml:space="preserve">MOF expects that the opening of new regional offices will </w:t>
      </w:r>
      <w:r w:rsidRPr="006F6EDD">
        <w:t>strengthen</w:t>
      </w:r>
      <w:r w:rsidRPr="006F6EDD">
        <w:rPr>
          <w:rFonts w:hint="eastAsia"/>
        </w:rPr>
        <w:t xml:space="preserve"> </w:t>
      </w:r>
      <w:r w:rsidRPr="006F6EDD">
        <w:t xml:space="preserve">the support of seafarers’ job seeking activities and their welfare, reducing the blind spot of </w:t>
      </w:r>
      <w:r w:rsidRPr="006F6EDD">
        <w:rPr>
          <w:rFonts w:hint="eastAsia"/>
        </w:rPr>
        <w:t>their</w:t>
      </w:r>
      <w:r w:rsidRPr="006F6EDD">
        <w:t xml:space="preserve"> welfare</w:t>
      </w:r>
      <w:r w:rsidRPr="006F6EDD">
        <w:rPr>
          <w:rFonts w:hint="eastAsia"/>
        </w:rPr>
        <w:t xml:space="preserve"> policy</w:t>
      </w:r>
      <w:r w:rsidRPr="006F6EDD">
        <w:t>. Furthermore, the government will increase the number of regional offices in the future based on the result of newly opened offices.</w:t>
      </w:r>
    </w:p>
    <w:p w:rsidR="006F6EDD" w:rsidRPr="006F6EDD" w:rsidRDefault="006F6EDD" w:rsidP="006F6EDD">
      <w:pPr>
        <w:pStyle w:val="10"/>
      </w:pPr>
    </w:p>
    <w:p w:rsidR="006F6EDD" w:rsidRPr="006F6EDD" w:rsidRDefault="006F6EDD" w:rsidP="006F6EDD">
      <w:pPr>
        <w:pStyle w:val="contactinformation"/>
        <w:rPr>
          <w:b/>
        </w:rPr>
      </w:pPr>
      <w:r w:rsidRPr="006F6EDD">
        <w:rPr>
          <w:b/>
        </w:rPr>
        <w:t>Contact Information</w:t>
      </w:r>
    </w:p>
    <w:p w:rsidR="006F6EDD" w:rsidRPr="006F6EDD" w:rsidRDefault="006F6EDD" w:rsidP="006F6EDD">
      <w:pPr>
        <w:pStyle w:val="contactinformation"/>
      </w:pPr>
      <w:r w:rsidRPr="006F6EDD">
        <w:t>Name: Woo-</w:t>
      </w:r>
      <w:proofErr w:type="spellStart"/>
      <w:r w:rsidRPr="006F6EDD">
        <w:t>Hyeon</w:t>
      </w:r>
      <w:proofErr w:type="spellEnd"/>
      <w:r w:rsidRPr="006F6EDD">
        <w:t xml:space="preserve"> </w:t>
      </w:r>
      <w:proofErr w:type="spellStart"/>
      <w:r w:rsidRPr="006F6EDD">
        <w:t>Jeon</w:t>
      </w:r>
      <w:proofErr w:type="spellEnd"/>
    </w:p>
    <w:p w:rsidR="006F6EDD" w:rsidRPr="006F6EDD" w:rsidRDefault="006F6EDD" w:rsidP="006F6EDD">
      <w:pPr>
        <w:pStyle w:val="contactinformation"/>
      </w:pPr>
      <w:r w:rsidRPr="006F6EDD">
        <w:t xml:space="preserve">E-mail: </w:t>
      </w:r>
      <w:hyperlink r:id="rId20" w:history="1">
        <w:r w:rsidRPr="006F6EDD">
          <w:t>jwh0321@kmi.re.kr</w:t>
        </w:r>
      </w:hyperlink>
    </w:p>
    <w:p w:rsidR="008E58CF" w:rsidRPr="006F6EDD" w:rsidRDefault="008E58CF" w:rsidP="006F6EDD">
      <w:pPr>
        <w:pStyle w:val="contactinformation"/>
      </w:pPr>
    </w:p>
    <w:p w:rsidR="008E58CF" w:rsidRPr="006F6EDD" w:rsidRDefault="008E58CF" w:rsidP="006F6EDD">
      <w:pPr>
        <w:pStyle w:val="contactinformation"/>
        <w:sectPr w:rsidR="008E58CF" w:rsidRPr="006F6EDD" w:rsidSect="00320E32">
          <w:endnotePr>
            <w:numFmt w:val="decimal"/>
          </w:endnotePr>
          <w:type w:val="continuous"/>
          <w:pgSz w:w="10318" w:h="14173"/>
          <w:pgMar w:top="1474" w:right="737" w:bottom="964" w:left="737" w:header="567" w:footer="340" w:gutter="0"/>
          <w:cols w:num="2" w:space="300"/>
        </w:sectPr>
      </w:pPr>
    </w:p>
    <w:p w:rsidR="00E649E1" w:rsidRDefault="00E649E1" w:rsidP="00E649E1">
      <w:pPr>
        <w:pStyle w:val="10"/>
        <w:rPr>
          <w:shd w:val="clear" w:color="auto" w:fill="FFFFFF"/>
        </w:rPr>
      </w:pPr>
    </w:p>
    <w:p w:rsidR="00BC4513" w:rsidRPr="002E0C3C" w:rsidRDefault="00BC4513" w:rsidP="00AE7AB0">
      <w:pPr>
        <w:rPr>
          <w:rFonts w:ascii="Times New Roman" w:eastAsia="-윤명조120" w:hAnsi="Times New Roman"/>
          <w:b/>
          <w:color w:val="FF0000"/>
          <w:spacing w:val="-4"/>
          <w:sz w:val="18"/>
          <w:szCs w:val="18"/>
        </w:rPr>
      </w:pPr>
      <w:r w:rsidRPr="002E0C3C">
        <w:rPr>
          <w:b/>
          <w:color w:val="FF0000"/>
        </w:rPr>
        <w:lastRenderedPageBreak/>
        <w:br w:type="page"/>
      </w:r>
    </w:p>
    <w:p w:rsidR="00BC4513" w:rsidRPr="002E0C3C" w:rsidRDefault="00BC4513" w:rsidP="00BC4513">
      <w:pPr>
        <w:pStyle w:val="10"/>
        <w:jc w:val="right"/>
        <w:rPr>
          <w:rFonts w:ascii="Arial" w:hAnsi="Arial" w:cs="Arial"/>
          <w:color w:val="FF0000"/>
          <w:sz w:val="16"/>
          <w:szCs w:val="16"/>
        </w:rPr>
        <w:sectPr w:rsidR="00BC4513" w:rsidRPr="002E0C3C" w:rsidSect="00320E32">
          <w:endnotePr>
            <w:numFmt w:val="decimal"/>
          </w:endnotePr>
          <w:type w:val="continuous"/>
          <w:pgSz w:w="10318" w:h="14173"/>
          <w:pgMar w:top="1474" w:right="737" w:bottom="964" w:left="737" w:header="567" w:footer="340" w:gutter="0"/>
          <w:cols w:num="2" w:space="300"/>
        </w:sectPr>
      </w:pPr>
    </w:p>
    <w:p w:rsidR="00357730" w:rsidRPr="00357730" w:rsidRDefault="00357730" w:rsidP="00DD01A4">
      <w:pPr>
        <w:pStyle w:val="a7"/>
      </w:pPr>
      <w:r w:rsidRPr="00EC18F3">
        <w:rPr>
          <w:rFonts w:hint="eastAsia"/>
        </w:rPr>
        <w:lastRenderedPageBreak/>
        <w:t xml:space="preserve">A Study on </w:t>
      </w:r>
      <w:r>
        <w:rPr>
          <w:rFonts w:hint="eastAsia"/>
        </w:rPr>
        <w:t xml:space="preserve">the </w:t>
      </w:r>
      <w:r w:rsidRPr="00EC18F3">
        <w:rPr>
          <w:rFonts w:hint="eastAsia"/>
        </w:rPr>
        <w:t>Application Measures of e-Navigation in Maritime Fisheries Sector</w:t>
      </w:r>
    </w:p>
    <w:p w:rsidR="00BC4513" w:rsidRPr="00971E35" w:rsidRDefault="00BC4513" w:rsidP="00BC4513">
      <w:pPr>
        <w:pStyle w:val="10"/>
        <w:rPr>
          <w:color w:val="FF0000"/>
        </w:rPr>
      </w:pPr>
    </w:p>
    <w:p w:rsidR="00BC4513" w:rsidRPr="002E0C3C" w:rsidRDefault="00BC4513" w:rsidP="00BC4513">
      <w:pPr>
        <w:pStyle w:val="a7"/>
        <w:rPr>
          <w:color w:val="FF0000"/>
        </w:rPr>
        <w:sectPr w:rsidR="00BC4513" w:rsidRPr="002E0C3C" w:rsidSect="00320E32">
          <w:headerReference w:type="default" r:id="rId21"/>
          <w:endnotePr>
            <w:numFmt w:val="decimal"/>
          </w:endnotePr>
          <w:type w:val="continuous"/>
          <w:pgSz w:w="10318" w:h="14173"/>
          <w:pgMar w:top="1474" w:right="737" w:bottom="964" w:left="737" w:header="567" w:footer="340" w:gutter="0"/>
          <w:cols w:space="300"/>
        </w:sectPr>
      </w:pPr>
    </w:p>
    <w:p w:rsidR="005B1470" w:rsidRPr="005B1470" w:rsidRDefault="005B1470" w:rsidP="005B1470">
      <w:pPr>
        <w:pStyle w:val="1Introduction"/>
        <w:ind w:left="218" w:hanging="218"/>
      </w:pPr>
      <w:r w:rsidRPr="005B1470">
        <w:lastRenderedPageBreak/>
        <w:t>1. Purpose</w:t>
      </w:r>
    </w:p>
    <w:p w:rsidR="005B1470" w:rsidRPr="005B1470" w:rsidRDefault="005B1470" w:rsidP="005B1470">
      <w:pPr>
        <w:pStyle w:val="10"/>
        <w:spacing w:line="250" w:lineRule="exact"/>
      </w:pPr>
      <w:r w:rsidRPr="005B1470">
        <w:rPr>
          <w:rFonts w:hint="eastAsia"/>
        </w:rPr>
        <w:t>The purpose of this study is to develop strategies to i</w:t>
      </w:r>
      <w:r w:rsidRPr="005B1470">
        <w:rPr>
          <w:rFonts w:hint="eastAsia"/>
        </w:rPr>
        <w:t>m</w:t>
      </w:r>
      <w:r w:rsidRPr="005B1470">
        <w:rPr>
          <w:rFonts w:hint="eastAsia"/>
        </w:rPr>
        <w:t xml:space="preserve">prove the application of Korean-version e-Navigation system, which is currently driven by the </w:t>
      </w:r>
      <w:r w:rsidRPr="005B1470">
        <w:t>Korean</w:t>
      </w:r>
      <w:r w:rsidRPr="005B1470">
        <w:rPr>
          <w:rFonts w:hint="eastAsia"/>
        </w:rPr>
        <w:t xml:space="preserve"> government including the Ministry of Oceans and Fisheries. The </w:t>
      </w:r>
      <w:r w:rsidRPr="005B1470">
        <w:t>Korean</w:t>
      </w:r>
      <w:r w:rsidRPr="005B1470">
        <w:rPr>
          <w:rFonts w:hint="eastAsia"/>
        </w:rPr>
        <w:t xml:space="preserve"> e-Navigation not only </w:t>
      </w:r>
      <w:r w:rsidRPr="005B1470">
        <w:t>contains</w:t>
      </w:r>
      <w:r w:rsidRPr="005B1470">
        <w:rPr>
          <w:rFonts w:hint="eastAsia"/>
        </w:rPr>
        <w:t xml:space="preserve"> IMO</w:t>
      </w:r>
      <w:r w:rsidRPr="005B1470">
        <w:t>’</w:t>
      </w:r>
      <w:r w:rsidRPr="005B1470">
        <w:rPr>
          <w:rFonts w:hint="eastAsia"/>
        </w:rPr>
        <w:t>s policies and technolo</w:t>
      </w:r>
      <w:r w:rsidRPr="005B1470">
        <w:rPr>
          <w:rFonts w:hint="eastAsia"/>
        </w:rPr>
        <w:t>g</w:t>
      </w:r>
      <w:r w:rsidRPr="005B1470">
        <w:rPr>
          <w:rFonts w:hint="eastAsia"/>
        </w:rPr>
        <w:t xml:space="preserve">ical developments for ocean-going vessels, but also it seeks to provide wider services to small-sized ships and fishing boats. Therefore, the study suggested application strategies of e-Navigation by the type of ships for the </w:t>
      </w:r>
      <w:r w:rsidRPr="005B1470">
        <w:t>successful</w:t>
      </w:r>
      <w:r w:rsidRPr="005B1470">
        <w:rPr>
          <w:rFonts w:hint="eastAsia"/>
        </w:rPr>
        <w:t xml:space="preserve"> impl</w:t>
      </w:r>
      <w:r w:rsidRPr="005B1470">
        <w:rPr>
          <w:rFonts w:hint="eastAsia"/>
        </w:rPr>
        <w:t>e</w:t>
      </w:r>
      <w:r w:rsidRPr="005B1470">
        <w:rPr>
          <w:rFonts w:hint="eastAsia"/>
        </w:rPr>
        <w:t>mentation of Korean e-Navigation. This study aims to come up with measures with which e-Navigation can prevent m</w:t>
      </w:r>
      <w:r w:rsidRPr="005B1470">
        <w:rPr>
          <w:rFonts w:hint="eastAsia"/>
        </w:rPr>
        <w:t>a</w:t>
      </w:r>
      <w:r w:rsidRPr="005B1470">
        <w:rPr>
          <w:rFonts w:hint="eastAsia"/>
        </w:rPr>
        <w:t>rine accidents and enhance work efficiency. For this, it pr</w:t>
      </w:r>
      <w:r w:rsidRPr="005B1470">
        <w:rPr>
          <w:rFonts w:hint="eastAsia"/>
        </w:rPr>
        <w:t>o</w:t>
      </w:r>
      <w:r w:rsidRPr="005B1470">
        <w:rPr>
          <w:rFonts w:hint="eastAsia"/>
        </w:rPr>
        <w:t>vides tasks and expected benefits per ocean-going vessel, coastal vessel, and other types of vessels, as well as policy suggestions.</w:t>
      </w:r>
    </w:p>
    <w:p w:rsidR="005B1470" w:rsidRPr="005B1470" w:rsidRDefault="005B1470" w:rsidP="005B1470">
      <w:pPr>
        <w:pStyle w:val="10"/>
      </w:pPr>
    </w:p>
    <w:p w:rsidR="005B1470" w:rsidRPr="005B1470" w:rsidRDefault="005B1470" w:rsidP="005B1470">
      <w:pPr>
        <w:pStyle w:val="1Introduction"/>
        <w:spacing w:beforeLines="50" w:before="120" w:afterLines="0"/>
        <w:ind w:left="218" w:hanging="218"/>
      </w:pPr>
      <w:r w:rsidRPr="005B1470">
        <w:t>2. Methodologies and Feature</w:t>
      </w:r>
      <w:r w:rsidRPr="005B1470">
        <w:rPr>
          <w:rFonts w:hint="eastAsia"/>
        </w:rPr>
        <w:t>s</w:t>
      </w:r>
    </w:p>
    <w:p w:rsidR="005B1470" w:rsidRPr="005B1470" w:rsidRDefault="005B1470" w:rsidP="005B1470">
      <w:pPr>
        <w:pStyle w:val="10"/>
        <w:spacing w:line="250" w:lineRule="exact"/>
      </w:pPr>
      <w:r w:rsidRPr="005B1470">
        <w:rPr>
          <w:rFonts w:hint="eastAsia"/>
        </w:rPr>
        <w:t xml:space="preserve">Since its first </w:t>
      </w:r>
      <w:r w:rsidRPr="005B1470">
        <w:t>discussion</w:t>
      </w:r>
      <w:r w:rsidRPr="005B1470">
        <w:rPr>
          <w:rFonts w:hint="eastAsia"/>
        </w:rPr>
        <w:t xml:space="preserve"> at IMO in 2005, many countries have continued their consultations on e-Navigation and plan to discuss for its standardization and implementation in the f</w:t>
      </w:r>
      <w:r w:rsidRPr="005B1470">
        <w:rPr>
          <w:rFonts w:hint="eastAsia"/>
        </w:rPr>
        <w:t>u</w:t>
      </w:r>
      <w:r w:rsidRPr="005B1470">
        <w:rPr>
          <w:rFonts w:hint="eastAsia"/>
        </w:rPr>
        <w:t>ture. Hence, the study looked into the current status of pr</w:t>
      </w:r>
      <w:r w:rsidRPr="005B1470">
        <w:rPr>
          <w:rFonts w:hint="eastAsia"/>
        </w:rPr>
        <w:t>o</w:t>
      </w:r>
      <w:r w:rsidRPr="005B1470">
        <w:rPr>
          <w:rFonts w:hint="eastAsia"/>
        </w:rPr>
        <w:t xml:space="preserve">moting e-Navigation in international organizations including IMO and major countries such as the EU, the US, </w:t>
      </w:r>
      <w:r w:rsidRPr="005B1470">
        <w:t>Canada</w:t>
      </w:r>
      <w:r w:rsidRPr="005B1470">
        <w:rPr>
          <w:rFonts w:hint="eastAsia"/>
        </w:rPr>
        <w:t xml:space="preserve"> and Japan and their cases. It conducted </w:t>
      </w:r>
      <w:r w:rsidRPr="005B1470">
        <w:t>Analytic Hierarchy Process</w:t>
      </w:r>
      <w:r w:rsidRPr="005B1470">
        <w:rPr>
          <w:rFonts w:hint="eastAsia"/>
        </w:rPr>
        <w:t xml:space="preserve"> (</w:t>
      </w:r>
      <w:r w:rsidRPr="005B1470">
        <w:t>AHP</w:t>
      </w:r>
      <w:r w:rsidRPr="005B1470">
        <w:rPr>
          <w:rFonts w:hint="eastAsia"/>
        </w:rPr>
        <w:t xml:space="preserve">) survey </w:t>
      </w:r>
      <w:r w:rsidRPr="005B1470">
        <w:t>targeting</w:t>
      </w:r>
      <w:r w:rsidRPr="005B1470">
        <w:rPr>
          <w:rFonts w:hint="eastAsia"/>
        </w:rPr>
        <w:t xml:space="preserve"> experts to collect their opinions on the awareness, service demand and expected benefits of e-Navigation. Also, the study conducted a survey to those engaging in </w:t>
      </w:r>
      <w:r w:rsidRPr="005B1470">
        <w:t>maritime</w:t>
      </w:r>
      <w:r w:rsidRPr="005B1470">
        <w:rPr>
          <w:rFonts w:hint="eastAsia"/>
        </w:rPr>
        <w:t xml:space="preserve"> and fisheries sector and the general public in </w:t>
      </w:r>
      <w:r w:rsidRPr="005B1470">
        <w:t>order</w:t>
      </w:r>
      <w:r w:rsidRPr="005B1470">
        <w:rPr>
          <w:rFonts w:hint="eastAsia"/>
        </w:rPr>
        <w:t xml:space="preserve"> to </w:t>
      </w:r>
      <w:r w:rsidRPr="005B1470">
        <w:t>understand</w:t>
      </w:r>
      <w:r w:rsidRPr="005B1470">
        <w:rPr>
          <w:rFonts w:hint="eastAsia"/>
        </w:rPr>
        <w:t xml:space="preserve"> the awareness on e-navigation, service priority and elements for activating the e-Navigation. The survey result showed positive response to the </w:t>
      </w:r>
      <w:r w:rsidRPr="005B1470">
        <w:t>necessity</w:t>
      </w:r>
      <w:r w:rsidRPr="005B1470">
        <w:rPr>
          <w:rFonts w:hint="eastAsia"/>
        </w:rPr>
        <w:t xml:space="preserve"> of establishing the Navigation, and the government support i</w:t>
      </w:r>
      <w:r w:rsidRPr="005B1470">
        <w:rPr>
          <w:rFonts w:hint="eastAsia"/>
        </w:rPr>
        <w:t>n</w:t>
      </w:r>
      <w:r w:rsidRPr="005B1470">
        <w:rPr>
          <w:rFonts w:hint="eastAsia"/>
        </w:rPr>
        <w:t>cluding subsidy for the distribution and activation. The most anticipated services for e-navigation include providing r</w:t>
      </w:r>
      <w:r w:rsidRPr="005B1470">
        <w:rPr>
          <w:rFonts w:hint="eastAsia"/>
        </w:rPr>
        <w:t>e</w:t>
      </w:r>
      <w:r w:rsidRPr="005B1470">
        <w:rPr>
          <w:rFonts w:hint="eastAsia"/>
        </w:rPr>
        <w:t xml:space="preserve">al-time update on electronic navigation chart and supporting </w:t>
      </w:r>
      <w:r w:rsidRPr="005B1470">
        <w:t>linguistic</w:t>
      </w:r>
      <w:r w:rsidRPr="005B1470">
        <w:rPr>
          <w:rFonts w:hint="eastAsia"/>
        </w:rPr>
        <w:t xml:space="preserve"> navigation safety information. Also, developing the e-Navigation system focusing user convenience will have a positive impact to vitalize the system. According to the survey, the greatest beneficiary by e-Navigation development turns out to be fishermen.</w:t>
      </w:r>
    </w:p>
    <w:p w:rsidR="005B1470" w:rsidRPr="005B1470" w:rsidRDefault="005B1470" w:rsidP="005B1470">
      <w:pPr>
        <w:pStyle w:val="10"/>
      </w:pPr>
    </w:p>
    <w:p w:rsidR="005B1470" w:rsidRPr="005B1470" w:rsidRDefault="005B1470" w:rsidP="005B1470">
      <w:pPr>
        <w:pStyle w:val="1Introduction"/>
        <w:ind w:left="218" w:hanging="218"/>
      </w:pPr>
      <w:r w:rsidRPr="005B1470">
        <w:lastRenderedPageBreak/>
        <w:t>3. Results</w:t>
      </w:r>
    </w:p>
    <w:p w:rsidR="005B1470" w:rsidRPr="005B1470" w:rsidRDefault="005B1470" w:rsidP="005B1470">
      <w:pPr>
        <w:pStyle w:val="af7"/>
        <w:spacing w:after="120"/>
      </w:pPr>
      <w:r w:rsidRPr="005B1470">
        <w:t>1) Summary</w:t>
      </w:r>
    </w:p>
    <w:p w:rsidR="005B1470" w:rsidRPr="005B1470" w:rsidRDefault="005B1470" w:rsidP="005B1470">
      <w:pPr>
        <w:pStyle w:val="10"/>
      </w:pPr>
      <w:r w:rsidRPr="005B1470">
        <w:rPr>
          <w:rFonts w:hint="eastAsia"/>
        </w:rPr>
        <w:t xml:space="preserve">The study suggests the </w:t>
      </w:r>
      <w:r w:rsidRPr="005B1470">
        <w:t>following</w:t>
      </w:r>
      <w:r w:rsidRPr="005B1470">
        <w:rPr>
          <w:rFonts w:hint="eastAsia"/>
        </w:rPr>
        <w:t xml:space="preserve"> eight strategies to </w:t>
      </w:r>
      <w:r w:rsidRPr="005B1470">
        <w:t>accele</w:t>
      </w:r>
      <w:r w:rsidRPr="005B1470">
        <w:t>r</w:t>
      </w:r>
      <w:r w:rsidRPr="005B1470">
        <w:t>ate</w:t>
      </w:r>
      <w:r w:rsidRPr="005B1470">
        <w:rPr>
          <w:rFonts w:hint="eastAsia"/>
        </w:rPr>
        <w:t xml:space="preserve"> the introduction of e-Navigation. First, it is important to </w:t>
      </w:r>
      <w:r w:rsidRPr="005B1470">
        <w:t>reflect</w:t>
      </w:r>
      <w:r w:rsidRPr="005B1470">
        <w:rPr>
          <w:rFonts w:hint="eastAsia"/>
        </w:rPr>
        <w:t xml:space="preserve"> the demand of users and encourage their active partic</w:t>
      </w:r>
      <w:r w:rsidRPr="005B1470">
        <w:rPr>
          <w:rFonts w:hint="eastAsia"/>
        </w:rPr>
        <w:t>i</w:t>
      </w:r>
      <w:r w:rsidRPr="005B1470">
        <w:rPr>
          <w:rFonts w:hint="eastAsia"/>
        </w:rPr>
        <w:t xml:space="preserve">pation. Second, the workload of seafarers on board, who are the real user of e-Navigation, should be reduced and develop service and system to allow them to concentrate on their duty of safe navigation. Third, the </w:t>
      </w:r>
      <w:r w:rsidRPr="005B1470">
        <w:t>system</w:t>
      </w:r>
      <w:r w:rsidRPr="005B1470">
        <w:rPr>
          <w:rFonts w:hint="eastAsia"/>
        </w:rPr>
        <w:t xml:space="preserve"> should be built favorable to seafarers considering user convenience, while increasing the </w:t>
      </w:r>
      <w:r w:rsidRPr="005B1470">
        <w:t>compatibility</w:t>
      </w:r>
      <w:r w:rsidRPr="005B1470">
        <w:rPr>
          <w:rFonts w:hint="eastAsia"/>
        </w:rPr>
        <w:t xml:space="preserve"> with existing equipment. Fourth, it is nece</w:t>
      </w:r>
      <w:r w:rsidRPr="005B1470">
        <w:rPr>
          <w:rFonts w:hint="eastAsia"/>
        </w:rPr>
        <w:t>s</w:t>
      </w:r>
      <w:r w:rsidRPr="005B1470">
        <w:rPr>
          <w:rFonts w:hint="eastAsia"/>
        </w:rPr>
        <w:t xml:space="preserve">sary to consider financial support which is the </w:t>
      </w:r>
      <w:r w:rsidRPr="005B1470">
        <w:t>foundation</w:t>
      </w:r>
      <w:r w:rsidRPr="005B1470">
        <w:rPr>
          <w:rFonts w:hint="eastAsia"/>
        </w:rPr>
        <w:t xml:space="preserve"> for attracting investment and essential to the establishment of a new system. Fifth, a customized service considering navig</w:t>
      </w:r>
      <w:r w:rsidRPr="005B1470">
        <w:rPr>
          <w:rFonts w:hint="eastAsia"/>
        </w:rPr>
        <w:t>a</w:t>
      </w:r>
      <w:r w:rsidRPr="005B1470">
        <w:rPr>
          <w:rFonts w:hint="eastAsia"/>
        </w:rPr>
        <w:t>tion conditions by the type of ships, working environments, etc. should be developed to enhance the application. Sixth, it is vital to establish infrastructure such as transportation ne</w:t>
      </w:r>
      <w:r w:rsidRPr="005B1470">
        <w:rPr>
          <w:rFonts w:hint="eastAsia"/>
        </w:rPr>
        <w:t>t</w:t>
      </w:r>
      <w:r w:rsidRPr="005B1470">
        <w:rPr>
          <w:rFonts w:hint="eastAsia"/>
        </w:rPr>
        <w:t>works for seamless communication between the ships and between the ship and the land. Seventh, information should be provided to increase the job effectiveness of users. Eighth, the system should contribute to a prompt and precise rescue ope</w:t>
      </w:r>
      <w:r w:rsidRPr="005B1470">
        <w:rPr>
          <w:rFonts w:hint="eastAsia"/>
        </w:rPr>
        <w:t>r</w:t>
      </w:r>
      <w:r w:rsidRPr="005B1470">
        <w:rPr>
          <w:rFonts w:hint="eastAsia"/>
        </w:rPr>
        <w:t>ation in case of accident.</w:t>
      </w:r>
    </w:p>
    <w:p w:rsidR="005B1470" w:rsidRPr="005B1470" w:rsidRDefault="005B1470" w:rsidP="005B1470">
      <w:pPr>
        <w:pStyle w:val="10"/>
      </w:pPr>
    </w:p>
    <w:p w:rsidR="005B1470" w:rsidRPr="005B1470" w:rsidRDefault="005B1470" w:rsidP="005B1470">
      <w:pPr>
        <w:pStyle w:val="af7"/>
        <w:spacing w:after="120"/>
      </w:pPr>
      <w:r w:rsidRPr="005B1470">
        <w:t>2) Policy contribution</w:t>
      </w:r>
    </w:p>
    <w:p w:rsidR="005B1470" w:rsidRPr="005B1470" w:rsidRDefault="005B1470" w:rsidP="005B1470">
      <w:pPr>
        <w:pStyle w:val="10"/>
        <w:spacing w:line="248" w:lineRule="exact"/>
      </w:pPr>
      <w:r w:rsidRPr="005B1470">
        <w:rPr>
          <w:rFonts w:hint="eastAsia"/>
        </w:rPr>
        <w:t>The real users</w:t>
      </w:r>
      <w:r w:rsidRPr="005B1470">
        <w:t>’</w:t>
      </w:r>
      <w:r w:rsidRPr="005B1470">
        <w:rPr>
          <w:rFonts w:hint="eastAsia"/>
        </w:rPr>
        <w:t xml:space="preserve"> demand for e-Navigation should continue to be discovered including ship owners, fishing crews and crews of coastal ships. Also, the users of e-Navigation service </w:t>
      </w:r>
      <w:r w:rsidRPr="005B1470">
        <w:t>i</w:t>
      </w:r>
      <w:r w:rsidRPr="005B1470">
        <w:t>n</w:t>
      </w:r>
      <w:r w:rsidRPr="005B1470">
        <w:t>clude</w:t>
      </w:r>
      <w:r w:rsidRPr="005B1470">
        <w:rPr>
          <w:rFonts w:hint="eastAsia"/>
        </w:rPr>
        <w:t xml:space="preserve"> most of </w:t>
      </w:r>
      <w:r w:rsidRPr="005B1470">
        <w:t xml:space="preserve">the general public including </w:t>
      </w:r>
      <w:r w:rsidRPr="005B1470">
        <w:rPr>
          <w:rFonts w:hint="eastAsia"/>
        </w:rPr>
        <w:t xml:space="preserve">the passengers of </w:t>
      </w:r>
      <w:r w:rsidRPr="005B1470">
        <w:t>coastal</w:t>
      </w:r>
      <w:r w:rsidRPr="005B1470">
        <w:rPr>
          <w:rFonts w:hint="eastAsia"/>
        </w:rPr>
        <w:t xml:space="preserve"> ships and pilot ships, those who enjoy marine </w:t>
      </w:r>
      <w:r w:rsidRPr="005B1470">
        <w:t>leisure</w:t>
      </w:r>
      <w:r w:rsidRPr="005B1470">
        <w:rPr>
          <w:rFonts w:hint="eastAsia"/>
        </w:rPr>
        <w:t xml:space="preserve"> activities and sea fishing, let alone shipping companies and marine transportation officials. That is why the fundamental infrastructure </w:t>
      </w:r>
      <w:r w:rsidRPr="005B1470">
        <w:t>including</w:t>
      </w:r>
      <w:r w:rsidRPr="005B1470">
        <w:rPr>
          <w:rFonts w:hint="eastAsia"/>
        </w:rPr>
        <w:t xml:space="preserve"> LTE-M should be strengthened. In addition, it might be difficult to secure the budget and </w:t>
      </w:r>
      <w:r w:rsidRPr="005B1470">
        <w:t>cont</w:t>
      </w:r>
      <w:r w:rsidRPr="005B1470">
        <w:t>i</w:t>
      </w:r>
      <w:r w:rsidRPr="005B1470">
        <w:t>nuity</w:t>
      </w:r>
      <w:r w:rsidRPr="005B1470">
        <w:rPr>
          <w:rFonts w:hint="eastAsia"/>
        </w:rPr>
        <w:t xml:space="preserve"> of the project without the legal ground. In this sense, it is necessary to legalize the mandatory use of the system for the prevention of marine accidents as well as the systematic r</w:t>
      </w:r>
      <w:r w:rsidRPr="005B1470">
        <w:rPr>
          <w:rFonts w:hint="eastAsia"/>
        </w:rPr>
        <w:t>e</w:t>
      </w:r>
      <w:r w:rsidRPr="005B1470">
        <w:rPr>
          <w:rFonts w:hint="eastAsia"/>
        </w:rPr>
        <w:t>sponse in case of emergency.</w:t>
      </w:r>
    </w:p>
    <w:p w:rsidR="005B1470" w:rsidRPr="005B1470" w:rsidRDefault="005B1470" w:rsidP="005B1470">
      <w:pPr>
        <w:pStyle w:val="10"/>
      </w:pPr>
    </w:p>
    <w:p w:rsidR="005B1470" w:rsidRPr="005B1470" w:rsidRDefault="005B1470" w:rsidP="005B1470">
      <w:pPr>
        <w:pStyle w:val="af7"/>
        <w:spacing w:after="120"/>
      </w:pPr>
      <w:r w:rsidRPr="005B1470">
        <w:t>3) Expected benefits</w:t>
      </w:r>
    </w:p>
    <w:p w:rsidR="00EE592B" w:rsidRPr="005B1470" w:rsidRDefault="005B1470" w:rsidP="005B1470">
      <w:pPr>
        <w:pStyle w:val="10"/>
        <w:spacing w:line="244" w:lineRule="exact"/>
        <w:rPr>
          <w:rFonts w:ascii="Arial" w:hAnsi="Arial" w:cs="Arial"/>
          <w:color w:val="FF0000"/>
          <w:sz w:val="16"/>
          <w:szCs w:val="16"/>
        </w:rPr>
      </w:pPr>
      <w:r w:rsidRPr="005B1470">
        <w:rPr>
          <w:rFonts w:hint="eastAsia"/>
        </w:rPr>
        <w:t>The Korean e-Navigation, which is specialized for small sized ships and fishing boats, can be a valuable asset to mar</w:t>
      </w:r>
      <w:r w:rsidRPr="005B1470">
        <w:rPr>
          <w:rFonts w:hint="eastAsia"/>
        </w:rPr>
        <w:t>i</w:t>
      </w:r>
      <w:r w:rsidRPr="005B1470">
        <w:rPr>
          <w:rFonts w:hint="eastAsia"/>
        </w:rPr>
        <w:t xml:space="preserve">time safety and supporting businesses for developing and </w:t>
      </w:r>
      <w:r w:rsidRPr="005B1470">
        <w:rPr>
          <w:rFonts w:hint="eastAsia"/>
        </w:rPr>
        <w:lastRenderedPageBreak/>
        <w:t xml:space="preserve">under-developed countries in the future. The demand of e-Navigation </w:t>
      </w:r>
      <w:r w:rsidRPr="005B1470">
        <w:t>discovered</w:t>
      </w:r>
      <w:r w:rsidRPr="005B1470">
        <w:rPr>
          <w:rFonts w:hint="eastAsia"/>
        </w:rPr>
        <w:t xml:space="preserve"> from the survey on experts and the general public should be represented for the system </w:t>
      </w:r>
      <w:r w:rsidRPr="005B1470">
        <w:t>develo</w:t>
      </w:r>
      <w:r w:rsidRPr="005B1470">
        <w:t>p</w:t>
      </w:r>
      <w:r w:rsidRPr="005B1470">
        <w:t>ment</w:t>
      </w:r>
      <w:r w:rsidRPr="005B1470">
        <w:rPr>
          <w:rFonts w:hint="eastAsia"/>
        </w:rPr>
        <w:t xml:space="preserve"> and its implementation. The introduction of e-Navigation system will be an opportunity to boost the awareness and </w:t>
      </w:r>
      <w:r w:rsidRPr="005B1470">
        <w:t>activities</w:t>
      </w:r>
      <w:r w:rsidRPr="005B1470">
        <w:rPr>
          <w:rFonts w:hint="eastAsia"/>
        </w:rPr>
        <w:t xml:space="preserve"> of those working in maritime fishe</w:t>
      </w:r>
      <w:r w:rsidRPr="005B1470">
        <w:rPr>
          <w:rFonts w:hint="eastAsia"/>
        </w:rPr>
        <w:t>r</w:t>
      </w:r>
      <w:r w:rsidRPr="005B1470">
        <w:rPr>
          <w:rFonts w:hint="eastAsia"/>
        </w:rPr>
        <w:t xml:space="preserve">ies industry. Also, it will contribute to raising the awareness </w:t>
      </w:r>
      <w:r w:rsidRPr="005B1470">
        <w:rPr>
          <w:rFonts w:hint="eastAsia"/>
        </w:rPr>
        <w:lastRenderedPageBreak/>
        <w:t>and trust of marine safety among the general public. The i</w:t>
      </w:r>
      <w:r w:rsidRPr="005B1470">
        <w:rPr>
          <w:rFonts w:hint="eastAsia"/>
        </w:rPr>
        <w:t>n</w:t>
      </w:r>
      <w:r w:rsidRPr="005B1470">
        <w:rPr>
          <w:rFonts w:hint="eastAsia"/>
        </w:rPr>
        <w:t xml:space="preserve">troduction of e-Navigation is expected to contribute to the prevention of marine </w:t>
      </w:r>
      <w:r w:rsidRPr="005B1470">
        <w:t>accident</w:t>
      </w:r>
      <w:r w:rsidRPr="005B1470">
        <w:rPr>
          <w:rFonts w:hint="eastAsia"/>
        </w:rPr>
        <w:t xml:space="preserve">, reduction of environmental pollution and cutting navigation cost. Also it will play a key role to improve working conditions of inside a ship, and to encourage fast and prompt decision making of ship navigation and maritime safety related officials. </w:t>
      </w:r>
    </w:p>
    <w:p w:rsidR="0080410F" w:rsidRPr="00DD01A4" w:rsidRDefault="0080410F" w:rsidP="005D776C">
      <w:pPr>
        <w:pStyle w:val="10"/>
        <w:ind w:right="152"/>
        <w:jc w:val="right"/>
        <w:rPr>
          <w:rFonts w:ascii="Arial" w:hAnsi="Arial" w:cs="Arial"/>
          <w:color w:val="FF0000"/>
          <w:sz w:val="16"/>
          <w:szCs w:val="16"/>
        </w:rPr>
        <w:sectPr w:rsidR="0080410F" w:rsidRPr="00DD01A4" w:rsidSect="00320E32">
          <w:headerReference w:type="default" r:id="rId22"/>
          <w:endnotePr>
            <w:numFmt w:val="decimal"/>
          </w:endnotePr>
          <w:type w:val="continuous"/>
          <w:pgSz w:w="10318" w:h="14173"/>
          <w:pgMar w:top="1474" w:right="737" w:bottom="964" w:left="737" w:header="567" w:footer="340" w:gutter="0"/>
          <w:cols w:num="2" w:space="300"/>
        </w:sectPr>
      </w:pPr>
    </w:p>
    <w:p w:rsidR="00621B38" w:rsidRPr="00B12DDD" w:rsidRDefault="00EE592B" w:rsidP="00621B38">
      <w:pPr>
        <w:pStyle w:val="afb"/>
        <w:ind w:left="253" w:hanging="253"/>
      </w:pPr>
      <w:r w:rsidRPr="002E0C3C">
        <w:rPr>
          <w:b/>
          <w:color w:val="FF0000"/>
        </w:rPr>
        <w:lastRenderedPageBreak/>
        <w:br w:type="page"/>
      </w:r>
      <w:r w:rsidR="00B64095" w:rsidRPr="0006675B">
        <w:rPr>
          <w:rFonts w:hint="eastAsia"/>
        </w:rPr>
        <w:lastRenderedPageBreak/>
        <w:t>●</w:t>
      </w:r>
      <w:r w:rsidR="00B64095" w:rsidRPr="00B64095">
        <w:rPr>
          <w:rFonts w:hint="eastAsia"/>
        </w:rPr>
        <w:tab/>
      </w:r>
      <w:r w:rsidR="00621B38" w:rsidRPr="00B12DDD">
        <w:t>Research project on monitoring non-tariff barriers of fis</w:t>
      </w:r>
      <w:r w:rsidR="00621B38" w:rsidRPr="00B12DDD">
        <w:t>h</w:t>
      </w:r>
      <w:r w:rsidR="00621B38" w:rsidRPr="00B12DDD">
        <w:t>ery products</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measures to facilitate the cooperative relations among Northeast Asian ports</w:t>
      </w:r>
    </w:p>
    <w:p w:rsidR="00621B38" w:rsidRPr="00656197" w:rsidRDefault="00621B38" w:rsidP="00621B38">
      <w:pPr>
        <w:pStyle w:val="afb"/>
        <w:ind w:left="258" w:hanging="258"/>
      </w:pPr>
      <w:r w:rsidRPr="0006675B">
        <w:rPr>
          <w:rFonts w:hint="eastAsia"/>
        </w:rPr>
        <w:t>●</w:t>
      </w:r>
      <w:r w:rsidRPr="00B64095">
        <w:rPr>
          <w:rFonts w:hint="eastAsia"/>
        </w:rPr>
        <w:tab/>
      </w:r>
      <w:r w:rsidRPr="00656197">
        <w:t>Act as deputy for evaluating certification system of exce</w:t>
      </w:r>
      <w:r w:rsidRPr="00656197">
        <w:t>l</w:t>
      </w:r>
      <w:r w:rsidRPr="00656197">
        <w:t>lent logistics companies in 2017</w:t>
      </w:r>
    </w:p>
    <w:p w:rsidR="00621B38" w:rsidRPr="00656197" w:rsidRDefault="00621B38" w:rsidP="00621B38">
      <w:pPr>
        <w:pStyle w:val="afb"/>
        <w:ind w:left="258" w:hanging="258"/>
      </w:pPr>
      <w:r w:rsidRPr="0006675B">
        <w:rPr>
          <w:rFonts w:hint="eastAsia"/>
        </w:rPr>
        <w:t>●</w:t>
      </w:r>
      <w:r w:rsidRPr="00B64095">
        <w:rPr>
          <w:rFonts w:hint="eastAsia"/>
        </w:rPr>
        <w:tab/>
      </w:r>
      <w:r w:rsidRPr="00656197">
        <w:t>The establishment of comprehensive development plan of Pohang Port</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policy measures for promoting the rights of fisherwomen</w:t>
      </w:r>
    </w:p>
    <w:p w:rsidR="00621B38" w:rsidRPr="00656197" w:rsidRDefault="00621B38" w:rsidP="00621B38">
      <w:pPr>
        <w:pStyle w:val="afb"/>
        <w:ind w:left="258" w:hanging="258"/>
      </w:pPr>
      <w:r w:rsidRPr="0006675B">
        <w:rPr>
          <w:rFonts w:hint="eastAsia"/>
        </w:rPr>
        <w:t>●</w:t>
      </w:r>
      <w:r w:rsidRPr="00B64095">
        <w:rPr>
          <w:rFonts w:hint="eastAsia"/>
        </w:rPr>
        <w:tab/>
      </w:r>
      <w:r w:rsidRPr="00656197">
        <w:t>The 2nd study on the revision of the basic plan for mar</w:t>
      </w:r>
      <w:r w:rsidRPr="00656197">
        <w:t>i</w:t>
      </w:r>
      <w:r w:rsidRPr="00656197">
        <w:t xml:space="preserve">time fishery development </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 (Proposed in 2013) Korea-ASEAN cooperation project (A study on the joint development of fisheries and aqu</w:t>
      </w:r>
      <w:r w:rsidRPr="00656197">
        <w:t>a</w:t>
      </w:r>
      <w:r w:rsidRPr="00656197">
        <w:t>culture in ASEAN and the establishment of cooperation system</w:t>
      </w:r>
    </w:p>
    <w:p w:rsidR="00621B38" w:rsidRPr="00656197" w:rsidRDefault="00621B38" w:rsidP="00621B38">
      <w:pPr>
        <w:pStyle w:val="afb"/>
        <w:ind w:left="258" w:hanging="258"/>
      </w:pPr>
      <w:r w:rsidRPr="0006675B">
        <w:rPr>
          <w:rFonts w:hint="eastAsia"/>
        </w:rPr>
        <w:t>●</w:t>
      </w:r>
      <w:r w:rsidRPr="00B64095">
        <w:rPr>
          <w:rFonts w:hint="eastAsia"/>
        </w:rPr>
        <w:tab/>
      </w:r>
      <w:r w:rsidRPr="00656197">
        <w:t>Korea-China-Japan transportation logistics cooperation measures (7th round)</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building processing clusters for seafood export by sea areas</w:t>
      </w:r>
    </w:p>
    <w:p w:rsidR="00621B38" w:rsidRPr="00656197" w:rsidRDefault="00621B38" w:rsidP="00621B38">
      <w:pPr>
        <w:pStyle w:val="afb"/>
        <w:ind w:left="258" w:hanging="258"/>
      </w:pPr>
      <w:r w:rsidRPr="0006675B">
        <w:rPr>
          <w:rFonts w:hint="eastAsia"/>
        </w:rPr>
        <w:t>●</w:t>
      </w:r>
      <w:r w:rsidRPr="00B64095">
        <w:rPr>
          <w:rFonts w:hint="eastAsia"/>
        </w:rPr>
        <w:tab/>
      </w:r>
      <w:r w:rsidRPr="00656197">
        <w:t>An analysis on promising areas for fisheries farming i</w:t>
      </w:r>
      <w:r w:rsidRPr="00656197">
        <w:t>n</w:t>
      </w:r>
      <w:r w:rsidRPr="00656197">
        <w:t>vestment</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Research on measures to vitalize the investment of Korean offshore aquaculture industry </w:t>
      </w:r>
    </w:p>
    <w:p w:rsidR="00621B38" w:rsidRPr="00656197" w:rsidRDefault="00621B38" w:rsidP="00621B38">
      <w:pPr>
        <w:pStyle w:val="afb"/>
        <w:ind w:left="258" w:hanging="258"/>
      </w:pPr>
      <w:r w:rsidRPr="0006675B">
        <w:rPr>
          <w:rFonts w:hint="eastAsia"/>
        </w:rPr>
        <w:t>●</w:t>
      </w:r>
      <w:r w:rsidRPr="00B64095">
        <w:rPr>
          <w:rFonts w:hint="eastAsia"/>
        </w:rPr>
        <w:tab/>
      </w:r>
      <w:r w:rsidRPr="00656197">
        <w:t>The establishment of a comprehensive plan to support and prevent disasters in fishing operations and its current status survey</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A validity study on </w:t>
      </w:r>
      <w:proofErr w:type="spellStart"/>
      <w:r w:rsidRPr="00656197">
        <w:t>Pyungtaek</w:t>
      </w:r>
      <w:proofErr w:type="spellEnd"/>
      <w:r>
        <w:rPr>
          <w:rFonts w:hint="eastAsia"/>
        </w:rPr>
        <w:t xml:space="preserve"> </w:t>
      </w:r>
      <w:r w:rsidRPr="00656197">
        <w:t>port type 2 logistics co</w:t>
      </w:r>
      <w:r w:rsidRPr="00656197">
        <w:t>m</w:t>
      </w:r>
      <w:r w:rsidRPr="00656197">
        <w:t>plex development</w:t>
      </w:r>
    </w:p>
    <w:p w:rsidR="00621B38" w:rsidRPr="00656197" w:rsidRDefault="00621B38" w:rsidP="00621B38">
      <w:pPr>
        <w:pStyle w:val="afb"/>
        <w:ind w:left="258" w:hanging="258"/>
      </w:pPr>
      <w:r w:rsidRPr="0006675B">
        <w:rPr>
          <w:rFonts w:hint="eastAsia"/>
        </w:rPr>
        <w:t>●</w:t>
      </w:r>
      <w:r w:rsidRPr="00B64095">
        <w:rPr>
          <w:rFonts w:hint="eastAsia"/>
        </w:rPr>
        <w:tab/>
      </w:r>
      <w:r w:rsidRPr="00656197">
        <w:t>A case study on maritime boundary delimitation for neg</w:t>
      </w:r>
      <w:r w:rsidRPr="00656197">
        <w:t>o</w:t>
      </w:r>
      <w:r w:rsidRPr="00656197">
        <w:t>tiating countries</w:t>
      </w:r>
    </w:p>
    <w:p w:rsidR="00621B38" w:rsidRPr="00656197" w:rsidRDefault="00621B38" w:rsidP="00621B38">
      <w:pPr>
        <w:pStyle w:val="afb"/>
        <w:ind w:left="258" w:hanging="258"/>
      </w:pPr>
      <w:r w:rsidRPr="0006675B">
        <w:rPr>
          <w:rFonts w:hint="eastAsia"/>
        </w:rPr>
        <w:t>●</w:t>
      </w:r>
      <w:r w:rsidRPr="00B64095">
        <w:rPr>
          <w:rFonts w:hint="eastAsia"/>
        </w:rPr>
        <w:tab/>
      </w:r>
      <w:r w:rsidRPr="00656197">
        <w:t>The feasibility study and the establishment of plans for building sea fishing complex town</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securing logistics base in Far Eastern Russia for activating northern logistics business</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the preservation of marine biological resources in Polar Regions and sustainable fishery</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Review of proposal for development project of marina port at </w:t>
      </w:r>
      <w:proofErr w:type="spellStart"/>
      <w:r w:rsidRPr="00656197">
        <w:t>Waemok</w:t>
      </w:r>
      <w:proofErr w:type="spellEnd"/>
      <w:r w:rsidRPr="00656197">
        <w:t xml:space="preserve">, </w:t>
      </w:r>
      <w:proofErr w:type="spellStart"/>
      <w:r w:rsidRPr="00656197">
        <w:t>Dangjin</w:t>
      </w:r>
      <w:proofErr w:type="spellEnd"/>
    </w:p>
    <w:p w:rsidR="00621B38" w:rsidRPr="00656197" w:rsidRDefault="00621B38" w:rsidP="00621B38">
      <w:pPr>
        <w:pStyle w:val="afb"/>
        <w:ind w:left="258" w:hanging="258"/>
      </w:pPr>
      <w:r w:rsidRPr="0006675B">
        <w:rPr>
          <w:rFonts w:hint="eastAsia"/>
        </w:rPr>
        <w:t>●</w:t>
      </w:r>
      <w:r w:rsidRPr="00B64095">
        <w:rPr>
          <w:rFonts w:hint="eastAsia"/>
        </w:rPr>
        <w:tab/>
      </w:r>
      <w:r w:rsidRPr="00656197">
        <w:t>Necessity of local tax reduction to expand the international vessels registered in Korea</w:t>
      </w:r>
    </w:p>
    <w:p w:rsidR="00621B38" w:rsidRPr="00656197" w:rsidRDefault="00621B38" w:rsidP="00621B38">
      <w:pPr>
        <w:pStyle w:val="afb"/>
        <w:ind w:left="258" w:hanging="258"/>
      </w:pPr>
      <w:r w:rsidRPr="0006675B">
        <w:rPr>
          <w:rFonts w:hint="eastAsia"/>
        </w:rPr>
        <w:t>●</w:t>
      </w:r>
      <w:r w:rsidRPr="00B64095">
        <w:rPr>
          <w:rFonts w:hint="eastAsia"/>
        </w:rPr>
        <w:tab/>
      </w:r>
      <w:r w:rsidRPr="00656197">
        <w:t>Development and commercialization of traditional fishe</w:t>
      </w:r>
      <w:r w:rsidRPr="00656197">
        <w:t>r</w:t>
      </w:r>
      <w:r w:rsidRPr="00656197">
        <w:t>ies products suited for each seas</w:t>
      </w:r>
    </w:p>
    <w:p w:rsidR="00621B38" w:rsidRPr="00656197" w:rsidRDefault="00621B38" w:rsidP="00621B38">
      <w:pPr>
        <w:pStyle w:val="afb"/>
        <w:ind w:left="258" w:hanging="258"/>
      </w:pPr>
      <w:r w:rsidRPr="0006675B">
        <w:rPr>
          <w:rFonts w:hint="eastAsia"/>
        </w:rPr>
        <w:t>●</w:t>
      </w:r>
      <w:r w:rsidRPr="00B64095">
        <w:rPr>
          <w:rFonts w:hint="eastAsia"/>
        </w:rPr>
        <w:tab/>
      </w:r>
      <w:r w:rsidRPr="00656197">
        <w:t>2017 future aquaculture investment forum operation</w:t>
      </w:r>
    </w:p>
    <w:p w:rsidR="00621B38" w:rsidRPr="00656197" w:rsidRDefault="00621B38" w:rsidP="00621B38">
      <w:pPr>
        <w:pStyle w:val="afb"/>
        <w:ind w:left="258" w:hanging="258"/>
      </w:pPr>
      <w:r w:rsidRPr="0006675B">
        <w:rPr>
          <w:rFonts w:hint="eastAsia"/>
        </w:rPr>
        <w:t>●</w:t>
      </w:r>
      <w:r w:rsidRPr="00B64095">
        <w:rPr>
          <w:rFonts w:hint="eastAsia"/>
        </w:rPr>
        <w:tab/>
      </w:r>
      <w:r w:rsidRPr="00656197">
        <w:t>2017 consigned study on port demand forecast center operation</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rationalization of fisheries port designation and its dismissal</w:t>
      </w:r>
    </w:p>
    <w:p w:rsidR="00621B38" w:rsidRPr="00656197" w:rsidRDefault="00621B38" w:rsidP="00621B38">
      <w:pPr>
        <w:pStyle w:val="afb"/>
        <w:ind w:left="258" w:hanging="258"/>
      </w:pPr>
      <w:r w:rsidRPr="0006675B">
        <w:rPr>
          <w:rFonts w:hint="eastAsia"/>
        </w:rPr>
        <w:lastRenderedPageBreak/>
        <w:t>●</w:t>
      </w:r>
      <w:r w:rsidRPr="00B64095">
        <w:rPr>
          <w:rFonts w:hint="eastAsia"/>
        </w:rPr>
        <w:tab/>
      </w:r>
      <w:r w:rsidRPr="00656197">
        <w:t>Study on the systematic management plan of the total cost of the port construction sector</w:t>
      </w:r>
    </w:p>
    <w:p w:rsidR="00621B38" w:rsidRPr="00656197" w:rsidRDefault="00621B38" w:rsidP="00621B38">
      <w:pPr>
        <w:pStyle w:val="afb"/>
        <w:ind w:left="258" w:hanging="258"/>
      </w:pPr>
      <w:r w:rsidRPr="0006675B">
        <w:rPr>
          <w:rFonts w:hint="eastAsia"/>
        </w:rPr>
        <w:t>●</w:t>
      </w:r>
      <w:r w:rsidRPr="00B64095">
        <w:rPr>
          <w:rFonts w:hint="eastAsia"/>
        </w:rPr>
        <w:tab/>
      </w:r>
      <w:r w:rsidRPr="00656197">
        <w:t>A review on possible functional conversion of aging te</w:t>
      </w:r>
      <w:r w:rsidRPr="00656197">
        <w:t>r</w:t>
      </w:r>
      <w:r w:rsidRPr="00656197">
        <w:t>minals at Mokpo port (</w:t>
      </w:r>
      <w:proofErr w:type="spellStart"/>
      <w:r w:rsidRPr="00656197">
        <w:t>Samhak</w:t>
      </w:r>
      <w:proofErr w:type="spellEnd"/>
      <w:r w:rsidRPr="00656197">
        <w:t xml:space="preserve"> terminal)</w:t>
      </w:r>
    </w:p>
    <w:p w:rsidR="00621B38" w:rsidRPr="00656197" w:rsidRDefault="00621B38" w:rsidP="00621B38">
      <w:pPr>
        <w:pStyle w:val="afb"/>
        <w:ind w:left="258" w:hanging="258"/>
      </w:pPr>
      <w:r w:rsidRPr="0006675B">
        <w:rPr>
          <w:rFonts w:hint="eastAsia"/>
        </w:rPr>
        <w:t>●</w:t>
      </w:r>
      <w:r w:rsidRPr="00B64095">
        <w:rPr>
          <w:rFonts w:hint="eastAsia"/>
        </w:rPr>
        <w:tab/>
      </w:r>
      <w:r w:rsidRPr="00656197">
        <w:t>Basic planning of North Korean port logistics system in the Unified Korean peninsula era</w:t>
      </w:r>
    </w:p>
    <w:p w:rsidR="00621B38" w:rsidRPr="00656197" w:rsidRDefault="00621B38" w:rsidP="00621B38">
      <w:pPr>
        <w:pStyle w:val="afb"/>
        <w:ind w:left="258" w:hanging="258"/>
      </w:pPr>
      <w:r w:rsidRPr="0006675B">
        <w:rPr>
          <w:rFonts w:hint="eastAsia"/>
        </w:rPr>
        <w:t>●</w:t>
      </w:r>
      <w:r w:rsidRPr="00B64095">
        <w:rPr>
          <w:rFonts w:hint="eastAsia"/>
        </w:rPr>
        <w:tab/>
      </w:r>
      <w:r w:rsidRPr="00656197">
        <w:t>Strategies for fisheries subsidies negotiation prepared for the 11th WTO ministerial meeting</w:t>
      </w:r>
    </w:p>
    <w:p w:rsidR="00621B38" w:rsidRPr="00656197" w:rsidRDefault="00621B38" w:rsidP="00621B38">
      <w:pPr>
        <w:pStyle w:val="afb"/>
        <w:ind w:left="258" w:hanging="258"/>
      </w:pPr>
      <w:r w:rsidRPr="0006675B">
        <w:rPr>
          <w:rFonts w:hint="eastAsia"/>
        </w:rPr>
        <w:t>●</w:t>
      </w:r>
      <w:r w:rsidRPr="00B64095">
        <w:rPr>
          <w:rFonts w:hint="eastAsia"/>
        </w:rPr>
        <w:tab/>
      </w:r>
      <w:r w:rsidRPr="00656197">
        <w:t>Establishment of evaluation criteria for folding container pilot project (I)</w:t>
      </w:r>
    </w:p>
    <w:p w:rsidR="00621B38" w:rsidRPr="00656197" w:rsidRDefault="00621B38" w:rsidP="00621B38">
      <w:pPr>
        <w:pStyle w:val="afb"/>
        <w:ind w:left="258" w:hanging="258"/>
      </w:pPr>
      <w:r w:rsidRPr="0006675B">
        <w:rPr>
          <w:rFonts w:hint="eastAsia"/>
        </w:rPr>
        <w:t>●</w:t>
      </w:r>
      <w:r w:rsidRPr="00B64095">
        <w:rPr>
          <w:rFonts w:hint="eastAsia"/>
        </w:rPr>
        <w:tab/>
      </w:r>
      <w:r w:rsidRPr="00656197">
        <w:t>The development of next generation fishing vessels cu</w:t>
      </w:r>
      <w:r w:rsidRPr="00656197">
        <w:t>s</w:t>
      </w:r>
      <w:r w:rsidRPr="00656197">
        <w:t>tomized to Korea and its demonstration</w:t>
      </w:r>
    </w:p>
    <w:p w:rsidR="00621B38" w:rsidRPr="00656197" w:rsidRDefault="00621B38" w:rsidP="00621B38">
      <w:pPr>
        <w:pStyle w:val="afb"/>
        <w:ind w:left="258" w:hanging="258"/>
      </w:pPr>
      <w:r w:rsidRPr="0006675B">
        <w:rPr>
          <w:rFonts w:hint="eastAsia"/>
        </w:rPr>
        <w:t>●</w:t>
      </w:r>
      <w:r w:rsidRPr="00B64095">
        <w:rPr>
          <w:rFonts w:hint="eastAsia"/>
        </w:rPr>
        <w:tab/>
      </w:r>
      <w:r>
        <w:t>2017 In</w:t>
      </w:r>
      <w:r w:rsidRPr="00656197">
        <w:t>ternational logistics investment analysis center</w:t>
      </w:r>
    </w:p>
    <w:p w:rsidR="00621B38" w:rsidRPr="00656197" w:rsidRDefault="00621B38" w:rsidP="00621B38">
      <w:pPr>
        <w:pStyle w:val="afb"/>
        <w:ind w:left="258" w:hanging="258"/>
      </w:pPr>
      <w:r w:rsidRPr="0006675B">
        <w:rPr>
          <w:rFonts w:hint="eastAsia"/>
        </w:rPr>
        <w:t>●</w:t>
      </w:r>
      <w:r w:rsidRPr="00B64095">
        <w:rPr>
          <w:rFonts w:hint="eastAsia"/>
        </w:rPr>
        <w:tab/>
      </w:r>
      <w:r w:rsidRPr="00656197">
        <w:t>A survey on fisheries product production and distribution industry</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Master plan development for Algerian fisheries production increase </w:t>
      </w:r>
    </w:p>
    <w:p w:rsidR="00621B38" w:rsidRPr="00656197" w:rsidRDefault="00621B38" w:rsidP="00621B38">
      <w:pPr>
        <w:pStyle w:val="afb"/>
        <w:ind w:left="258" w:hanging="258"/>
      </w:pPr>
      <w:r w:rsidRPr="0006675B">
        <w:rPr>
          <w:rFonts w:hint="eastAsia"/>
        </w:rPr>
        <w:t>●</w:t>
      </w:r>
      <w:r w:rsidRPr="00B64095">
        <w:rPr>
          <w:rFonts w:hint="eastAsia"/>
        </w:rPr>
        <w:tab/>
      </w:r>
      <w:r w:rsidRPr="00656197">
        <w:t>Methods for climate change impact and vulnerability a</w:t>
      </w:r>
      <w:r w:rsidRPr="00656197">
        <w:t>s</w:t>
      </w:r>
      <w:r w:rsidRPr="00656197">
        <w:t>sessment of the fisheries industry</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Annual report on </w:t>
      </w:r>
      <w:proofErr w:type="spellStart"/>
      <w:r w:rsidRPr="00656197">
        <w:t>Dokdo</w:t>
      </w:r>
      <w:proofErr w:type="spellEnd"/>
      <w:r w:rsidRPr="00656197">
        <w:t xml:space="preserve"> and implementation plan deve</w:t>
      </w:r>
      <w:r w:rsidRPr="00656197">
        <w:t>l</w:t>
      </w:r>
      <w:r w:rsidRPr="00656197">
        <w:t>opment</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A study on establishment of the 2nd national port security plan </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basic planning of fisheries distribution deve</w:t>
      </w:r>
      <w:r w:rsidRPr="00656197">
        <w:t>l</w:t>
      </w:r>
      <w:r w:rsidRPr="00656197">
        <w:t>opment</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the sales trend of seafood following the i</w:t>
      </w:r>
      <w:r w:rsidRPr="00656197">
        <w:t>m</w:t>
      </w:r>
      <w:r w:rsidRPr="00656197">
        <w:t>plementation of the Anti-graft Act and preparing measure to minimize the impact</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A study for the establishment of sustainable development strategy in </w:t>
      </w:r>
      <w:proofErr w:type="spellStart"/>
      <w:r w:rsidRPr="00656197">
        <w:t>Garorim</w:t>
      </w:r>
      <w:proofErr w:type="spellEnd"/>
      <w:r w:rsidRPr="00656197">
        <w:t xml:space="preserve"> Bay area</w:t>
      </w:r>
    </w:p>
    <w:p w:rsidR="00621B38" w:rsidRPr="00656197" w:rsidRDefault="00621B38" w:rsidP="00621B38">
      <w:pPr>
        <w:pStyle w:val="afb"/>
        <w:ind w:left="258" w:hanging="258"/>
      </w:pPr>
      <w:r w:rsidRPr="0006675B">
        <w:rPr>
          <w:rFonts w:hint="eastAsia"/>
        </w:rPr>
        <w:t>●</w:t>
      </w:r>
      <w:r w:rsidRPr="00B64095">
        <w:rPr>
          <w:rFonts w:hint="eastAsia"/>
        </w:rPr>
        <w:tab/>
      </w:r>
      <w:r w:rsidRPr="00656197">
        <w:t>Study on export promotion of biodegradable fishing gears and feasibility Study on ODA Project</w:t>
      </w:r>
    </w:p>
    <w:p w:rsidR="00621B38" w:rsidRPr="00656197" w:rsidRDefault="00621B38" w:rsidP="00621B38">
      <w:pPr>
        <w:pStyle w:val="afb"/>
        <w:ind w:left="258" w:hanging="258"/>
      </w:pPr>
      <w:r w:rsidRPr="0006675B">
        <w:rPr>
          <w:rFonts w:hint="eastAsia"/>
        </w:rPr>
        <w:t>●</w:t>
      </w:r>
      <w:r w:rsidRPr="00B64095">
        <w:rPr>
          <w:rFonts w:hint="eastAsia"/>
        </w:rPr>
        <w:tab/>
      </w:r>
      <w:r w:rsidRPr="00656197">
        <w:t>Capacity building to manage Sri Lanka's marine debris (</w:t>
      </w:r>
      <w:proofErr w:type="spellStart"/>
      <w:r w:rsidRPr="00656197">
        <w:t>Yeosu</w:t>
      </w:r>
      <w:proofErr w:type="spellEnd"/>
      <w:r w:rsidRPr="00656197">
        <w:t xml:space="preserve"> </w:t>
      </w:r>
      <w:proofErr w:type="spellStart"/>
      <w:r w:rsidRPr="00656197">
        <w:t>proejct</w:t>
      </w:r>
      <w:proofErr w:type="spellEnd"/>
      <w:r w:rsidRPr="00656197">
        <w:t>, R&amp;D, 2nd year)</w:t>
      </w:r>
    </w:p>
    <w:p w:rsidR="00621B38" w:rsidRPr="00656197" w:rsidRDefault="00621B38" w:rsidP="00621B38">
      <w:pPr>
        <w:pStyle w:val="afb"/>
        <w:ind w:left="258" w:hanging="258"/>
      </w:pPr>
      <w:r w:rsidRPr="0006675B">
        <w:rPr>
          <w:rFonts w:hint="eastAsia"/>
        </w:rPr>
        <w:t>●</w:t>
      </w:r>
      <w:r w:rsidRPr="00B64095">
        <w:rPr>
          <w:rFonts w:hint="eastAsia"/>
        </w:rPr>
        <w:tab/>
      </w:r>
      <w:r w:rsidRPr="00656197">
        <w:t>Consigned study on aquaculture development based on warm water form power plant and implementation measures</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A review on demand prediction and economic validity of </w:t>
      </w:r>
      <w:proofErr w:type="spellStart"/>
      <w:r w:rsidRPr="00656197">
        <w:t>Thilawa</w:t>
      </w:r>
      <w:proofErr w:type="spellEnd"/>
      <w:r w:rsidRPr="00656197">
        <w:t>, Myanmar</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Northern logistics market model development and measures for its facilitation</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port risk evaluation system advancement</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A study on future fusion and demand based shipping port logistics technology development </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A study on comprehensive management of </w:t>
      </w:r>
      <w:proofErr w:type="spellStart"/>
      <w:r w:rsidRPr="00656197">
        <w:t>Geokryol</w:t>
      </w:r>
      <w:proofErr w:type="spellEnd"/>
      <w:r w:rsidRPr="00656197">
        <w:t xml:space="preserve"> </w:t>
      </w:r>
      <w:proofErr w:type="spellStart"/>
      <w:r w:rsidRPr="00656197">
        <w:t>Biyol</w:t>
      </w:r>
      <w:proofErr w:type="spellEnd"/>
      <w:r w:rsidRPr="00656197">
        <w:t>-do</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A study on the establishment of basic plan for maritime and fisheries development strategy in </w:t>
      </w:r>
      <w:proofErr w:type="spellStart"/>
      <w:r w:rsidRPr="00656197">
        <w:t>Gimje</w:t>
      </w:r>
      <w:proofErr w:type="spellEnd"/>
      <w:r w:rsidRPr="00656197">
        <w:t xml:space="preserve"> city</w:t>
      </w:r>
    </w:p>
    <w:p w:rsidR="00621B38" w:rsidRPr="00656197" w:rsidRDefault="00621B38" w:rsidP="00621B38">
      <w:pPr>
        <w:pStyle w:val="afb"/>
        <w:ind w:left="258" w:hanging="258"/>
      </w:pPr>
      <w:r w:rsidRPr="0006675B">
        <w:rPr>
          <w:rFonts w:hint="eastAsia"/>
        </w:rPr>
        <w:lastRenderedPageBreak/>
        <w:t>●</w:t>
      </w:r>
      <w:r w:rsidRPr="00B64095">
        <w:rPr>
          <w:rFonts w:hint="eastAsia"/>
        </w:rPr>
        <w:tab/>
      </w:r>
      <w:r w:rsidRPr="00656197">
        <w:t xml:space="preserve">Establishment of mid-to-long term development plan for marine tourism policy at </w:t>
      </w:r>
      <w:proofErr w:type="spellStart"/>
      <w:r w:rsidRPr="00656197">
        <w:t>Yeongdeok</w:t>
      </w:r>
      <w:proofErr w:type="spellEnd"/>
    </w:p>
    <w:p w:rsidR="00621B38" w:rsidRPr="00656197" w:rsidRDefault="00621B38" w:rsidP="00621B38">
      <w:pPr>
        <w:pStyle w:val="afb"/>
        <w:ind w:left="258" w:hanging="258"/>
      </w:pPr>
      <w:r w:rsidRPr="0006675B">
        <w:rPr>
          <w:rFonts w:hint="eastAsia"/>
        </w:rPr>
        <w:t>●</w:t>
      </w:r>
      <w:r w:rsidRPr="00B64095">
        <w:rPr>
          <w:rFonts w:hint="eastAsia"/>
        </w:rPr>
        <w:tab/>
      </w:r>
      <w:r w:rsidRPr="00656197">
        <w:t>New fisheries policy tasks for future fisheries industry development</w:t>
      </w:r>
    </w:p>
    <w:p w:rsidR="00621B38" w:rsidRPr="00656197" w:rsidRDefault="00621B38" w:rsidP="00621B38">
      <w:pPr>
        <w:pStyle w:val="afb"/>
        <w:ind w:left="258" w:hanging="258"/>
      </w:pPr>
      <w:r w:rsidRPr="0006675B">
        <w:rPr>
          <w:rFonts w:hint="eastAsia"/>
        </w:rPr>
        <w:t>●</w:t>
      </w:r>
      <w:r w:rsidRPr="00B64095">
        <w:rPr>
          <w:rFonts w:hint="eastAsia"/>
        </w:rPr>
        <w:tab/>
      </w:r>
      <w:r w:rsidRPr="00656197">
        <w:t xml:space="preserve">Feasibility study for the construction of the third phase coal pier in </w:t>
      </w:r>
      <w:proofErr w:type="spellStart"/>
      <w:r w:rsidRPr="00656197">
        <w:t>Donghae</w:t>
      </w:r>
      <w:proofErr w:type="spellEnd"/>
      <w:r w:rsidRPr="00656197">
        <w:t xml:space="preserve"> port</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the revised plan of fisheries subsidies in r</w:t>
      </w:r>
      <w:r w:rsidRPr="00656197">
        <w:t>e</w:t>
      </w:r>
      <w:r w:rsidRPr="00656197">
        <w:t>sponse to TPP</w:t>
      </w:r>
    </w:p>
    <w:p w:rsidR="00621B38" w:rsidRPr="00656197" w:rsidRDefault="00621B38" w:rsidP="00621B38">
      <w:pPr>
        <w:pStyle w:val="afb"/>
        <w:ind w:left="258" w:hanging="258"/>
      </w:pPr>
      <w:r w:rsidRPr="0006675B">
        <w:rPr>
          <w:rFonts w:hint="eastAsia"/>
        </w:rPr>
        <w:lastRenderedPageBreak/>
        <w:t>●</w:t>
      </w:r>
      <w:r w:rsidRPr="00B64095">
        <w:rPr>
          <w:rFonts w:hint="eastAsia"/>
        </w:rPr>
        <w:tab/>
      </w:r>
      <w:r w:rsidRPr="00656197">
        <w:t xml:space="preserve">Research on the establishment of maritime and fisheries development plan in </w:t>
      </w:r>
      <w:proofErr w:type="spellStart"/>
      <w:r w:rsidRPr="00656197">
        <w:t>Jeollabuk</w:t>
      </w:r>
      <w:proofErr w:type="spellEnd"/>
      <w:r w:rsidRPr="00656197">
        <w:t>-do</w:t>
      </w:r>
    </w:p>
    <w:p w:rsidR="00621B38" w:rsidRPr="00656197" w:rsidRDefault="00621B38" w:rsidP="00621B38">
      <w:pPr>
        <w:pStyle w:val="afb"/>
        <w:ind w:left="258" w:hanging="258"/>
      </w:pPr>
      <w:r w:rsidRPr="0006675B">
        <w:rPr>
          <w:rFonts w:hint="eastAsia"/>
        </w:rPr>
        <w:t>●</w:t>
      </w:r>
      <w:r w:rsidRPr="00B64095">
        <w:rPr>
          <w:rFonts w:hint="eastAsia"/>
        </w:rPr>
        <w:tab/>
      </w:r>
      <w:r w:rsidRPr="00656197">
        <w:t>A study on Busan Mega port strategies for larger ships and port function redeployment</w:t>
      </w:r>
    </w:p>
    <w:p w:rsidR="00D54DE8" w:rsidRPr="00621B38" w:rsidRDefault="00621B38" w:rsidP="00621B38">
      <w:pPr>
        <w:pStyle w:val="afb"/>
        <w:ind w:left="258" w:hanging="258"/>
      </w:pPr>
      <w:r w:rsidRPr="0006675B">
        <w:rPr>
          <w:rFonts w:hint="eastAsia"/>
        </w:rPr>
        <w:t>●</w:t>
      </w:r>
      <w:r w:rsidRPr="00B64095">
        <w:rPr>
          <w:rFonts w:hint="eastAsia"/>
        </w:rPr>
        <w:tab/>
      </w:r>
      <w:r w:rsidRPr="00656197">
        <w:t>A study on the feasibility review and the establishment of measures for integrating TOC of inner ports in Incheon</w:t>
      </w:r>
    </w:p>
    <w:p w:rsidR="005735F6" w:rsidRPr="00D54DE8" w:rsidRDefault="005735F6" w:rsidP="00D54DE8">
      <w:pPr>
        <w:pStyle w:val="afb"/>
        <w:ind w:left="258" w:hanging="258"/>
        <w:sectPr w:rsidR="005735F6" w:rsidRPr="00D54DE8" w:rsidSect="00DE6AA1">
          <w:headerReference w:type="default" r:id="rId23"/>
          <w:endnotePr>
            <w:numFmt w:val="decimal"/>
          </w:endnotePr>
          <w:type w:val="continuous"/>
          <w:pgSz w:w="10318" w:h="14173"/>
          <w:pgMar w:top="1474" w:right="737" w:bottom="964" w:left="737" w:header="567" w:footer="340" w:gutter="0"/>
          <w:cols w:num="2" w:space="300"/>
        </w:sectPr>
      </w:pPr>
    </w:p>
    <w:p w:rsidR="004D6404" w:rsidRPr="00B64095" w:rsidRDefault="004D6404" w:rsidP="00B64095">
      <w:pPr>
        <w:pStyle w:val="afb"/>
        <w:ind w:left="258" w:hanging="258"/>
      </w:pPr>
    </w:p>
    <w:p w:rsidR="001E210B" w:rsidRDefault="001E210B" w:rsidP="00EE592B">
      <w:pPr>
        <w:pStyle w:val="10"/>
        <w:rPr>
          <w:color w:val="FF0000"/>
        </w:rPr>
        <w:sectPr w:rsidR="001E210B" w:rsidSect="00320E32">
          <w:endnotePr>
            <w:numFmt w:val="decimal"/>
          </w:endnotePr>
          <w:type w:val="continuous"/>
          <w:pgSz w:w="10318" w:h="14173"/>
          <w:pgMar w:top="1474" w:right="737" w:bottom="964" w:left="737" w:header="567" w:footer="340" w:gutter="0"/>
          <w:cols w:num="2" w:space="300"/>
        </w:sectPr>
      </w:pPr>
    </w:p>
    <w:p w:rsidR="00996506" w:rsidRDefault="00F836D3" w:rsidP="005E328D">
      <w:pPr>
        <w:pStyle w:val="a7"/>
        <w:rPr>
          <w:rFonts w:hint="eastAsia"/>
          <w:spacing w:val="-12"/>
          <w:shd w:val="clear" w:color="auto" w:fill="FFFFFF"/>
        </w:rPr>
      </w:pPr>
      <w:r w:rsidRPr="005E328D">
        <w:rPr>
          <w:rFonts w:hint="eastAsia"/>
          <w:spacing w:val="-12"/>
          <w:shd w:val="clear" w:color="auto" w:fill="FFFFFF"/>
        </w:rPr>
        <w:lastRenderedPageBreak/>
        <w:t xml:space="preserve">Major </w:t>
      </w:r>
      <w:r w:rsidRPr="005E328D">
        <w:rPr>
          <w:rFonts w:hint="eastAsia"/>
          <w:spacing w:val="-12"/>
        </w:rPr>
        <w:t>Activities</w:t>
      </w:r>
      <w:r w:rsidRPr="005E328D">
        <w:rPr>
          <w:rFonts w:hint="eastAsia"/>
          <w:spacing w:val="-12"/>
          <w:shd w:val="clear" w:color="auto" w:fill="FFFFFF"/>
        </w:rPr>
        <w:t xml:space="preserve"> </w:t>
      </w:r>
      <w:r w:rsidR="00C41042">
        <w:rPr>
          <w:spacing w:val="-12"/>
        </w:rPr>
        <w:t>Conducted</w:t>
      </w:r>
      <w:r w:rsidRPr="005E328D">
        <w:rPr>
          <w:rFonts w:hint="eastAsia"/>
          <w:spacing w:val="-12"/>
          <w:shd w:val="clear" w:color="auto" w:fill="FFFFFF"/>
        </w:rPr>
        <w:t xml:space="preserve"> in July 2017</w:t>
      </w:r>
    </w:p>
    <w:p w:rsidR="00996506" w:rsidRDefault="00996506" w:rsidP="005E328D">
      <w:pPr>
        <w:pStyle w:val="a7"/>
        <w:rPr>
          <w:rFonts w:hint="eastAsia"/>
          <w:spacing w:val="-12"/>
          <w:shd w:val="clear" w:color="auto" w:fill="FFFFFF"/>
        </w:rPr>
      </w:pPr>
    </w:p>
    <w:p w:rsidR="00996506" w:rsidRDefault="00996506" w:rsidP="005E328D">
      <w:pPr>
        <w:pStyle w:val="a7"/>
        <w:rPr>
          <w:spacing w:val="-12"/>
          <w:shd w:val="clear" w:color="auto" w:fill="FFFFFF"/>
        </w:rPr>
        <w:sectPr w:rsidR="00996506" w:rsidSect="00996506">
          <w:headerReference w:type="default" r:id="rId24"/>
          <w:endnotePr>
            <w:numFmt w:val="decimal"/>
          </w:endnotePr>
          <w:pgSz w:w="10318" w:h="14173"/>
          <w:pgMar w:top="1474" w:right="737" w:bottom="964" w:left="737" w:header="567" w:footer="340" w:gutter="0"/>
          <w:cols w:space="300"/>
        </w:sectPr>
      </w:pPr>
    </w:p>
    <w:p w:rsidR="00F836D3" w:rsidRPr="0036761F" w:rsidRDefault="00F836D3" w:rsidP="00A05AB1">
      <w:pPr>
        <w:pStyle w:val="1Introduction"/>
        <w:spacing w:line="260" w:lineRule="atLeast"/>
        <w:ind w:left="218" w:hanging="218"/>
      </w:pPr>
      <w:r w:rsidRPr="003C0561">
        <w:rPr>
          <w:rFonts w:hint="eastAsia"/>
          <w:shd w:val="clear" w:color="auto" w:fill="FFFFFF"/>
        </w:rPr>
        <w:lastRenderedPageBreak/>
        <w:t xml:space="preserve">1. </w:t>
      </w:r>
      <w:r w:rsidRPr="00405AD8">
        <w:rPr>
          <w:shd w:val="clear" w:color="auto" w:fill="FFFFFF"/>
        </w:rPr>
        <w:t>Korea-Spain Ocean Forum 2017</w:t>
      </w:r>
    </w:p>
    <w:p w:rsidR="00F836D3" w:rsidRPr="00405AD8" w:rsidRDefault="00F836D3" w:rsidP="00853234">
      <w:pPr>
        <w:pStyle w:val="af8"/>
        <w:spacing w:line="240" w:lineRule="atLeast"/>
        <w:rPr>
          <w:shd w:val="clear" w:color="auto" w:fill="FFFFFF"/>
        </w:rPr>
      </w:pPr>
      <w:r w:rsidRPr="00405AD8">
        <w:rPr>
          <w:rFonts w:hint="eastAsia"/>
          <w:shd w:val="clear" w:color="auto" w:fill="FFFFFF"/>
        </w:rPr>
        <w:t>○</w:t>
      </w:r>
      <w:r w:rsidR="0036761F">
        <w:rPr>
          <w:rFonts w:hint="eastAsia"/>
          <w:shd w:val="clear" w:color="auto" w:fill="FFFFFF"/>
        </w:rPr>
        <w:tab/>
      </w:r>
      <w:r w:rsidRPr="00405AD8">
        <w:rPr>
          <w:shd w:val="clear" w:color="auto" w:fill="FFFFFF"/>
        </w:rPr>
        <w:t>Time: July 4 (Tue) 14:00~18:00</w:t>
      </w:r>
    </w:p>
    <w:p w:rsidR="00F836D3" w:rsidRPr="00405AD8" w:rsidRDefault="00F836D3" w:rsidP="00853234">
      <w:pPr>
        <w:pStyle w:val="af8"/>
        <w:spacing w:line="240" w:lineRule="atLeast"/>
        <w:rPr>
          <w:shd w:val="clear" w:color="auto" w:fill="FFFFFF"/>
        </w:rPr>
      </w:pPr>
      <w:r w:rsidRPr="00405AD8">
        <w:rPr>
          <w:rFonts w:hint="eastAsia"/>
          <w:shd w:val="clear" w:color="auto" w:fill="FFFFFF"/>
        </w:rPr>
        <w:t>○</w:t>
      </w:r>
      <w:r w:rsidR="0036761F">
        <w:rPr>
          <w:rFonts w:hint="eastAsia"/>
          <w:shd w:val="clear" w:color="auto" w:fill="FFFFFF"/>
        </w:rPr>
        <w:tab/>
      </w:r>
      <w:r w:rsidRPr="00405AD8">
        <w:rPr>
          <w:shd w:val="clear" w:color="auto" w:fill="FFFFFF"/>
        </w:rPr>
        <w:t xml:space="preserve">Place: The University of Las Palmas de Gran </w:t>
      </w:r>
      <w:proofErr w:type="spellStart"/>
      <w:r w:rsidRPr="00405AD8">
        <w:rPr>
          <w:shd w:val="clear" w:color="auto" w:fill="FFFFFF"/>
        </w:rPr>
        <w:t>Canaria</w:t>
      </w:r>
      <w:proofErr w:type="spellEnd"/>
      <w:r w:rsidRPr="00405AD8">
        <w:rPr>
          <w:shd w:val="clear" w:color="auto" w:fill="FFFFFF"/>
        </w:rPr>
        <w:t xml:space="preserve"> (2nd floor of the main building), Aula de </w:t>
      </w:r>
      <w:proofErr w:type="spellStart"/>
      <w:r w:rsidRPr="00405AD8">
        <w:rPr>
          <w:shd w:val="clear" w:color="auto" w:fill="FFFFFF"/>
        </w:rPr>
        <w:t>Piedra</w:t>
      </w:r>
      <w:proofErr w:type="spellEnd"/>
    </w:p>
    <w:p w:rsidR="00F836D3" w:rsidRPr="00405AD8" w:rsidRDefault="00F836D3" w:rsidP="00853234">
      <w:pPr>
        <w:pStyle w:val="af8"/>
        <w:spacing w:line="240" w:lineRule="atLeast"/>
        <w:rPr>
          <w:shd w:val="clear" w:color="auto" w:fill="FFFFFF"/>
        </w:rPr>
      </w:pPr>
      <w:r w:rsidRPr="00405AD8">
        <w:rPr>
          <w:rFonts w:hint="eastAsia"/>
          <w:shd w:val="clear" w:color="auto" w:fill="FFFFFF"/>
        </w:rPr>
        <w:t>○</w:t>
      </w:r>
      <w:r w:rsidR="0036761F">
        <w:rPr>
          <w:rFonts w:hint="eastAsia"/>
          <w:shd w:val="clear" w:color="auto" w:fill="FFFFFF"/>
        </w:rPr>
        <w:tab/>
      </w:r>
      <w:r w:rsidRPr="00405AD8">
        <w:rPr>
          <w:shd w:val="clear" w:color="auto" w:fill="FFFFFF"/>
        </w:rPr>
        <w:t>Contents: Tasks and future prospects of research cooper</w:t>
      </w:r>
      <w:r w:rsidRPr="00405AD8">
        <w:rPr>
          <w:shd w:val="clear" w:color="auto" w:fill="FFFFFF"/>
        </w:rPr>
        <w:t>a</w:t>
      </w:r>
      <w:r w:rsidRPr="00405AD8">
        <w:rPr>
          <w:shd w:val="clear" w:color="auto" w:fill="FFFFFF"/>
        </w:rPr>
        <w:t>tion in Korea-Spain maritime and fisheries sector</w:t>
      </w:r>
    </w:p>
    <w:p w:rsidR="00F836D3" w:rsidRPr="00405AD8" w:rsidRDefault="00F836D3" w:rsidP="00853234">
      <w:pPr>
        <w:pStyle w:val="af8"/>
        <w:spacing w:line="240" w:lineRule="atLeast"/>
        <w:rPr>
          <w:shd w:val="clear" w:color="auto" w:fill="FFFFFF"/>
        </w:rPr>
      </w:pPr>
      <w:r w:rsidRPr="00405AD8">
        <w:rPr>
          <w:rFonts w:hint="eastAsia"/>
          <w:shd w:val="clear" w:color="auto" w:fill="FFFFFF"/>
        </w:rPr>
        <w:t>○</w:t>
      </w:r>
      <w:r w:rsidR="0036761F">
        <w:rPr>
          <w:rFonts w:hint="eastAsia"/>
          <w:shd w:val="clear" w:color="auto" w:fill="FFFFFF"/>
        </w:rPr>
        <w:tab/>
      </w:r>
      <w:r w:rsidRPr="00405AD8">
        <w:rPr>
          <w:shd w:val="clear" w:color="auto" w:fill="FFFFFF"/>
        </w:rPr>
        <w:t>Host: KMI</w:t>
      </w:r>
    </w:p>
    <w:p w:rsidR="00F836D3" w:rsidRPr="00405AD8" w:rsidRDefault="00F836D3" w:rsidP="00853234">
      <w:pPr>
        <w:pStyle w:val="af8"/>
        <w:spacing w:line="240" w:lineRule="atLeast"/>
        <w:rPr>
          <w:shd w:val="clear" w:color="auto" w:fill="FFFFFF"/>
        </w:rPr>
      </w:pPr>
      <w:r w:rsidRPr="00405AD8">
        <w:rPr>
          <w:rFonts w:hint="eastAsia"/>
          <w:shd w:val="clear" w:color="auto" w:fill="FFFFFF"/>
        </w:rPr>
        <w:t>○</w:t>
      </w:r>
      <w:r w:rsidR="0036761F">
        <w:rPr>
          <w:rFonts w:hint="eastAsia"/>
          <w:shd w:val="clear" w:color="auto" w:fill="FFFFFF"/>
        </w:rPr>
        <w:tab/>
      </w:r>
      <w:r w:rsidRPr="00405AD8">
        <w:rPr>
          <w:shd w:val="clear" w:color="auto" w:fill="FFFFFF"/>
        </w:rPr>
        <w:t xml:space="preserve">Participants: President Yang Chang-ho of KMI, President Rafael </w:t>
      </w:r>
      <w:proofErr w:type="spellStart"/>
      <w:r w:rsidRPr="00405AD8">
        <w:rPr>
          <w:shd w:val="clear" w:color="auto" w:fill="FFFFFF"/>
        </w:rPr>
        <w:t>Robaina</w:t>
      </w:r>
      <w:proofErr w:type="spellEnd"/>
      <w:r w:rsidRPr="00405AD8">
        <w:rPr>
          <w:shd w:val="clear" w:color="auto" w:fill="FFFFFF"/>
        </w:rPr>
        <w:t xml:space="preserve"> Romero of ULPGC), President Luis Ibarra of Port Authority of Las Palmas, Consul General of Korea in Las Palmas Oh Dong-</w:t>
      </w:r>
      <w:proofErr w:type="spellStart"/>
      <w:r w:rsidRPr="00405AD8">
        <w:rPr>
          <w:shd w:val="clear" w:color="auto" w:fill="FFFFFF"/>
        </w:rPr>
        <w:t>il</w:t>
      </w:r>
      <w:proofErr w:type="spellEnd"/>
      <w:r w:rsidRPr="00405AD8">
        <w:rPr>
          <w:shd w:val="clear" w:color="auto" w:fill="FFFFFF"/>
        </w:rPr>
        <w:t xml:space="preserve"> etc.</w:t>
      </w:r>
    </w:p>
    <w:p w:rsidR="00F836D3" w:rsidRDefault="00F836D3" w:rsidP="00853234">
      <w:pPr>
        <w:pStyle w:val="10"/>
        <w:widowControl w:val="0"/>
        <w:spacing w:line="240" w:lineRule="atLeast"/>
      </w:pPr>
    </w:p>
    <w:p w:rsidR="00F836D3" w:rsidRPr="003C0561" w:rsidRDefault="00F836D3" w:rsidP="00853234">
      <w:pPr>
        <w:pStyle w:val="1Introduction"/>
        <w:spacing w:line="240" w:lineRule="atLeast"/>
        <w:ind w:left="218" w:hanging="218"/>
        <w:rPr>
          <w:shd w:val="clear" w:color="auto" w:fill="FFFFFF"/>
        </w:rPr>
      </w:pPr>
      <w:r w:rsidRPr="003C0561">
        <w:rPr>
          <w:rFonts w:hint="eastAsia"/>
          <w:shd w:val="clear" w:color="auto" w:fill="FFFFFF"/>
        </w:rPr>
        <w:t xml:space="preserve">2. </w:t>
      </w:r>
      <w:r w:rsidRPr="00405AD8">
        <w:rPr>
          <w:shd w:val="clear" w:color="auto" w:fill="FFFFFF"/>
        </w:rPr>
        <w:t xml:space="preserve">Seminar on Promotional Strategy for Making </w:t>
      </w:r>
      <w:r w:rsidRPr="0036761F">
        <w:t>M</w:t>
      </w:r>
      <w:r w:rsidR="00067D7F">
        <w:t>e</w:t>
      </w:r>
      <w:r w:rsidRPr="0036761F">
        <w:t>ga</w:t>
      </w:r>
      <w:r w:rsidRPr="00405AD8">
        <w:rPr>
          <w:shd w:val="clear" w:color="auto" w:fill="FFFFFF"/>
        </w:rPr>
        <w:t xml:space="preserve"> Port in Busan</w:t>
      </w:r>
    </w:p>
    <w:p w:rsidR="00F836D3" w:rsidRPr="00405AD8" w:rsidRDefault="00F836D3" w:rsidP="00853234">
      <w:pPr>
        <w:pStyle w:val="af8"/>
        <w:spacing w:line="240" w:lineRule="atLeast"/>
        <w:rPr>
          <w:shd w:val="clear" w:color="auto" w:fill="FFFFFF"/>
        </w:rPr>
      </w:pPr>
      <w:r w:rsidRPr="00405AD8">
        <w:rPr>
          <w:rFonts w:hint="eastAsia"/>
          <w:shd w:val="clear" w:color="auto" w:fill="FFFFFF"/>
        </w:rPr>
        <w:t>○</w:t>
      </w:r>
      <w:r w:rsidR="0036761F">
        <w:rPr>
          <w:rFonts w:hint="eastAsia"/>
          <w:shd w:val="clear" w:color="auto" w:fill="FFFFFF"/>
        </w:rPr>
        <w:tab/>
      </w:r>
      <w:r w:rsidRPr="00405AD8">
        <w:rPr>
          <w:shd w:val="clear" w:color="auto" w:fill="FFFFFF"/>
        </w:rPr>
        <w:t>Time: July 5 (Wed) 14:00~17:30</w:t>
      </w:r>
    </w:p>
    <w:p w:rsidR="00F836D3" w:rsidRPr="0036761F" w:rsidRDefault="00F836D3" w:rsidP="00853234">
      <w:pPr>
        <w:pStyle w:val="af8"/>
        <w:spacing w:line="240" w:lineRule="atLeast"/>
      </w:pPr>
      <w:r w:rsidRPr="0036761F">
        <w:rPr>
          <w:rFonts w:hint="eastAsia"/>
        </w:rPr>
        <w:t>○</w:t>
      </w:r>
      <w:r w:rsidR="0036761F">
        <w:rPr>
          <w:rFonts w:hint="eastAsia"/>
        </w:rPr>
        <w:tab/>
      </w:r>
      <w:r w:rsidRPr="0036761F">
        <w:t>Place: Busan Port International Passenger Terminal 5th Floor, Conference Hall</w:t>
      </w:r>
    </w:p>
    <w:p w:rsidR="00F836D3" w:rsidRPr="0036761F" w:rsidRDefault="00F836D3" w:rsidP="00853234">
      <w:pPr>
        <w:pStyle w:val="af8"/>
        <w:spacing w:line="240" w:lineRule="atLeast"/>
      </w:pPr>
      <w:r w:rsidRPr="0036761F">
        <w:rPr>
          <w:rFonts w:hint="eastAsia"/>
        </w:rPr>
        <w:t>○</w:t>
      </w:r>
      <w:r w:rsidR="0036761F">
        <w:rPr>
          <w:rFonts w:hint="eastAsia"/>
        </w:rPr>
        <w:tab/>
      </w:r>
      <w:r w:rsidRPr="0036761F">
        <w:t>Contents: Strategy for making Busan port into a mega port and plans for the rearrangement of terminal functions</w:t>
      </w:r>
    </w:p>
    <w:p w:rsidR="00F836D3" w:rsidRPr="0036761F" w:rsidRDefault="00F836D3" w:rsidP="00853234">
      <w:pPr>
        <w:pStyle w:val="af8"/>
        <w:spacing w:line="240" w:lineRule="atLeast"/>
      </w:pPr>
      <w:r w:rsidRPr="0036761F">
        <w:rPr>
          <w:rFonts w:hint="eastAsia"/>
        </w:rPr>
        <w:t>○</w:t>
      </w:r>
      <w:r w:rsidR="0036761F">
        <w:rPr>
          <w:rFonts w:hint="eastAsia"/>
        </w:rPr>
        <w:tab/>
      </w:r>
      <w:r w:rsidRPr="0036761F">
        <w:t>Host: KMI</w:t>
      </w:r>
    </w:p>
    <w:p w:rsidR="00F836D3" w:rsidRPr="0036761F" w:rsidRDefault="00F836D3" w:rsidP="00853234">
      <w:pPr>
        <w:pStyle w:val="af8"/>
        <w:spacing w:line="240" w:lineRule="atLeast"/>
      </w:pPr>
      <w:r w:rsidRPr="0036761F">
        <w:rPr>
          <w:rFonts w:hint="eastAsia"/>
        </w:rPr>
        <w:t>○</w:t>
      </w:r>
      <w:r w:rsidR="0036761F">
        <w:rPr>
          <w:rFonts w:hint="eastAsia"/>
        </w:rPr>
        <w:tab/>
      </w:r>
      <w:r w:rsidRPr="0036761F">
        <w:t xml:space="preserve">Participants: Vice president </w:t>
      </w:r>
      <w:proofErr w:type="spellStart"/>
      <w:r w:rsidRPr="0036761F">
        <w:t>Joung</w:t>
      </w:r>
      <w:proofErr w:type="spellEnd"/>
      <w:r w:rsidRPr="0036761F">
        <w:t xml:space="preserve"> </w:t>
      </w:r>
      <w:proofErr w:type="spellStart"/>
      <w:r w:rsidRPr="0036761F">
        <w:t>Myung-saeng</w:t>
      </w:r>
      <w:proofErr w:type="spellEnd"/>
      <w:r w:rsidRPr="0036761F">
        <w:t xml:space="preserve">, Bureau chief Park Jun-kwon of Ports and Harbors Bureau in MOF, Associate research fellow Kim </w:t>
      </w:r>
      <w:proofErr w:type="spellStart"/>
      <w:r w:rsidRPr="0036761F">
        <w:t>Guen</w:t>
      </w:r>
      <w:proofErr w:type="spellEnd"/>
      <w:r w:rsidRPr="0036761F">
        <w:t>-sub of KMI etc.</w:t>
      </w:r>
    </w:p>
    <w:p w:rsidR="0036761F" w:rsidRPr="00655A5C" w:rsidRDefault="0036761F" w:rsidP="00853234">
      <w:pPr>
        <w:pStyle w:val="10"/>
        <w:spacing w:line="240" w:lineRule="atLeast"/>
      </w:pPr>
    </w:p>
    <w:p w:rsidR="00F836D3" w:rsidRPr="0036761F" w:rsidRDefault="00F836D3" w:rsidP="00853234">
      <w:pPr>
        <w:pStyle w:val="1Introduction"/>
        <w:spacing w:line="240" w:lineRule="atLeast"/>
        <w:ind w:left="218" w:hanging="218"/>
      </w:pPr>
      <w:r>
        <w:rPr>
          <w:shd w:val="clear" w:color="auto" w:fill="FFFFFF"/>
        </w:rPr>
        <w:t>3</w:t>
      </w:r>
      <w:r w:rsidRPr="0036761F">
        <w:t>. The 3rd Maritime Silk Road Port International</w:t>
      </w:r>
      <w:r w:rsidR="0036761F">
        <w:rPr>
          <w:rFonts w:hint="eastAsia"/>
        </w:rPr>
        <w:t xml:space="preserve"> </w:t>
      </w:r>
      <w:r w:rsidRPr="0036761F">
        <w:t>Cooperation Forum</w:t>
      </w:r>
    </w:p>
    <w:p w:rsidR="00F836D3" w:rsidRPr="00405AD8" w:rsidRDefault="00F836D3" w:rsidP="00853234">
      <w:pPr>
        <w:pStyle w:val="af8"/>
        <w:spacing w:line="240" w:lineRule="atLeast"/>
        <w:rPr>
          <w:shd w:val="clear" w:color="auto" w:fill="FFFFFF"/>
        </w:rPr>
      </w:pPr>
      <w:r w:rsidRPr="00405AD8">
        <w:rPr>
          <w:rFonts w:hint="eastAsia"/>
          <w:shd w:val="clear" w:color="auto" w:fill="FFFFFF"/>
        </w:rPr>
        <w:t>○</w:t>
      </w:r>
      <w:r w:rsidR="0036761F">
        <w:rPr>
          <w:rFonts w:hint="eastAsia"/>
          <w:shd w:val="clear" w:color="auto" w:fill="FFFFFF"/>
        </w:rPr>
        <w:tab/>
      </w:r>
      <w:r w:rsidRPr="00405AD8">
        <w:rPr>
          <w:shd w:val="clear" w:color="auto" w:fill="FFFFFF"/>
        </w:rPr>
        <w:t>Time/Place: July 10 (Mon) ~ 13 (Thu) / Ningbo, China</w:t>
      </w:r>
    </w:p>
    <w:p w:rsidR="00F836D3" w:rsidRDefault="00F836D3" w:rsidP="00853234">
      <w:pPr>
        <w:pStyle w:val="af8"/>
        <w:spacing w:line="240" w:lineRule="atLeast"/>
        <w:ind w:leftChars="86" w:left="193" w:hangingChars="12" w:hanging="21"/>
        <w:rPr>
          <w:rFonts w:hint="eastAsia"/>
          <w:shd w:val="clear" w:color="auto" w:fill="FFFFFF"/>
        </w:rPr>
      </w:pPr>
      <w:r w:rsidRPr="00405AD8">
        <w:rPr>
          <w:rFonts w:hint="eastAsia"/>
          <w:shd w:val="clear" w:color="auto" w:fill="FFFFFF"/>
        </w:rPr>
        <w:t>※</w:t>
      </w:r>
      <w:r w:rsidR="0036761F">
        <w:rPr>
          <w:rFonts w:hint="eastAsia"/>
          <w:shd w:val="clear" w:color="auto" w:fill="FFFFFF"/>
        </w:rPr>
        <w:tab/>
      </w:r>
      <w:r w:rsidRPr="00405AD8">
        <w:rPr>
          <w:shd w:val="clear" w:color="auto" w:fill="FFFFFF"/>
        </w:rPr>
        <w:t>The forum is held on July 11~12</w:t>
      </w:r>
    </w:p>
    <w:p w:rsidR="00FD1064" w:rsidRPr="00405AD8" w:rsidRDefault="00FD1064" w:rsidP="00853234">
      <w:pPr>
        <w:pStyle w:val="af8"/>
        <w:spacing w:line="240" w:lineRule="atLeast"/>
        <w:rPr>
          <w:shd w:val="clear" w:color="auto" w:fill="FFFFFF"/>
        </w:rPr>
      </w:pPr>
      <w:r w:rsidRPr="00405AD8">
        <w:rPr>
          <w:rFonts w:hint="eastAsia"/>
          <w:shd w:val="clear" w:color="auto" w:fill="FFFFFF"/>
        </w:rPr>
        <w:t>○</w:t>
      </w:r>
      <w:r>
        <w:rPr>
          <w:rFonts w:hint="eastAsia"/>
          <w:shd w:val="clear" w:color="auto" w:fill="FFFFFF"/>
        </w:rPr>
        <w:tab/>
      </w:r>
      <w:r w:rsidRPr="00405AD8">
        <w:rPr>
          <w:shd w:val="clear" w:color="auto" w:fill="FFFFFF"/>
        </w:rPr>
        <w:t>Contents: Expanding the exchange and cooperation</w:t>
      </w:r>
      <w:r>
        <w:rPr>
          <w:rFonts w:hint="eastAsia"/>
          <w:shd w:val="clear" w:color="auto" w:fill="FFFFFF"/>
        </w:rPr>
        <w:t xml:space="preserve"> </w:t>
      </w:r>
      <w:r w:rsidRPr="00405AD8">
        <w:rPr>
          <w:shd w:val="clear" w:color="auto" w:fill="FFFFFF"/>
        </w:rPr>
        <w:t xml:space="preserve">among ports, shipping companies and </w:t>
      </w:r>
      <w:r w:rsidRPr="00FD1064">
        <w:t>logistics</w:t>
      </w:r>
      <w:r w:rsidRPr="00405AD8">
        <w:rPr>
          <w:shd w:val="clear" w:color="auto" w:fill="FFFFFF"/>
        </w:rPr>
        <w:t xml:space="preserve"> companies</w:t>
      </w:r>
      <w:r>
        <w:rPr>
          <w:rFonts w:hint="eastAsia"/>
          <w:shd w:val="clear" w:color="auto" w:fill="FFFFFF"/>
        </w:rPr>
        <w:t xml:space="preserve"> </w:t>
      </w:r>
      <w:r w:rsidRPr="00405AD8">
        <w:rPr>
          <w:shd w:val="clear" w:color="auto" w:fill="FFFFFF"/>
        </w:rPr>
        <w:t>along the One Belt, One Road Initiative by holding the 3</w:t>
      </w:r>
      <w:r w:rsidRPr="0036761F">
        <w:rPr>
          <w:shd w:val="clear" w:color="auto" w:fill="FFFFFF"/>
          <w:vertAlign w:val="superscript"/>
        </w:rPr>
        <w:t>rd</w:t>
      </w:r>
      <w:r>
        <w:rPr>
          <w:rFonts w:hint="eastAsia"/>
          <w:shd w:val="clear" w:color="auto" w:fill="FFFFFF"/>
        </w:rPr>
        <w:t xml:space="preserve"> </w:t>
      </w:r>
      <w:r>
        <w:rPr>
          <w:rFonts w:hint="eastAsia"/>
          <w:shd w:val="clear" w:color="auto" w:fill="FFFFFF"/>
        </w:rPr>
        <w:br/>
      </w:r>
      <w:r w:rsidRPr="00405AD8">
        <w:rPr>
          <w:shd w:val="clear" w:color="auto" w:fill="FFFFFF"/>
        </w:rPr>
        <w:t>Maritime Silk Road Port International Cooperation Forum</w:t>
      </w:r>
    </w:p>
    <w:p w:rsidR="00F836D3" w:rsidRPr="00405AD8" w:rsidRDefault="005E5097" w:rsidP="00853234">
      <w:pPr>
        <w:pStyle w:val="af8"/>
        <w:spacing w:line="260" w:lineRule="atLeast"/>
        <w:rPr>
          <w:shd w:val="clear" w:color="auto" w:fill="FFFFFF"/>
        </w:rPr>
      </w:pPr>
      <w:r>
        <w:rPr>
          <w:shd w:val="clear" w:color="auto" w:fill="FFFFFF"/>
        </w:rPr>
        <w:br w:type="column"/>
      </w:r>
      <w:r w:rsidR="00F836D3" w:rsidRPr="00405AD8">
        <w:rPr>
          <w:rFonts w:hint="eastAsia"/>
          <w:shd w:val="clear" w:color="auto" w:fill="FFFFFF"/>
        </w:rPr>
        <w:lastRenderedPageBreak/>
        <w:t>○</w:t>
      </w:r>
      <w:r w:rsidR="0036761F">
        <w:rPr>
          <w:rFonts w:hint="eastAsia"/>
          <w:shd w:val="clear" w:color="auto" w:fill="FFFFFF"/>
        </w:rPr>
        <w:tab/>
      </w:r>
      <w:r w:rsidR="00F836D3" w:rsidRPr="00405AD8">
        <w:rPr>
          <w:shd w:val="clear" w:color="auto" w:fill="FFFFFF"/>
        </w:rPr>
        <w:t xml:space="preserve">Participants: Kim </w:t>
      </w:r>
      <w:proofErr w:type="spellStart"/>
      <w:r w:rsidR="00F836D3" w:rsidRPr="00405AD8">
        <w:rPr>
          <w:shd w:val="clear" w:color="auto" w:fill="FFFFFF"/>
        </w:rPr>
        <w:t>Geun</w:t>
      </w:r>
      <w:proofErr w:type="spellEnd"/>
      <w:r w:rsidR="00F836D3" w:rsidRPr="00405AD8">
        <w:rPr>
          <w:shd w:val="clear" w:color="auto" w:fill="FFFFFF"/>
        </w:rPr>
        <w:t>-sub (KMI director/presenter),</w:t>
      </w:r>
      <w:r w:rsidR="0036761F">
        <w:rPr>
          <w:rFonts w:hint="eastAsia"/>
          <w:shd w:val="clear" w:color="auto" w:fill="FFFFFF"/>
        </w:rPr>
        <w:t xml:space="preserve"> </w:t>
      </w:r>
      <w:r w:rsidR="00F836D3" w:rsidRPr="00405AD8">
        <w:rPr>
          <w:shd w:val="clear" w:color="auto" w:fill="FFFFFF"/>
        </w:rPr>
        <w:t xml:space="preserve">Kim </w:t>
      </w:r>
      <w:proofErr w:type="spellStart"/>
      <w:r w:rsidR="00F836D3" w:rsidRPr="00405AD8">
        <w:rPr>
          <w:shd w:val="clear" w:color="auto" w:fill="FFFFFF"/>
        </w:rPr>
        <w:t>Hyoung-geun</w:t>
      </w:r>
      <w:proofErr w:type="spellEnd"/>
      <w:r w:rsidR="00F836D3" w:rsidRPr="00405AD8">
        <w:rPr>
          <w:shd w:val="clear" w:color="auto" w:fill="FFFFFF"/>
        </w:rPr>
        <w:t xml:space="preserve"> (Center head), Kim Se-won (senior</w:t>
      </w:r>
      <w:r w:rsidR="0036761F">
        <w:rPr>
          <w:rFonts w:hint="eastAsia"/>
          <w:shd w:val="clear" w:color="auto" w:fill="FFFFFF"/>
        </w:rPr>
        <w:t xml:space="preserve"> </w:t>
      </w:r>
      <w:r w:rsidR="00F836D3" w:rsidRPr="00405AD8">
        <w:rPr>
          <w:shd w:val="clear" w:color="auto" w:fill="FFFFFF"/>
        </w:rPr>
        <w:t>r</w:t>
      </w:r>
      <w:r w:rsidR="00F836D3" w:rsidRPr="00405AD8">
        <w:rPr>
          <w:shd w:val="clear" w:color="auto" w:fill="FFFFFF"/>
        </w:rPr>
        <w:t>e</w:t>
      </w:r>
      <w:r w:rsidR="00F836D3" w:rsidRPr="00405AD8">
        <w:rPr>
          <w:shd w:val="clear" w:color="auto" w:fill="FFFFFF"/>
        </w:rPr>
        <w:t xml:space="preserve">searcher), </w:t>
      </w:r>
      <w:proofErr w:type="spellStart"/>
      <w:r w:rsidR="00F836D3" w:rsidRPr="00405AD8">
        <w:rPr>
          <w:shd w:val="clear" w:color="auto" w:fill="FFFFFF"/>
        </w:rPr>
        <w:t>Hee</w:t>
      </w:r>
      <w:proofErr w:type="spellEnd"/>
      <w:r w:rsidR="00F836D3" w:rsidRPr="00405AD8">
        <w:rPr>
          <w:shd w:val="clear" w:color="auto" w:fill="FFFFFF"/>
        </w:rPr>
        <w:t xml:space="preserve"> </w:t>
      </w:r>
      <w:proofErr w:type="spellStart"/>
      <w:r w:rsidR="00F836D3" w:rsidRPr="00405AD8">
        <w:rPr>
          <w:shd w:val="clear" w:color="auto" w:fill="FFFFFF"/>
        </w:rPr>
        <w:t>Ga-hye</w:t>
      </w:r>
      <w:proofErr w:type="spellEnd"/>
      <w:r w:rsidR="00F836D3" w:rsidRPr="00405AD8">
        <w:rPr>
          <w:shd w:val="clear" w:color="auto" w:fill="FFFFFF"/>
        </w:rPr>
        <w:t xml:space="preserve"> (researcher)</w:t>
      </w:r>
    </w:p>
    <w:p w:rsidR="00F836D3" w:rsidRPr="00405AD8" w:rsidRDefault="00F836D3" w:rsidP="00853234">
      <w:pPr>
        <w:pStyle w:val="af8"/>
        <w:spacing w:line="260" w:lineRule="atLeast"/>
        <w:ind w:leftChars="86" w:left="193" w:hangingChars="12" w:hanging="21"/>
        <w:rPr>
          <w:shd w:val="clear" w:color="auto" w:fill="FFFFFF"/>
        </w:rPr>
      </w:pPr>
      <w:r w:rsidRPr="00405AD8">
        <w:rPr>
          <w:rFonts w:hint="eastAsia"/>
          <w:shd w:val="clear" w:color="auto" w:fill="FFFFFF"/>
        </w:rPr>
        <w:t>※</w:t>
      </w:r>
      <w:r w:rsidR="0036761F">
        <w:rPr>
          <w:rFonts w:hint="eastAsia"/>
          <w:shd w:val="clear" w:color="auto" w:fill="FFFFFF"/>
        </w:rPr>
        <w:tab/>
      </w:r>
      <w:r w:rsidRPr="00405AD8">
        <w:rPr>
          <w:shd w:val="clear" w:color="auto" w:fill="FFFFFF"/>
        </w:rPr>
        <w:t>About 10 organizations including port authorities(BPA, UPA), shipping companies (SM Line Corporation,</w:t>
      </w:r>
      <w:r w:rsidR="0036761F">
        <w:rPr>
          <w:rFonts w:hint="eastAsia"/>
          <w:shd w:val="clear" w:color="auto" w:fill="FFFFFF"/>
        </w:rPr>
        <w:t xml:space="preserve"> </w:t>
      </w:r>
      <w:r w:rsidRPr="00405AD8">
        <w:rPr>
          <w:shd w:val="clear" w:color="auto" w:fill="FFFFFF"/>
        </w:rPr>
        <w:t xml:space="preserve">Heung-A Shipping Company, KMTC, </w:t>
      </w:r>
      <w:proofErr w:type="spellStart"/>
      <w:r w:rsidRPr="00405AD8">
        <w:rPr>
          <w:shd w:val="clear" w:color="auto" w:fill="FFFFFF"/>
        </w:rPr>
        <w:t>Sinokor</w:t>
      </w:r>
      <w:proofErr w:type="spellEnd"/>
      <w:r w:rsidRPr="00405AD8">
        <w:rPr>
          <w:shd w:val="clear" w:color="auto" w:fill="FFFFFF"/>
        </w:rPr>
        <w:t>) and logi</w:t>
      </w:r>
      <w:r w:rsidRPr="00405AD8">
        <w:rPr>
          <w:shd w:val="clear" w:color="auto" w:fill="FFFFFF"/>
        </w:rPr>
        <w:t>s</w:t>
      </w:r>
      <w:r w:rsidRPr="00405AD8">
        <w:rPr>
          <w:shd w:val="clear" w:color="auto" w:fill="FFFFFF"/>
        </w:rPr>
        <w:t>tics</w:t>
      </w:r>
      <w:r w:rsidR="0036761F">
        <w:rPr>
          <w:rFonts w:hint="eastAsia"/>
          <w:shd w:val="clear" w:color="auto" w:fill="FFFFFF"/>
        </w:rPr>
        <w:t xml:space="preserve"> </w:t>
      </w:r>
      <w:r w:rsidRPr="00405AD8">
        <w:rPr>
          <w:shd w:val="clear" w:color="auto" w:fill="FFFFFF"/>
        </w:rPr>
        <w:t xml:space="preserve">and other companies (YJC, </w:t>
      </w:r>
      <w:proofErr w:type="spellStart"/>
      <w:r w:rsidRPr="00405AD8">
        <w:rPr>
          <w:shd w:val="clear" w:color="auto" w:fill="FFFFFF"/>
        </w:rPr>
        <w:t>Cyberlogitec</w:t>
      </w:r>
      <w:proofErr w:type="spellEnd"/>
      <w:r w:rsidRPr="00405AD8">
        <w:rPr>
          <w:shd w:val="clear" w:color="auto" w:fill="FFFFFF"/>
        </w:rPr>
        <w:t xml:space="preserve">, </w:t>
      </w:r>
      <w:proofErr w:type="spellStart"/>
      <w:r w:rsidRPr="00405AD8">
        <w:rPr>
          <w:shd w:val="clear" w:color="auto" w:fill="FFFFFF"/>
        </w:rPr>
        <w:t>Korchina</w:t>
      </w:r>
      <w:proofErr w:type="spellEnd"/>
      <w:r w:rsidRPr="00405AD8">
        <w:rPr>
          <w:shd w:val="clear" w:color="auto" w:fill="FFFFFF"/>
        </w:rPr>
        <w:t>)</w:t>
      </w:r>
      <w:r w:rsidR="0036761F">
        <w:rPr>
          <w:rFonts w:hint="eastAsia"/>
          <w:shd w:val="clear" w:color="auto" w:fill="FFFFFF"/>
        </w:rPr>
        <w:t xml:space="preserve"> </w:t>
      </w:r>
      <w:r w:rsidRPr="00405AD8">
        <w:rPr>
          <w:shd w:val="clear" w:color="auto" w:fill="FFFFFF"/>
        </w:rPr>
        <w:t>etc.</w:t>
      </w:r>
    </w:p>
    <w:p w:rsidR="005E328D" w:rsidRDefault="005E328D" w:rsidP="00853234">
      <w:pPr>
        <w:pStyle w:val="af8"/>
        <w:spacing w:line="260" w:lineRule="atLeast"/>
        <w:rPr>
          <w:shd w:val="clear" w:color="auto" w:fill="FFFFFF"/>
        </w:rPr>
      </w:pPr>
      <w:bookmarkStart w:id="0" w:name="_GoBack"/>
      <w:bookmarkEnd w:id="0"/>
    </w:p>
    <w:p w:rsidR="00F836D3" w:rsidRPr="003C0561" w:rsidRDefault="00F836D3" w:rsidP="00853234">
      <w:pPr>
        <w:pStyle w:val="1Introduction"/>
        <w:spacing w:beforeLines="30" w:before="72" w:line="260" w:lineRule="atLeast"/>
        <w:ind w:left="218" w:hanging="218"/>
        <w:rPr>
          <w:shd w:val="clear" w:color="auto" w:fill="FFFFFF"/>
        </w:rPr>
      </w:pPr>
      <w:r w:rsidRPr="003C0561">
        <w:rPr>
          <w:rFonts w:hint="eastAsia"/>
          <w:shd w:val="clear" w:color="auto" w:fill="FFFFFF"/>
        </w:rPr>
        <w:t xml:space="preserve">4. </w:t>
      </w:r>
      <w:r w:rsidRPr="00405AD8">
        <w:rPr>
          <w:rFonts w:hint="eastAsia"/>
          <w:shd w:val="clear" w:color="auto" w:fill="FFFFFF"/>
        </w:rPr>
        <w:t xml:space="preserve">Seminar on Implementation Strategy for Government Projects in Maritime and </w:t>
      </w:r>
      <w:r w:rsidRPr="00405AD8">
        <w:rPr>
          <w:shd w:val="clear" w:color="auto" w:fill="FFFFFF"/>
        </w:rPr>
        <w:t>Fisheries</w:t>
      </w:r>
    </w:p>
    <w:p w:rsidR="00F836D3" w:rsidRPr="0036761F" w:rsidRDefault="00F836D3" w:rsidP="00853234">
      <w:pPr>
        <w:pStyle w:val="af8"/>
        <w:spacing w:line="260" w:lineRule="atLeast"/>
      </w:pPr>
      <w:r w:rsidRPr="00405AD8">
        <w:rPr>
          <w:rFonts w:hint="eastAsia"/>
          <w:shd w:val="clear" w:color="auto" w:fill="FFFFFF"/>
        </w:rPr>
        <w:t>○</w:t>
      </w:r>
      <w:r w:rsidR="0036761F">
        <w:rPr>
          <w:rFonts w:hint="eastAsia"/>
          <w:shd w:val="clear" w:color="auto" w:fill="FFFFFF"/>
        </w:rPr>
        <w:tab/>
      </w:r>
      <w:r w:rsidRPr="0036761F">
        <w:rPr>
          <w:rFonts w:hint="eastAsia"/>
        </w:rPr>
        <w:t xml:space="preserve">Time: July 31(Mon) 13:00-18:00 </w:t>
      </w:r>
    </w:p>
    <w:p w:rsidR="00F836D3" w:rsidRPr="0036761F" w:rsidRDefault="00F836D3" w:rsidP="00853234">
      <w:pPr>
        <w:pStyle w:val="af8"/>
        <w:spacing w:line="260" w:lineRule="atLeast"/>
      </w:pPr>
      <w:r w:rsidRPr="0036761F">
        <w:rPr>
          <w:rFonts w:hint="eastAsia"/>
        </w:rPr>
        <w:t>○</w:t>
      </w:r>
      <w:r w:rsidR="0036761F">
        <w:rPr>
          <w:rFonts w:hint="eastAsia"/>
        </w:rPr>
        <w:tab/>
      </w:r>
      <w:r w:rsidRPr="0036761F">
        <w:rPr>
          <w:rFonts w:hint="eastAsia"/>
        </w:rPr>
        <w:t xml:space="preserve">Place: </w:t>
      </w:r>
      <w:r w:rsidRPr="0036761F">
        <w:t>National Assembly Members' Office</w:t>
      </w:r>
      <w:r w:rsidRPr="0036761F">
        <w:rPr>
          <w:rFonts w:hint="eastAsia"/>
        </w:rPr>
        <w:t>, 1st meeting room</w:t>
      </w:r>
    </w:p>
    <w:p w:rsidR="00F836D3" w:rsidRPr="0036761F" w:rsidRDefault="00F836D3" w:rsidP="00853234">
      <w:pPr>
        <w:pStyle w:val="af8"/>
        <w:spacing w:line="260" w:lineRule="atLeast"/>
      </w:pPr>
      <w:r w:rsidRPr="0036761F">
        <w:rPr>
          <w:rFonts w:hint="eastAsia"/>
        </w:rPr>
        <w:t>○</w:t>
      </w:r>
      <w:r w:rsidR="0036761F">
        <w:rPr>
          <w:rFonts w:hint="eastAsia"/>
        </w:rPr>
        <w:tab/>
      </w:r>
      <w:r w:rsidRPr="0036761F">
        <w:rPr>
          <w:rFonts w:hint="eastAsia"/>
        </w:rPr>
        <w:t xml:space="preserve">Contents: Seeking a strategy </w:t>
      </w:r>
      <w:r w:rsidRPr="0036761F">
        <w:t>‘</w:t>
      </w:r>
      <w:r w:rsidRPr="0036761F">
        <w:rPr>
          <w:rFonts w:hint="eastAsia"/>
        </w:rPr>
        <w:t>To Make Everything about Ocean New</w:t>
      </w:r>
      <w:r w:rsidRPr="0036761F">
        <w:t>’</w:t>
      </w:r>
      <w:r w:rsidRPr="0036761F">
        <w:rPr>
          <w:rFonts w:hint="eastAsia"/>
        </w:rPr>
        <w:t xml:space="preserve"> to implement the new administration</w:t>
      </w:r>
      <w:r w:rsidRPr="0036761F">
        <w:t>’</w:t>
      </w:r>
      <w:r w:rsidRPr="0036761F">
        <w:rPr>
          <w:rFonts w:hint="eastAsia"/>
        </w:rPr>
        <w:t>s go</w:t>
      </w:r>
      <w:r w:rsidRPr="0036761F">
        <w:rPr>
          <w:rFonts w:hint="eastAsia"/>
        </w:rPr>
        <w:t>v</w:t>
      </w:r>
      <w:r w:rsidRPr="0036761F">
        <w:rPr>
          <w:rFonts w:hint="eastAsia"/>
        </w:rPr>
        <w:t>ernment projects in maritime and fisheries</w:t>
      </w:r>
    </w:p>
    <w:p w:rsidR="00F836D3" w:rsidRPr="0036761F" w:rsidRDefault="00F836D3" w:rsidP="00853234">
      <w:pPr>
        <w:pStyle w:val="af8"/>
        <w:spacing w:line="260" w:lineRule="atLeast"/>
      </w:pPr>
      <w:r w:rsidRPr="0036761F">
        <w:rPr>
          <w:rFonts w:hint="eastAsia"/>
        </w:rPr>
        <w:t>○</w:t>
      </w:r>
      <w:r w:rsidR="0036761F">
        <w:rPr>
          <w:rFonts w:hint="eastAsia"/>
        </w:rPr>
        <w:tab/>
      </w:r>
      <w:r w:rsidRPr="0036761F">
        <w:rPr>
          <w:rFonts w:hint="eastAsia"/>
        </w:rPr>
        <w:t xml:space="preserve">Host: Members of National Assembly: Lee Kai-Ho, Kim </w:t>
      </w:r>
      <w:r w:rsidRPr="0036761F">
        <w:t>Tae</w:t>
      </w:r>
      <w:r w:rsidRPr="0036761F">
        <w:rPr>
          <w:rFonts w:hint="eastAsia"/>
        </w:rPr>
        <w:t>-</w:t>
      </w:r>
      <w:proofErr w:type="spellStart"/>
      <w:r w:rsidRPr="0036761F">
        <w:t>Heum</w:t>
      </w:r>
      <w:proofErr w:type="spellEnd"/>
      <w:r w:rsidRPr="0036761F">
        <w:rPr>
          <w:rFonts w:hint="eastAsia"/>
        </w:rPr>
        <w:t xml:space="preserve">, Hwang </w:t>
      </w:r>
      <w:proofErr w:type="spellStart"/>
      <w:r w:rsidRPr="0036761F">
        <w:rPr>
          <w:rFonts w:hint="eastAsia"/>
        </w:rPr>
        <w:t>Ju</w:t>
      </w:r>
      <w:proofErr w:type="spellEnd"/>
      <w:r w:rsidRPr="0036761F">
        <w:rPr>
          <w:rFonts w:hint="eastAsia"/>
        </w:rPr>
        <w:t>-Hong (</w:t>
      </w:r>
      <w:r w:rsidRPr="0036761F">
        <w:t>Assistant</w:t>
      </w:r>
      <w:r w:rsidRPr="0036761F">
        <w:rPr>
          <w:rFonts w:hint="eastAsia"/>
        </w:rPr>
        <w:t xml:space="preserve"> administrator from 3 Parties in Agriculture, Forestry, Livestock Committee of the National Assembly)</w:t>
      </w:r>
    </w:p>
    <w:p w:rsidR="00F836D3" w:rsidRPr="0036761F" w:rsidRDefault="00F836D3" w:rsidP="00853234">
      <w:pPr>
        <w:pStyle w:val="af8"/>
        <w:spacing w:line="260" w:lineRule="atLeast"/>
      </w:pPr>
      <w:r w:rsidRPr="0036761F">
        <w:rPr>
          <w:rFonts w:hint="eastAsia"/>
        </w:rPr>
        <w:t>○</w:t>
      </w:r>
      <w:r w:rsidR="0036761F">
        <w:rPr>
          <w:rFonts w:hint="eastAsia"/>
        </w:rPr>
        <w:tab/>
      </w:r>
      <w:r w:rsidRPr="0036761F">
        <w:rPr>
          <w:rFonts w:hint="eastAsia"/>
        </w:rPr>
        <w:t>Organizer: KMI</w:t>
      </w:r>
    </w:p>
    <w:p w:rsidR="00F836D3" w:rsidRDefault="00F836D3" w:rsidP="00853234">
      <w:pPr>
        <w:pStyle w:val="af8"/>
        <w:spacing w:line="260" w:lineRule="atLeast"/>
        <w:rPr>
          <w:shd w:val="clear" w:color="auto" w:fill="FFFFFF"/>
        </w:rPr>
      </w:pPr>
      <w:r w:rsidRPr="0036761F">
        <w:rPr>
          <w:rFonts w:hint="eastAsia"/>
        </w:rPr>
        <w:t>○</w:t>
      </w:r>
      <w:r w:rsidR="0036761F">
        <w:rPr>
          <w:rFonts w:hint="eastAsia"/>
        </w:rPr>
        <w:tab/>
      </w:r>
      <w:r w:rsidRPr="00FD1064">
        <w:rPr>
          <w:rFonts w:hint="eastAsia"/>
          <w:spacing w:val="0"/>
        </w:rPr>
        <w:t>Participants: President Yang Chang-Ho of KMI, Mini</w:t>
      </w:r>
      <w:r w:rsidRPr="00FD1064">
        <w:rPr>
          <w:rFonts w:hint="eastAsia"/>
          <w:spacing w:val="0"/>
        </w:rPr>
        <w:t>s</w:t>
      </w:r>
      <w:r w:rsidRPr="00FD1064">
        <w:rPr>
          <w:rFonts w:hint="eastAsia"/>
          <w:spacing w:val="0"/>
        </w:rPr>
        <w:t xml:space="preserve">ter Kim Young </w:t>
      </w:r>
      <w:proofErr w:type="spellStart"/>
      <w:r w:rsidRPr="00FD1064">
        <w:rPr>
          <w:rFonts w:hint="eastAsia"/>
          <w:spacing w:val="0"/>
        </w:rPr>
        <w:t>Choon</w:t>
      </w:r>
      <w:proofErr w:type="spellEnd"/>
      <w:r w:rsidRPr="00FD1064">
        <w:rPr>
          <w:rFonts w:hint="eastAsia"/>
          <w:spacing w:val="0"/>
        </w:rPr>
        <w:t xml:space="preserve"> of MOF, Members of National Assembly Kim </w:t>
      </w:r>
      <w:r w:rsidRPr="00FD1064">
        <w:rPr>
          <w:spacing w:val="0"/>
        </w:rPr>
        <w:t>Tae</w:t>
      </w:r>
      <w:r w:rsidRPr="00FD1064">
        <w:rPr>
          <w:rFonts w:hint="eastAsia"/>
          <w:spacing w:val="0"/>
        </w:rPr>
        <w:t>-</w:t>
      </w:r>
      <w:proofErr w:type="spellStart"/>
      <w:r w:rsidRPr="00FD1064">
        <w:rPr>
          <w:spacing w:val="0"/>
        </w:rPr>
        <w:t>Heum</w:t>
      </w:r>
      <w:proofErr w:type="spellEnd"/>
      <w:r w:rsidRPr="00FD1064">
        <w:rPr>
          <w:rFonts w:hint="eastAsia"/>
          <w:spacing w:val="0"/>
        </w:rPr>
        <w:t>, Lee Koon-</w:t>
      </w:r>
      <w:proofErr w:type="spellStart"/>
      <w:r w:rsidRPr="00FD1064">
        <w:rPr>
          <w:rFonts w:hint="eastAsia"/>
          <w:spacing w:val="0"/>
        </w:rPr>
        <w:t>Hyon</w:t>
      </w:r>
      <w:proofErr w:type="spellEnd"/>
      <w:r w:rsidRPr="00FD1064">
        <w:rPr>
          <w:rFonts w:hint="eastAsia"/>
          <w:spacing w:val="0"/>
        </w:rPr>
        <w:t>, Jung In-</w:t>
      </w:r>
      <w:proofErr w:type="spellStart"/>
      <w:r w:rsidRPr="00FD1064">
        <w:rPr>
          <w:rFonts w:hint="eastAsia"/>
          <w:spacing w:val="0"/>
        </w:rPr>
        <w:t>Hwa</w:t>
      </w:r>
      <w:proofErr w:type="spellEnd"/>
      <w:r w:rsidRPr="00FD1064">
        <w:rPr>
          <w:rFonts w:hint="eastAsia"/>
          <w:spacing w:val="0"/>
        </w:rPr>
        <w:t xml:space="preserve">, and </w:t>
      </w:r>
      <w:proofErr w:type="spellStart"/>
      <w:r w:rsidRPr="00FD1064">
        <w:rPr>
          <w:rFonts w:hint="eastAsia"/>
          <w:spacing w:val="0"/>
        </w:rPr>
        <w:t>Ahn</w:t>
      </w:r>
      <w:proofErr w:type="spellEnd"/>
      <w:r w:rsidRPr="00FD1064">
        <w:rPr>
          <w:rFonts w:hint="eastAsia"/>
          <w:spacing w:val="0"/>
        </w:rPr>
        <w:t xml:space="preserve"> Sang-Su, About 250 people including experts and public off</w:t>
      </w:r>
      <w:r w:rsidRPr="00FD1064">
        <w:rPr>
          <w:rFonts w:hint="eastAsia"/>
          <w:spacing w:val="0"/>
          <w:shd w:val="clear" w:color="auto" w:fill="FFFFFF"/>
        </w:rPr>
        <w:t>icials on industrial, academic, r</w:t>
      </w:r>
      <w:r w:rsidRPr="00FD1064">
        <w:rPr>
          <w:rFonts w:hint="eastAsia"/>
          <w:spacing w:val="0"/>
          <w:shd w:val="clear" w:color="auto" w:fill="FFFFFF"/>
        </w:rPr>
        <w:t>e</w:t>
      </w:r>
      <w:r w:rsidRPr="00FD1064">
        <w:rPr>
          <w:rFonts w:hint="eastAsia"/>
          <w:spacing w:val="0"/>
          <w:shd w:val="clear" w:color="auto" w:fill="FFFFFF"/>
        </w:rPr>
        <w:t>search sector</w:t>
      </w:r>
    </w:p>
    <w:p w:rsidR="00996506" w:rsidRDefault="00996506" w:rsidP="00F836D3">
      <w:pPr>
        <w:pStyle w:val="af8"/>
        <w:sectPr w:rsidR="00996506" w:rsidSect="00996506">
          <w:endnotePr>
            <w:numFmt w:val="decimal"/>
          </w:endnotePr>
          <w:type w:val="continuous"/>
          <w:pgSz w:w="10318" w:h="14173"/>
          <w:pgMar w:top="1474" w:right="737" w:bottom="964" w:left="737" w:header="567" w:footer="340" w:gutter="0"/>
          <w:cols w:num="2" w:space="300"/>
        </w:sectPr>
      </w:pPr>
    </w:p>
    <w:p w:rsidR="00996506" w:rsidRDefault="00F836D3" w:rsidP="00996506">
      <w:pPr>
        <w:pStyle w:val="a7"/>
        <w:ind w:right="0"/>
        <w:sectPr w:rsidR="00996506" w:rsidSect="00996506">
          <w:endnotePr>
            <w:numFmt w:val="decimal"/>
          </w:endnotePr>
          <w:pgSz w:w="10318" w:h="14173"/>
          <w:pgMar w:top="1474" w:right="737" w:bottom="964" w:left="737" w:header="567" w:footer="340" w:gutter="0"/>
          <w:cols w:space="300"/>
        </w:sectPr>
      </w:pPr>
      <w:r w:rsidRPr="005E328D">
        <w:rPr>
          <w:rFonts w:hint="eastAsia"/>
        </w:rPr>
        <w:lastRenderedPageBreak/>
        <w:t xml:space="preserve">Major Activities </w:t>
      </w:r>
      <w:r w:rsidR="00C41042">
        <w:t>Conducted</w:t>
      </w:r>
      <w:r w:rsidRPr="005E328D">
        <w:rPr>
          <w:rFonts w:hint="eastAsia"/>
        </w:rPr>
        <w:t xml:space="preserve"> in </w:t>
      </w:r>
      <w:r w:rsidRPr="005E328D">
        <w:t>August</w:t>
      </w:r>
      <w:r w:rsidRPr="005E328D">
        <w:rPr>
          <w:rFonts w:hint="eastAsia"/>
        </w:rPr>
        <w:t xml:space="preserve"> </w:t>
      </w:r>
      <w:r w:rsidR="00996506">
        <w:rPr>
          <w:rFonts w:hint="eastAsia"/>
        </w:rPr>
        <w:t>2</w:t>
      </w:r>
      <w:r w:rsidRPr="005E328D">
        <w:rPr>
          <w:rFonts w:hint="eastAsia"/>
        </w:rPr>
        <w:t>017</w:t>
      </w:r>
    </w:p>
    <w:p w:rsidR="00F836D3" w:rsidRDefault="00F836D3" w:rsidP="00996506">
      <w:pPr>
        <w:pStyle w:val="a7"/>
        <w:ind w:right="0"/>
        <w:rPr>
          <w:shd w:val="clear" w:color="auto" w:fill="FFFFFF"/>
        </w:rPr>
      </w:pPr>
    </w:p>
    <w:p w:rsidR="00F836D3" w:rsidRPr="00405AD8" w:rsidRDefault="00F836D3" w:rsidP="006C5425">
      <w:pPr>
        <w:pStyle w:val="1Introduction"/>
        <w:spacing w:line="260" w:lineRule="atLeast"/>
        <w:ind w:left="218" w:hanging="218"/>
        <w:rPr>
          <w:shd w:val="clear" w:color="auto" w:fill="FFFFFF"/>
        </w:rPr>
      </w:pPr>
      <w:r w:rsidRPr="00405AD8">
        <w:rPr>
          <w:shd w:val="clear" w:color="auto" w:fill="FFFFFF"/>
        </w:rPr>
        <w:t xml:space="preserve">1. </w:t>
      </w:r>
      <w:r w:rsidRPr="00405AD8">
        <w:rPr>
          <w:rFonts w:hint="eastAsia"/>
          <w:shd w:val="clear" w:color="auto" w:fill="FFFFFF"/>
        </w:rPr>
        <w:t>North Pacific Arctic Conference (NPAC)</w:t>
      </w:r>
    </w:p>
    <w:p w:rsidR="00F836D3" w:rsidRPr="00F836D3" w:rsidRDefault="00F836D3" w:rsidP="006C5425">
      <w:pPr>
        <w:pStyle w:val="af8"/>
        <w:spacing w:line="260" w:lineRule="atLeast"/>
      </w:pPr>
      <w:r w:rsidRPr="00F836D3">
        <w:rPr>
          <w:rFonts w:hint="eastAsia"/>
        </w:rPr>
        <w:t>○</w:t>
      </w:r>
      <w:r>
        <w:rPr>
          <w:rFonts w:hint="eastAsia"/>
        </w:rPr>
        <w:tab/>
      </w:r>
      <w:r w:rsidRPr="00F836D3">
        <w:rPr>
          <w:rFonts w:hint="eastAsia"/>
        </w:rPr>
        <w:t xml:space="preserve">Time/Place: August 10 (Thu) ~ 11 (Fri)/ </w:t>
      </w:r>
      <w:proofErr w:type="spellStart"/>
      <w:r w:rsidRPr="00F836D3">
        <w:rPr>
          <w:rFonts w:hint="eastAsia"/>
        </w:rPr>
        <w:t>Imin</w:t>
      </w:r>
      <w:proofErr w:type="spellEnd"/>
      <w:r w:rsidRPr="00F836D3">
        <w:rPr>
          <w:rFonts w:hint="eastAsia"/>
        </w:rPr>
        <w:t xml:space="preserve"> </w:t>
      </w:r>
      <w:r w:rsidRPr="00F836D3">
        <w:t>International</w:t>
      </w:r>
      <w:r w:rsidRPr="00F836D3">
        <w:rPr>
          <w:rFonts w:hint="eastAsia"/>
        </w:rPr>
        <w:t xml:space="preserve"> Conference Center in the University of Hawaii</w:t>
      </w:r>
    </w:p>
    <w:p w:rsidR="00F836D3" w:rsidRPr="00F836D3" w:rsidRDefault="00F836D3" w:rsidP="006C5425">
      <w:pPr>
        <w:pStyle w:val="af8"/>
        <w:spacing w:line="260" w:lineRule="atLeast"/>
      </w:pPr>
      <w:r w:rsidRPr="00F836D3">
        <w:rPr>
          <w:rFonts w:hint="eastAsia"/>
        </w:rPr>
        <w:t>○</w:t>
      </w:r>
      <w:r>
        <w:rPr>
          <w:rFonts w:hint="eastAsia"/>
        </w:rPr>
        <w:tab/>
      </w:r>
      <w:r w:rsidRPr="00F836D3">
        <w:t>Contents</w:t>
      </w:r>
      <w:r w:rsidRPr="00F836D3">
        <w:rPr>
          <w:rFonts w:hint="eastAsia"/>
        </w:rPr>
        <w:t xml:space="preserve">: </w:t>
      </w:r>
      <w:r w:rsidRPr="00F836D3">
        <w:t>Strengthening</w:t>
      </w:r>
      <w:r w:rsidRPr="00F836D3">
        <w:rPr>
          <w:rFonts w:hint="eastAsia"/>
        </w:rPr>
        <w:t xml:space="preserve"> the cooperation foundation of maritime fisheries in the Arctic Circle</w:t>
      </w:r>
    </w:p>
    <w:p w:rsidR="00F836D3" w:rsidRPr="00F836D3" w:rsidRDefault="00F836D3" w:rsidP="006C5425">
      <w:pPr>
        <w:pStyle w:val="af8"/>
        <w:spacing w:line="260" w:lineRule="atLeast"/>
      </w:pPr>
      <w:r w:rsidRPr="00F836D3">
        <w:rPr>
          <w:rFonts w:hint="eastAsia"/>
        </w:rPr>
        <w:t>○</w:t>
      </w:r>
      <w:r>
        <w:rPr>
          <w:rFonts w:hint="eastAsia"/>
        </w:rPr>
        <w:tab/>
      </w:r>
      <w:r w:rsidRPr="00F836D3">
        <w:rPr>
          <w:rFonts w:hint="eastAsia"/>
        </w:rPr>
        <w:t>Host: Jointly hosted by KMI and EWC</w:t>
      </w:r>
    </w:p>
    <w:p w:rsidR="00F836D3" w:rsidRDefault="00F836D3" w:rsidP="006C5425">
      <w:pPr>
        <w:pStyle w:val="af8"/>
        <w:spacing w:line="260" w:lineRule="atLeast"/>
      </w:pPr>
      <w:r w:rsidRPr="00F836D3">
        <w:rPr>
          <w:rFonts w:hint="eastAsia"/>
        </w:rPr>
        <w:t>○</w:t>
      </w:r>
      <w:r>
        <w:rPr>
          <w:rFonts w:hint="eastAsia"/>
        </w:rPr>
        <w:tab/>
      </w:r>
      <w:r w:rsidRPr="00F836D3">
        <w:rPr>
          <w:rFonts w:hint="eastAsia"/>
        </w:rPr>
        <w:t xml:space="preserve">Participants: President Yang Chang-Ho of KMI, 30 guests from 9 countries including President Richard </w:t>
      </w:r>
      <w:proofErr w:type="spellStart"/>
      <w:r w:rsidRPr="00F836D3">
        <w:rPr>
          <w:rFonts w:hint="eastAsia"/>
        </w:rPr>
        <w:t>Vuylsteke</w:t>
      </w:r>
      <w:proofErr w:type="spellEnd"/>
      <w:r w:rsidRPr="00F836D3">
        <w:rPr>
          <w:rFonts w:hint="eastAsia"/>
        </w:rPr>
        <w:t xml:space="preserve"> EWC, Research Director Nancy Lewis of EWC</w:t>
      </w:r>
    </w:p>
    <w:p w:rsidR="005E328D" w:rsidRDefault="005E328D" w:rsidP="006C5425">
      <w:pPr>
        <w:pStyle w:val="af8"/>
        <w:spacing w:line="260" w:lineRule="atLeast"/>
        <w:rPr>
          <w:rFonts w:hAnsi="굴림" w:cs="굴림"/>
          <w:color w:val="000000"/>
          <w:kern w:val="0"/>
          <w:shd w:val="clear" w:color="auto" w:fill="FFFFFF"/>
        </w:rPr>
      </w:pPr>
    </w:p>
    <w:p w:rsidR="00F836D3" w:rsidRPr="00405AD8" w:rsidRDefault="00F836D3" w:rsidP="006C5425">
      <w:pPr>
        <w:pStyle w:val="1Introduction"/>
        <w:spacing w:line="260" w:lineRule="atLeast"/>
        <w:ind w:left="218" w:hanging="218"/>
        <w:rPr>
          <w:shd w:val="clear" w:color="auto" w:fill="FFFFFF"/>
        </w:rPr>
      </w:pPr>
      <w:r w:rsidRPr="00405AD8">
        <w:rPr>
          <w:rFonts w:hint="eastAsia"/>
          <w:shd w:val="clear" w:color="auto" w:fill="FFFFFF"/>
        </w:rPr>
        <w:t xml:space="preserve">2. </w:t>
      </w:r>
      <w:r w:rsidRPr="00405AD8">
        <w:rPr>
          <w:rFonts w:hint="eastAsia"/>
          <w:shd w:val="clear" w:color="auto" w:fill="FFFFFF"/>
        </w:rPr>
        <w:t>「</w:t>
      </w:r>
      <w:r w:rsidRPr="00405AD8">
        <w:rPr>
          <w:rFonts w:hint="eastAsia"/>
          <w:shd w:val="clear" w:color="auto" w:fill="FFFFFF"/>
        </w:rPr>
        <w:t xml:space="preserve">Forum for Next Logistics </w:t>
      </w:r>
      <w:r>
        <w:rPr>
          <w:shd w:val="clear" w:color="auto" w:fill="FFFFFF"/>
        </w:rPr>
        <w:t>T</w:t>
      </w:r>
      <w:r w:rsidRPr="00405AD8">
        <w:rPr>
          <w:rFonts w:hint="eastAsia"/>
          <w:shd w:val="clear" w:color="auto" w:fill="FFFFFF"/>
        </w:rPr>
        <w:t>echnology</w:t>
      </w:r>
      <w:r w:rsidRPr="00405AD8">
        <w:rPr>
          <w:rFonts w:hint="eastAsia"/>
          <w:shd w:val="clear" w:color="auto" w:fill="FFFFFF"/>
        </w:rPr>
        <w:t>」</w:t>
      </w:r>
      <w:r>
        <w:rPr>
          <w:rFonts w:hint="eastAsia"/>
          <w:shd w:val="clear" w:color="auto" w:fill="FFFFFF"/>
        </w:rPr>
        <w:t xml:space="preserve"> </w:t>
      </w:r>
      <w:proofErr w:type="spellStart"/>
      <w:r w:rsidRPr="00405AD8">
        <w:rPr>
          <w:rFonts w:hint="eastAsia"/>
          <w:shd w:val="clear" w:color="auto" w:fill="FFFFFF"/>
        </w:rPr>
        <w:t>NeLT-LogMS</w:t>
      </w:r>
      <w:proofErr w:type="spellEnd"/>
      <w:r w:rsidRPr="00405AD8">
        <w:rPr>
          <w:rFonts w:hint="eastAsia"/>
          <w:shd w:val="clear" w:color="auto" w:fill="FFFFFF"/>
        </w:rPr>
        <w:t xml:space="preserve"> International </w:t>
      </w:r>
      <w:r w:rsidRPr="00F836D3">
        <w:rPr>
          <w:rFonts w:hint="eastAsia"/>
        </w:rPr>
        <w:t>Joint</w:t>
      </w:r>
      <w:r w:rsidRPr="00405AD8">
        <w:rPr>
          <w:rFonts w:hint="eastAsia"/>
          <w:shd w:val="clear" w:color="auto" w:fill="FFFFFF"/>
        </w:rPr>
        <w:t xml:space="preserve"> Seminar</w:t>
      </w:r>
    </w:p>
    <w:p w:rsidR="00F836D3" w:rsidRPr="00405AD8" w:rsidRDefault="00F836D3" w:rsidP="006C5425">
      <w:pPr>
        <w:pStyle w:val="af8"/>
        <w:spacing w:line="260" w:lineRule="atLeast"/>
        <w:rPr>
          <w:shd w:val="clear" w:color="auto" w:fill="FFFFFF"/>
        </w:rPr>
      </w:pPr>
      <w:r w:rsidRPr="00405AD8">
        <w:rPr>
          <w:rFonts w:hint="eastAsia"/>
          <w:shd w:val="clear" w:color="auto" w:fill="FFFFFF"/>
        </w:rPr>
        <w:t>○</w:t>
      </w:r>
      <w:r>
        <w:rPr>
          <w:rFonts w:hint="eastAsia"/>
          <w:shd w:val="clear" w:color="auto" w:fill="FFFFFF"/>
        </w:rPr>
        <w:tab/>
      </w:r>
      <w:r w:rsidRPr="00405AD8">
        <w:rPr>
          <w:rFonts w:hint="eastAsia"/>
          <w:shd w:val="clear" w:color="auto" w:fill="FFFFFF"/>
        </w:rPr>
        <w:t>Time/Place: August 25(Fri) / NHH, Norway</w:t>
      </w:r>
    </w:p>
    <w:p w:rsidR="00F836D3" w:rsidRPr="00405AD8" w:rsidRDefault="00F836D3" w:rsidP="006C5425">
      <w:pPr>
        <w:pStyle w:val="af8"/>
        <w:spacing w:line="260" w:lineRule="atLeast"/>
        <w:rPr>
          <w:shd w:val="clear" w:color="auto" w:fill="FFFFFF"/>
        </w:rPr>
      </w:pPr>
      <w:r w:rsidRPr="00405AD8">
        <w:rPr>
          <w:rFonts w:hint="eastAsia"/>
          <w:shd w:val="clear" w:color="auto" w:fill="FFFFFF"/>
        </w:rPr>
        <w:t>○</w:t>
      </w:r>
      <w:r>
        <w:rPr>
          <w:rFonts w:hint="eastAsia"/>
          <w:shd w:val="clear" w:color="auto" w:fill="FFFFFF"/>
        </w:rPr>
        <w:tab/>
      </w:r>
      <w:r w:rsidRPr="00405AD8">
        <w:rPr>
          <w:rFonts w:hint="eastAsia"/>
          <w:shd w:val="clear" w:color="auto" w:fill="FFFFFF"/>
        </w:rPr>
        <w:t xml:space="preserve">Contents: Holding </w:t>
      </w:r>
      <w:proofErr w:type="spellStart"/>
      <w:r w:rsidRPr="00405AD8">
        <w:rPr>
          <w:rFonts w:hint="eastAsia"/>
          <w:shd w:val="clear" w:color="auto" w:fill="FFFFFF"/>
        </w:rPr>
        <w:t>NeLT-LogMS</w:t>
      </w:r>
      <w:proofErr w:type="spellEnd"/>
      <w:r w:rsidRPr="00405AD8">
        <w:rPr>
          <w:rFonts w:hint="eastAsia"/>
          <w:shd w:val="clear" w:color="auto" w:fill="FFFFFF"/>
        </w:rPr>
        <w:t xml:space="preserve"> Joint Parallel Session under </w:t>
      </w:r>
      <w:proofErr w:type="spellStart"/>
      <w:r w:rsidRPr="00405AD8">
        <w:rPr>
          <w:rFonts w:hint="eastAsia"/>
          <w:shd w:val="clear" w:color="auto" w:fill="FFFFFF"/>
        </w:rPr>
        <w:t>LogMS</w:t>
      </w:r>
      <w:proofErr w:type="spellEnd"/>
      <w:r w:rsidRPr="00405AD8">
        <w:rPr>
          <w:rFonts w:hint="eastAsia"/>
          <w:shd w:val="clear" w:color="auto" w:fill="FFFFFF"/>
        </w:rPr>
        <w:t xml:space="preserve"> 2017 International Conference</w:t>
      </w:r>
    </w:p>
    <w:p w:rsidR="00F836D3" w:rsidRPr="00405AD8" w:rsidRDefault="00F836D3" w:rsidP="006C5425">
      <w:pPr>
        <w:pStyle w:val="af8"/>
        <w:spacing w:line="260" w:lineRule="atLeast"/>
        <w:rPr>
          <w:shd w:val="clear" w:color="auto" w:fill="FFFFFF"/>
        </w:rPr>
      </w:pPr>
      <w:r w:rsidRPr="00405AD8">
        <w:rPr>
          <w:rFonts w:hint="eastAsia"/>
          <w:shd w:val="clear" w:color="auto" w:fill="FFFFFF"/>
        </w:rPr>
        <w:t>○</w:t>
      </w:r>
      <w:r>
        <w:rPr>
          <w:rFonts w:hint="eastAsia"/>
          <w:shd w:val="clear" w:color="auto" w:fill="FFFFFF"/>
        </w:rPr>
        <w:tab/>
      </w:r>
      <w:r w:rsidRPr="00405AD8">
        <w:rPr>
          <w:rFonts w:hint="eastAsia"/>
          <w:shd w:val="clear" w:color="auto" w:fill="FFFFFF"/>
        </w:rPr>
        <w:t>H</w:t>
      </w:r>
      <w:r w:rsidRPr="00405AD8">
        <w:rPr>
          <w:shd w:val="clear" w:color="auto" w:fill="FFFFFF"/>
        </w:rPr>
        <w:t>o</w:t>
      </w:r>
      <w:r w:rsidRPr="00405AD8">
        <w:rPr>
          <w:rFonts w:hint="eastAsia"/>
          <w:shd w:val="clear" w:color="auto" w:fill="FFFFFF"/>
        </w:rPr>
        <w:t xml:space="preserve">st: Co-hosted by </w:t>
      </w:r>
      <w:proofErr w:type="spellStart"/>
      <w:r w:rsidRPr="00405AD8">
        <w:rPr>
          <w:rFonts w:hint="eastAsia"/>
          <w:shd w:val="clear" w:color="auto" w:fill="FFFFFF"/>
        </w:rPr>
        <w:t>NeLT</w:t>
      </w:r>
      <w:proofErr w:type="spellEnd"/>
      <w:r w:rsidRPr="00405AD8">
        <w:rPr>
          <w:rFonts w:hint="eastAsia"/>
          <w:shd w:val="clear" w:color="auto" w:fill="FFFFFF"/>
        </w:rPr>
        <w:t xml:space="preserve"> and </w:t>
      </w:r>
      <w:proofErr w:type="spellStart"/>
      <w:r w:rsidRPr="00405AD8">
        <w:rPr>
          <w:rFonts w:hint="eastAsia"/>
          <w:shd w:val="clear" w:color="auto" w:fill="FFFFFF"/>
        </w:rPr>
        <w:t>LogMS</w:t>
      </w:r>
      <w:proofErr w:type="spellEnd"/>
    </w:p>
    <w:p w:rsidR="00F836D3" w:rsidRDefault="00F836D3" w:rsidP="006C5425">
      <w:pPr>
        <w:pStyle w:val="af8"/>
        <w:spacing w:line="260" w:lineRule="atLeast"/>
        <w:rPr>
          <w:rFonts w:hint="eastAsia"/>
          <w:shd w:val="clear" w:color="auto" w:fill="FFFFFF"/>
        </w:rPr>
      </w:pPr>
      <w:r w:rsidRPr="00405AD8">
        <w:rPr>
          <w:rFonts w:hint="eastAsia"/>
          <w:shd w:val="clear" w:color="auto" w:fill="FFFFFF"/>
        </w:rPr>
        <w:t>○</w:t>
      </w:r>
      <w:r>
        <w:rPr>
          <w:rFonts w:hint="eastAsia"/>
          <w:shd w:val="clear" w:color="auto" w:fill="FFFFFF"/>
        </w:rPr>
        <w:tab/>
      </w:r>
      <w:r w:rsidRPr="00405AD8">
        <w:rPr>
          <w:rFonts w:hint="eastAsia"/>
          <w:shd w:val="clear" w:color="auto" w:fill="FFFFFF"/>
        </w:rPr>
        <w:t>Participants: Senior Researcher Kang Moo-</w:t>
      </w:r>
      <w:proofErr w:type="spellStart"/>
      <w:r w:rsidRPr="00405AD8">
        <w:rPr>
          <w:rFonts w:hint="eastAsia"/>
          <w:shd w:val="clear" w:color="auto" w:fill="FFFFFF"/>
        </w:rPr>
        <w:t>hong</w:t>
      </w:r>
      <w:proofErr w:type="spellEnd"/>
      <w:r w:rsidRPr="00405AD8">
        <w:rPr>
          <w:rFonts w:hint="eastAsia"/>
          <w:shd w:val="clear" w:color="auto" w:fill="FFFFFF"/>
        </w:rPr>
        <w:t xml:space="preserve"> of KMI, Professor Kim </w:t>
      </w:r>
      <w:proofErr w:type="spellStart"/>
      <w:r w:rsidRPr="00405AD8">
        <w:rPr>
          <w:rFonts w:hint="eastAsia"/>
          <w:shd w:val="clear" w:color="auto" w:fill="FFFFFF"/>
        </w:rPr>
        <w:t>Kap-hwan</w:t>
      </w:r>
      <w:proofErr w:type="spellEnd"/>
      <w:r w:rsidRPr="00405AD8">
        <w:rPr>
          <w:rFonts w:hint="eastAsia"/>
          <w:shd w:val="clear" w:color="auto" w:fill="FFFFFF"/>
        </w:rPr>
        <w:t xml:space="preserve"> of Pusan National University, Director Lee Suk of KRRI, </w:t>
      </w:r>
      <w:r w:rsidRPr="00405AD8">
        <w:rPr>
          <w:shd w:val="clear" w:color="auto" w:fill="FFFFFF"/>
        </w:rPr>
        <w:t>Professor</w:t>
      </w:r>
      <w:r w:rsidRPr="00405AD8">
        <w:rPr>
          <w:rFonts w:hint="eastAsia"/>
          <w:shd w:val="clear" w:color="auto" w:fill="FFFFFF"/>
        </w:rPr>
        <w:t xml:space="preserve"> </w:t>
      </w:r>
      <w:proofErr w:type="spellStart"/>
      <w:r w:rsidRPr="00405AD8">
        <w:rPr>
          <w:rFonts w:hint="eastAsia"/>
          <w:shd w:val="clear" w:color="auto" w:fill="FFFFFF"/>
        </w:rPr>
        <w:t>Fagerholt</w:t>
      </w:r>
      <w:proofErr w:type="spellEnd"/>
      <w:r w:rsidRPr="00405AD8">
        <w:rPr>
          <w:rFonts w:hint="eastAsia"/>
          <w:shd w:val="clear" w:color="auto" w:fill="FFFFFF"/>
        </w:rPr>
        <w:t xml:space="preserve"> of NHH etc.</w:t>
      </w:r>
    </w:p>
    <w:p w:rsidR="00DE46D9" w:rsidRPr="00405AD8" w:rsidRDefault="00DE46D9" w:rsidP="006C5425">
      <w:pPr>
        <w:pStyle w:val="af8"/>
        <w:spacing w:line="260" w:lineRule="atLeast"/>
        <w:ind w:left="0" w:firstLineChars="0" w:firstLine="0"/>
        <w:rPr>
          <w:shd w:val="clear" w:color="auto" w:fill="FFFFFF"/>
        </w:rPr>
      </w:pPr>
    </w:p>
    <w:p w:rsidR="009D7968" w:rsidRDefault="00DE46D9" w:rsidP="006C5425">
      <w:pPr>
        <w:pStyle w:val="1Introduction"/>
        <w:spacing w:line="260" w:lineRule="atLeast"/>
        <w:ind w:left="218" w:hanging="218"/>
        <w:rPr>
          <w:rFonts w:hint="eastAsia"/>
          <w:shd w:val="clear" w:color="auto" w:fill="FFFFFF"/>
        </w:rPr>
      </w:pPr>
      <w:r>
        <w:rPr>
          <w:shd w:val="clear" w:color="auto" w:fill="FFFFFF"/>
        </w:rPr>
        <w:br w:type="column"/>
      </w:r>
    </w:p>
    <w:p w:rsidR="00F836D3" w:rsidRPr="00405AD8" w:rsidRDefault="00F836D3" w:rsidP="00996506">
      <w:pPr>
        <w:pStyle w:val="1Introduction"/>
        <w:spacing w:line="260" w:lineRule="atLeast"/>
        <w:ind w:left="218" w:hanging="218"/>
        <w:rPr>
          <w:shd w:val="clear" w:color="auto" w:fill="FFFFFF"/>
        </w:rPr>
      </w:pPr>
      <w:r w:rsidRPr="00405AD8">
        <w:rPr>
          <w:rFonts w:hint="eastAsia"/>
          <w:shd w:val="clear" w:color="auto" w:fill="FFFFFF"/>
        </w:rPr>
        <w:t>3.</w:t>
      </w:r>
      <w:r w:rsidRPr="00405AD8">
        <w:rPr>
          <w:shd w:val="clear" w:color="auto" w:fill="FFFFFF"/>
        </w:rPr>
        <w:t xml:space="preserve"> </w:t>
      </w:r>
      <w:r w:rsidRPr="00405AD8">
        <w:rPr>
          <w:rFonts w:hint="eastAsia"/>
          <w:shd w:val="clear" w:color="auto" w:fill="FFFFFF"/>
        </w:rPr>
        <w:t>KMI-</w:t>
      </w:r>
      <w:r w:rsidRPr="00405AD8">
        <w:rPr>
          <w:shd w:val="clear" w:color="auto" w:fill="FFFFFF"/>
        </w:rPr>
        <w:t xml:space="preserve"> </w:t>
      </w:r>
      <w:proofErr w:type="spellStart"/>
      <w:r w:rsidRPr="00405AD8">
        <w:rPr>
          <w:rFonts w:hint="eastAsia"/>
          <w:shd w:val="clear" w:color="auto" w:fill="FFFFFF"/>
        </w:rPr>
        <w:t>AsianSIL</w:t>
      </w:r>
      <w:proofErr w:type="spellEnd"/>
      <w:r w:rsidRPr="00405AD8">
        <w:rPr>
          <w:rFonts w:hint="eastAsia"/>
          <w:shd w:val="clear" w:color="auto" w:fill="FFFFFF"/>
        </w:rPr>
        <w:t xml:space="preserve"> Joint Academic Conference</w:t>
      </w:r>
    </w:p>
    <w:p w:rsidR="00F836D3" w:rsidRPr="00405AD8" w:rsidRDefault="00F836D3" w:rsidP="006C5425">
      <w:pPr>
        <w:pStyle w:val="af8"/>
        <w:spacing w:line="260" w:lineRule="atLeast"/>
        <w:rPr>
          <w:shd w:val="clear" w:color="auto" w:fill="FFFFFF"/>
        </w:rPr>
      </w:pPr>
      <w:r w:rsidRPr="00405AD8">
        <w:rPr>
          <w:rFonts w:hint="eastAsia"/>
          <w:shd w:val="clear" w:color="auto" w:fill="FFFFFF"/>
        </w:rPr>
        <w:t>○</w:t>
      </w:r>
      <w:r>
        <w:rPr>
          <w:rFonts w:hint="eastAsia"/>
          <w:shd w:val="clear" w:color="auto" w:fill="FFFFFF"/>
        </w:rPr>
        <w:tab/>
      </w:r>
      <w:r w:rsidRPr="00405AD8">
        <w:rPr>
          <w:rFonts w:hint="eastAsia"/>
          <w:shd w:val="clear" w:color="auto" w:fill="FFFFFF"/>
        </w:rPr>
        <w:t xml:space="preserve">Time/Place: August 25 (Fri)~ 26 (Sat) / </w:t>
      </w:r>
      <w:proofErr w:type="spellStart"/>
      <w:r w:rsidRPr="00405AD8">
        <w:rPr>
          <w:rFonts w:hint="eastAsia"/>
          <w:shd w:val="clear" w:color="auto" w:fill="FFFFFF"/>
        </w:rPr>
        <w:t>Lotte</w:t>
      </w:r>
      <w:proofErr w:type="spellEnd"/>
      <w:r w:rsidRPr="00405AD8">
        <w:rPr>
          <w:rFonts w:hint="eastAsia"/>
          <w:shd w:val="clear" w:color="auto" w:fill="FFFFFF"/>
        </w:rPr>
        <w:t xml:space="preserve"> Hotel Seoul</w:t>
      </w:r>
    </w:p>
    <w:p w:rsidR="00F836D3" w:rsidRDefault="00F836D3" w:rsidP="006C5425">
      <w:pPr>
        <w:pStyle w:val="af8"/>
        <w:spacing w:line="260" w:lineRule="atLeast"/>
      </w:pPr>
      <w:r w:rsidRPr="00405AD8">
        <w:rPr>
          <w:rFonts w:hint="eastAsia"/>
          <w:shd w:val="clear" w:color="auto" w:fill="FFFFFF"/>
        </w:rPr>
        <w:t>○</w:t>
      </w:r>
      <w:r>
        <w:rPr>
          <w:rFonts w:hint="eastAsia"/>
          <w:shd w:val="clear" w:color="auto" w:fill="FFFFFF"/>
        </w:rPr>
        <w:tab/>
      </w:r>
      <w:r w:rsidRPr="00405AD8">
        <w:rPr>
          <w:rFonts w:hint="eastAsia"/>
          <w:shd w:val="clear" w:color="auto" w:fill="FFFFFF"/>
        </w:rPr>
        <w:t xml:space="preserve">Contents: </w:t>
      </w:r>
      <w:r w:rsidRPr="00F836D3">
        <w:rPr>
          <w:rFonts w:hint="eastAsia"/>
        </w:rPr>
        <w:t>Discuss current issues on international law under the theme of</w:t>
      </w:r>
      <w:r w:rsidRPr="00F836D3">
        <w:t xml:space="preserve"> “Asia and International Law in Times of U</w:t>
      </w:r>
      <w:r w:rsidRPr="00F836D3">
        <w:t>n</w:t>
      </w:r>
      <w:r w:rsidRPr="00F836D3">
        <w:t>certainty”</w:t>
      </w:r>
      <w:r w:rsidRPr="00F836D3">
        <w:rPr>
          <w:rFonts w:hint="eastAsia"/>
        </w:rPr>
        <w:t xml:space="preserve"> participated by scholars, judges of international courts and heads of international </w:t>
      </w:r>
      <w:r w:rsidRPr="00F836D3">
        <w:t>organizations</w:t>
      </w:r>
    </w:p>
    <w:p w:rsidR="00F836D3" w:rsidRPr="00F836D3" w:rsidRDefault="00F836D3" w:rsidP="006C5425">
      <w:pPr>
        <w:pStyle w:val="af8"/>
        <w:spacing w:line="260" w:lineRule="atLeast"/>
        <w:ind w:left="0" w:firstLineChars="0" w:firstLine="0"/>
      </w:pPr>
      <w:r w:rsidRPr="00F836D3">
        <w:rPr>
          <w:rFonts w:hint="eastAsia"/>
        </w:rPr>
        <w:t>○</w:t>
      </w:r>
      <w:r>
        <w:rPr>
          <w:rFonts w:hint="eastAsia"/>
        </w:rPr>
        <w:tab/>
      </w:r>
      <w:r w:rsidRPr="00F836D3">
        <w:rPr>
          <w:rFonts w:hint="eastAsia"/>
        </w:rPr>
        <w:t xml:space="preserve">Host: Co-hosted by KMI and </w:t>
      </w:r>
      <w:proofErr w:type="spellStart"/>
      <w:r w:rsidRPr="00F836D3">
        <w:rPr>
          <w:rFonts w:hint="eastAsia"/>
        </w:rPr>
        <w:t>AsianSIL</w:t>
      </w:r>
      <w:proofErr w:type="spellEnd"/>
    </w:p>
    <w:p w:rsidR="004A1C2E" w:rsidRPr="00F836D3" w:rsidRDefault="00F836D3" w:rsidP="006C5425">
      <w:pPr>
        <w:pStyle w:val="af8"/>
        <w:spacing w:line="260" w:lineRule="atLeast"/>
        <w:rPr>
          <w:shd w:val="clear" w:color="auto" w:fill="FFFFFF"/>
        </w:rPr>
      </w:pPr>
      <w:r w:rsidRPr="00F836D3">
        <w:rPr>
          <w:rFonts w:hint="eastAsia"/>
        </w:rPr>
        <w:t>○</w:t>
      </w:r>
      <w:r>
        <w:rPr>
          <w:rFonts w:hint="eastAsia"/>
        </w:rPr>
        <w:tab/>
      </w:r>
      <w:r w:rsidRPr="00F836D3">
        <w:rPr>
          <w:rFonts w:hint="eastAsia"/>
        </w:rPr>
        <w:t>Participants: 500 guests including Former UN Secretary General Ban Ki-moon (Keynote speaker), President Vl</w:t>
      </w:r>
      <w:r w:rsidRPr="00F836D3">
        <w:rPr>
          <w:rFonts w:hint="eastAsia"/>
        </w:rPr>
        <w:t>a</w:t>
      </w:r>
      <w:r w:rsidRPr="00F836D3">
        <w:rPr>
          <w:rFonts w:hint="eastAsia"/>
        </w:rPr>
        <w:t xml:space="preserve">dimir </w:t>
      </w:r>
      <w:proofErr w:type="spellStart"/>
      <w:r w:rsidRPr="00F836D3">
        <w:rPr>
          <w:rFonts w:hint="eastAsia"/>
        </w:rPr>
        <w:t>G</w:t>
      </w:r>
      <w:r w:rsidRPr="00F836D3">
        <w:rPr>
          <w:rFonts w:hint="eastAsia"/>
        </w:rPr>
        <w:t>o</w:t>
      </w:r>
      <w:r w:rsidRPr="00F836D3">
        <w:rPr>
          <w:rFonts w:hint="eastAsia"/>
        </w:rPr>
        <w:t>litsyn</w:t>
      </w:r>
      <w:proofErr w:type="spellEnd"/>
      <w:r w:rsidRPr="00F836D3">
        <w:rPr>
          <w:rFonts w:hint="eastAsia"/>
        </w:rPr>
        <w:t xml:space="preserve"> of</w:t>
      </w:r>
      <w:r w:rsidRPr="00F836D3">
        <w:t xml:space="preserve"> International Tribunal for the Law of the Sea</w:t>
      </w:r>
      <w:r w:rsidRPr="00F836D3">
        <w:rPr>
          <w:rFonts w:hint="eastAsia"/>
        </w:rPr>
        <w:t xml:space="preserve">, </w:t>
      </w:r>
      <w:r w:rsidRPr="00F836D3">
        <w:t>Former Prime</w:t>
      </w:r>
      <w:r w:rsidRPr="00405AD8">
        <w:rPr>
          <w:shd w:val="clear" w:color="auto" w:fill="FFFFFF"/>
        </w:rPr>
        <w:t xml:space="preserve"> Minister</w:t>
      </w:r>
      <w:r w:rsidRPr="00405AD8">
        <w:rPr>
          <w:rFonts w:hint="eastAsia"/>
          <w:shd w:val="clear" w:color="auto" w:fill="FFFFFF"/>
        </w:rPr>
        <w:t xml:space="preserve"> Awn </w:t>
      </w:r>
      <w:proofErr w:type="spellStart"/>
      <w:r w:rsidRPr="00405AD8">
        <w:rPr>
          <w:rFonts w:hint="eastAsia"/>
          <w:shd w:val="clear" w:color="auto" w:fill="FFFFFF"/>
        </w:rPr>
        <w:t>Shawkat</w:t>
      </w:r>
      <w:proofErr w:type="spellEnd"/>
      <w:r w:rsidRPr="00405AD8">
        <w:rPr>
          <w:rFonts w:hint="eastAsia"/>
          <w:shd w:val="clear" w:color="auto" w:fill="FFFFFF"/>
        </w:rPr>
        <w:t xml:space="preserve"> Al-</w:t>
      </w:r>
      <w:proofErr w:type="spellStart"/>
      <w:r w:rsidRPr="00405AD8">
        <w:rPr>
          <w:rFonts w:hint="eastAsia"/>
          <w:shd w:val="clear" w:color="auto" w:fill="FFFFFF"/>
        </w:rPr>
        <w:t>Khasaweneh</w:t>
      </w:r>
      <w:proofErr w:type="spellEnd"/>
      <w:r w:rsidRPr="00405AD8">
        <w:rPr>
          <w:rFonts w:hint="eastAsia"/>
          <w:shd w:val="clear" w:color="auto" w:fill="FFFFFF"/>
        </w:rPr>
        <w:t xml:space="preserve"> of Jordan, </w:t>
      </w:r>
      <w:r w:rsidRPr="00405AD8">
        <w:rPr>
          <w:shd w:val="clear" w:color="auto" w:fill="FFFFFF"/>
        </w:rPr>
        <w:t>Former Foreign Minister</w:t>
      </w:r>
      <w:r w:rsidRPr="00405AD8">
        <w:rPr>
          <w:rFonts w:hint="eastAsia"/>
          <w:shd w:val="clear" w:color="auto" w:fill="FFFFFF"/>
        </w:rPr>
        <w:t xml:space="preserve"> </w:t>
      </w:r>
      <w:proofErr w:type="spellStart"/>
      <w:r w:rsidRPr="00405AD8">
        <w:rPr>
          <w:rFonts w:hint="eastAsia"/>
          <w:shd w:val="clear" w:color="auto" w:fill="FFFFFF"/>
        </w:rPr>
        <w:t>Dipu</w:t>
      </w:r>
      <w:proofErr w:type="spellEnd"/>
      <w:r w:rsidRPr="00405AD8">
        <w:rPr>
          <w:rFonts w:hint="eastAsia"/>
          <w:shd w:val="clear" w:color="auto" w:fill="FFFFFF"/>
        </w:rPr>
        <w:t xml:space="preserve"> </w:t>
      </w:r>
      <w:proofErr w:type="spellStart"/>
      <w:r w:rsidRPr="00405AD8">
        <w:rPr>
          <w:rFonts w:hint="eastAsia"/>
          <w:shd w:val="clear" w:color="auto" w:fill="FFFFFF"/>
        </w:rPr>
        <w:t>Moni</w:t>
      </w:r>
      <w:proofErr w:type="spellEnd"/>
      <w:r w:rsidRPr="00405AD8">
        <w:rPr>
          <w:rFonts w:hint="eastAsia"/>
          <w:shd w:val="clear" w:color="auto" w:fill="FFFFFF"/>
        </w:rPr>
        <w:t xml:space="preserve"> of Bangl</w:t>
      </w:r>
      <w:r w:rsidRPr="00405AD8">
        <w:rPr>
          <w:rFonts w:hint="eastAsia"/>
          <w:shd w:val="clear" w:color="auto" w:fill="FFFFFF"/>
        </w:rPr>
        <w:t>a</w:t>
      </w:r>
      <w:r w:rsidRPr="00405AD8">
        <w:rPr>
          <w:rFonts w:hint="eastAsia"/>
          <w:shd w:val="clear" w:color="auto" w:fill="FFFFFF"/>
        </w:rPr>
        <w:t xml:space="preserve">desh, </w:t>
      </w:r>
      <w:r w:rsidRPr="00405AD8">
        <w:rPr>
          <w:shd w:val="clear" w:color="auto" w:fill="FFFFFF"/>
        </w:rPr>
        <w:t>Former Foreign Minister</w:t>
      </w:r>
      <w:r w:rsidR="00067D7F">
        <w:rPr>
          <w:rFonts w:hint="eastAsia"/>
          <w:shd w:val="clear" w:color="auto" w:fill="FFFFFF"/>
        </w:rPr>
        <w:t xml:space="preserve"> Hassan </w:t>
      </w:r>
      <w:proofErr w:type="spellStart"/>
      <w:r w:rsidR="00067D7F">
        <w:rPr>
          <w:rFonts w:hint="eastAsia"/>
          <w:shd w:val="clear" w:color="auto" w:fill="FFFFFF"/>
        </w:rPr>
        <w:t>Wirajuda</w:t>
      </w:r>
      <w:proofErr w:type="spellEnd"/>
      <w:r w:rsidR="00067D7F">
        <w:rPr>
          <w:rFonts w:hint="eastAsia"/>
          <w:shd w:val="clear" w:color="auto" w:fill="FFFFFF"/>
        </w:rPr>
        <w:t xml:space="preserve"> of Indo</w:t>
      </w:r>
      <w:r w:rsidRPr="00405AD8">
        <w:rPr>
          <w:rFonts w:hint="eastAsia"/>
          <w:shd w:val="clear" w:color="auto" w:fill="FFFFFF"/>
        </w:rPr>
        <w:t>n</w:t>
      </w:r>
      <w:r w:rsidRPr="00405AD8">
        <w:rPr>
          <w:rFonts w:hint="eastAsia"/>
          <w:shd w:val="clear" w:color="auto" w:fill="FFFFFF"/>
        </w:rPr>
        <w:t>e</w:t>
      </w:r>
      <w:r w:rsidRPr="00405AD8">
        <w:rPr>
          <w:rFonts w:hint="eastAsia"/>
          <w:shd w:val="clear" w:color="auto" w:fill="FFFFFF"/>
        </w:rPr>
        <w:t>sia, Director Hélène Ruiz</w:t>
      </w:r>
    </w:p>
    <w:p w:rsidR="008C0470" w:rsidRPr="002E0C3C" w:rsidRDefault="00F75C2F" w:rsidP="004B552C">
      <w:pPr>
        <w:pStyle w:val="-"/>
        <w:ind w:left="275" w:hanging="103"/>
        <w:rPr>
          <w:rFonts w:ascii="Arial" w:hAnsi="Arial" w:cs="Arial"/>
          <w:color w:val="FF0000"/>
          <w:sz w:val="16"/>
          <w:szCs w:val="16"/>
        </w:rPr>
      </w:pPr>
      <w:r w:rsidRPr="002E0C3C">
        <w:rPr>
          <w:color w:val="FF0000"/>
        </w:rPr>
        <w:br w:type="page"/>
      </w:r>
    </w:p>
    <w:p w:rsidR="00C52E4D" w:rsidRPr="002E0C3C" w:rsidRDefault="00C52E4D" w:rsidP="008C0470">
      <w:pPr>
        <w:rPr>
          <w:rFonts w:ascii="Arial" w:hAnsi="Arial" w:cs="Arial"/>
          <w:color w:val="FF0000"/>
          <w:sz w:val="16"/>
          <w:szCs w:val="16"/>
        </w:rPr>
        <w:sectPr w:rsidR="00C52E4D" w:rsidRPr="002E0C3C" w:rsidSect="00996506">
          <w:endnotePr>
            <w:numFmt w:val="decimal"/>
          </w:endnotePr>
          <w:type w:val="continuous"/>
          <w:pgSz w:w="10318" w:h="14173"/>
          <w:pgMar w:top="1474" w:right="737" w:bottom="964" w:left="737" w:header="567" w:footer="340" w:gutter="0"/>
          <w:cols w:num="2" w:space="300"/>
        </w:sectPr>
      </w:pPr>
    </w:p>
    <w:p w:rsidR="001A73B9" w:rsidRPr="002E0C3C" w:rsidRDefault="001A73B9" w:rsidP="00940619">
      <w:pPr>
        <w:rPr>
          <w:color w:val="FF0000"/>
        </w:rPr>
      </w:pPr>
    </w:p>
    <w:tbl>
      <w:tblPr>
        <w:tblStyle w:val="a9"/>
        <w:tblpPr w:leftFromText="142" w:rightFromText="142" w:vertAnchor="text" w:horzAnchor="margin" w:tblpXSpec="center" w:tblpY="3205"/>
        <w:tblW w:w="0" w:type="auto"/>
        <w:tblBorders>
          <w:top w:val="none" w:sz="0" w:space="0" w:color="auto"/>
          <w:left w:val="none" w:sz="0" w:space="0" w:color="auto"/>
          <w:bottom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
        <w:gridCol w:w="6279"/>
      </w:tblGrid>
      <w:tr w:rsidR="00507CD7" w:rsidTr="00507CD7">
        <w:trPr>
          <w:trHeight w:val="5387"/>
        </w:trPr>
        <w:tc>
          <w:tcPr>
            <w:tcW w:w="100" w:type="dxa"/>
            <w:shd w:val="clear" w:color="auto" w:fill="2778BE"/>
          </w:tcPr>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Pr="008C0470" w:rsidRDefault="00507CD7" w:rsidP="00507CD7">
            <w:pPr>
              <w:pStyle w:val="10"/>
              <w:rPr>
                <w:rFonts w:ascii="Arial" w:hAnsi="Arial" w:cs="Arial"/>
                <w:sz w:val="16"/>
                <w:szCs w:val="16"/>
              </w:rPr>
            </w:pPr>
          </w:p>
        </w:tc>
        <w:tc>
          <w:tcPr>
            <w:tcW w:w="6279" w:type="dxa"/>
            <w:tcBorders>
              <w:right w:val="nil"/>
            </w:tcBorders>
            <w:vAlign w:val="center"/>
          </w:tcPr>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Publisher</w:t>
            </w:r>
          </w:p>
          <w:p w:rsidR="00507CD7" w:rsidRPr="00940619" w:rsidRDefault="00507CD7" w:rsidP="00507CD7">
            <w:pPr>
              <w:pStyle w:val="10"/>
              <w:rPr>
                <w:rFonts w:ascii="Arial" w:hAnsi="Arial" w:cs="Arial"/>
                <w:sz w:val="16"/>
                <w:szCs w:val="16"/>
              </w:rPr>
            </w:pPr>
            <w:r>
              <w:rPr>
                <w:rFonts w:ascii="Arial" w:hAnsi="Arial" w:cs="Arial" w:hint="eastAsia"/>
                <w:sz w:val="16"/>
                <w:szCs w:val="16"/>
              </w:rPr>
              <w:t xml:space="preserve">Yang, Chang Ho </w:t>
            </w:r>
            <w:r w:rsidRPr="00940619">
              <w:rPr>
                <w:rFonts w:ascii="Arial" w:hAnsi="Arial" w:cs="Arial" w:hint="eastAsia"/>
                <w:sz w:val="16"/>
                <w:szCs w:val="16"/>
              </w:rPr>
              <w:t>- President, Korea Maritime Institute</w:t>
            </w:r>
          </w:p>
          <w:p w:rsidR="00507CD7" w:rsidRPr="00D5529E"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Editor-in-Chief</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 xml:space="preserve">Kim, Woo Ho </w:t>
            </w:r>
            <w:r>
              <w:rPr>
                <w:rFonts w:ascii="Arial" w:hAnsi="Arial" w:cs="Arial" w:hint="eastAsia"/>
                <w:sz w:val="16"/>
                <w:szCs w:val="16"/>
              </w:rPr>
              <w:t>-</w:t>
            </w:r>
            <w:r w:rsidR="007759E9">
              <w:rPr>
                <w:rFonts w:ascii="Arial" w:hAnsi="Arial" w:cs="Arial"/>
                <w:sz w:val="16"/>
                <w:szCs w:val="16"/>
              </w:rPr>
              <w:t xml:space="preserve"> </w:t>
            </w:r>
            <w:r w:rsidRPr="009268E9">
              <w:rPr>
                <w:rFonts w:ascii="Arial" w:hAnsi="Arial" w:cs="Arial" w:hint="eastAsia"/>
                <w:sz w:val="16"/>
                <w:szCs w:val="16"/>
              </w:rPr>
              <w:t>Director General, Planning</w:t>
            </w:r>
            <w:r w:rsidR="00CE7B2D" w:rsidRPr="009268E9">
              <w:rPr>
                <w:rFonts w:ascii="Arial" w:hAnsi="Arial" w:cs="Arial" w:hint="eastAsia"/>
                <w:sz w:val="16"/>
                <w:szCs w:val="16"/>
              </w:rPr>
              <w:t xml:space="preserve"> &amp; </w:t>
            </w:r>
            <w:r w:rsidRPr="009268E9">
              <w:rPr>
                <w:rFonts w:ascii="Arial" w:hAnsi="Arial" w:cs="Arial" w:hint="eastAsia"/>
                <w:sz w:val="16"/>
                <w:szCs w:val="16"/>
              </w:rPr>
              <w:t>Coordination Division</w:t>
            </w:r>
          </w:p>
          <w:p w:rsidR="00507CD7" w:rsidRPr="009268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Editorial Board</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 xml:space="preserve">Kim, Jong </w:t>
            </w:r>
            <w:proofErr w:type="spellStart"/>
            <w:r w:rsidRPr="009268E9">
              <w:rPr>
                <w:rFonts w:ascii="Arial" w:hAnsi="Arial" w:cs="Arial" w:hint="eastAsia"/>
                <w:sz w:val="16"/>
                <w:szCs w:val="16"/>
              </w:rPr>
              <w:t>Deog</w:t>
            </w:r>
            <w:proofErr w:type="spellEnd"/>
            <w:r w:rsidRPr="009268E9">
              <w:rPr>
                <w:rFonts w:ascii="Arial" w:hAnsi="Arial" w:cs="Arial" w:hint="eastAsia"/>
                <w:sz w:val="16"/>
                <w:szCs w:val="16"/>
              </w:rPr>
              <w:t xml:space="preserve"> -</w:t>
            </w:r>
            <w:r w:rsidR="007759E9">
              <w:rPr>
                <w:rFonts w:ascii="Arial" w:hAnsi="Arial" w:cs="Arial"/>
                <w:sz w:val="16"/>
                <w:szCs w:val="16"/>
              </w:rPr>
              <w:t xml:space="preserve"> </w:t>
            </w:r>
            <w:r w:rsidRPr="009268E9">
              <w:rPr>
                <w:rFonts w:ascii="Arial" w:hAnsi="Arial" w:cs="Arial" w:hint="eastAsia"/>
                <w:sz w:val="16"/>
                <w:szCs w:val="16"/>
              </w:rPr>
              <w:t>Director General, Industry Intelligence &amp; Strategy Research Division</w:t>
            </w:r>
          </w:p>
          <w:p w:rsidR="00507CD7" w:rsidRPr="009268E9" w:rsidRDefault="00507CD7" w:rsidP="00507CD7">
            <w:pPr>
              <w:pStyle w:val="10"/>
              <w:rPr>
                <w:rFonts w:ascii="Arial" w:hAnsi="Arial" w:cs="Arial"/>
                <w:sz w:val="16"/>
                <w:szCs w:val="16"/>
              </w:rPr>
            </w:pPr>
            <w:proofErr w:type="spellStart"/>
            <w:r w:rsidRPr="009268E9">
              <w:rPr>
                <w:rFonts w:ascii="Arial" w:hAnsi="Arial" w:cs="Arial" w:hint="eastAsia"/>
                <w:sz w:val="16"/>
                <w:szCs w:val="16"/>
              </w:rPr>
              <w:t>Mok</w:t>
            </w:r>
            <w:proofErr w:type="spellEnd"/>
            <w:r w:rsidRPr="009268E9">
              <w:rPr>
                <w:rFonts w:ascii="Arial" w:hAnsi="Arial" w:cs="Arial" w:hint="eastAsia"/>
                <w:sz w:val="16"/>
                <w:szCs w:val="16"/>
              </w:rPr>
              <w:t xml:space="preserve">, Jin Yong </w:t>
            </w:r>
            <w:r>
              <w:rPr>
                <w:rFonts w:ascii="Arial" w:hAnsi="Arial" w:cs="Arial" w:hint="eastAsia"/>
                <w:sz w:val="16"/>
                <w:szCs w:val="16"/>
              </w:rPr>
              <w:t>-</w:t>
            </w:r>
            <w:r w:rsidR="007759E9">
              <w:rPr>
                <w:rFonts w:ascii="Arial" w:hAnsi="Arial" w:cs="Arial"/>
                <w:sz w:val="16"/>
                <w:szCs w:val="16"/>
              </w:rPr>
              <w:t xml:space="preserve"> </w:t>
            </w:r>
            <w:r w:rsidRPr="009268E9">
              <w:rPr>
                <w:rFonts w:ascii="Arial" w:hAnsi="Arial" w:cs="Arial" w:hint="eastAsia"/>
                <w:sz w:val="16"/>
                <w:szCs w:val="16"/>
              </w:rPr>
              <w:t>Director General, Marine Policy Research Division</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 xml:space="preserve">Cho, Jung </w:t>
            </w:r>
            <w:proofErr w:type="spellStart"/>
            <w:r w:rsidRPr="009268E9">
              <w:rPr>
                <w:rFonts w:ascii="Arial" w:hAnsi="Arial" w:cs="Arial" w:hint="eastAsia"/>
                <w:sz w:val="16"/>
                <w:szCs w:val="16"/>
              </w:rPr>
              <w:t>Hee</w:t>
            </w:r>
            <w:proofErr w:type="spellEnd"/>
            <w:r w:rsidRPr="009268E9">
              <w:rPr>
                <w:rFonts w:ascii="Arial" w:hAnsi="Arial" w:cs="Arial" w:hint="eastAsia"/>
                <w:sz w:val="16"/>
                <w:szCs w:val="16"/>
              </w:rPr>
              <w:t xml:space="preserve"> - Director General, Fisheries Policy Research Division</w:t>
            </w:r>
          </w:p>
          <w:p w:rsidR="00507CD7" w:rsidRPr="009268E9" w:rsidRDefault="00FE7EF9" w:rsidP="00507CD7">
            <w:pPr>
              <w:pStyle w:val="10"/>
              <w:rPr>
                <w:rFonts w:ascii="Arial" w:hAnsi="Arial" w:cs="Arial"/>
                <w:sz w:val="16"/>
                <w:szCs w:val="16"/>
              </w:rPr>
            </w:pPr>
            <w:r w:rsidRPr="00FE7EF9">
              <w:rPr>
                <w:rFonts w:ascii="Arial" w:hAnsi="Arial" w:cs="Arial"/>
                <w:sz w:val="16"/>
                <w:szCs w:val="16"/>
              </w:rPr>
              <w:t>Kim,</w:t>
            </w:r>
            <w:r>
              <w:rPr>
                <w:rFonts w:ascii="Arial" w:hAnsi="Arial" w:cs="Arial"/>
                <w:sz w:val="16"/>
                <w:szCs w:val="16"/>
              </w:rPr>
              <w:t xml:space="preserve"> </w:t>
            </w:r>
            <w:proofErr w:type="spellStart"/>
            <w:r w:rsidR="007759E9">
              <w:rPr>
                <w:rFonts w:ascii="Arial" w:hAnsi="Arial" w:cs="Arial"/>
                <w:sz w:val="16"/>
                <w:szCs w:val="16"/>
              </w:rPr>
              <w:t>Beom</w:t>
            </w:r>
            <w:proofErr w:type="spellEnd"/>
            <w:r w:rsidR="007759E9">
              <w:rPr>
                <w:rFonts w:ascii="Arial" w:hAnsi="Arial" w:cs="Arial"/>
                <w:sz w:val="16"/>
                <w:szCs w:val="16"/>
              </w:rPr>
              <w:t xml:space="preserve"> </w:t>
            </w:r>
            <w:r w:rsidRPr="00FE7EF9">
              <w:rPr>
                <w:rFonts w:ascii="Arial" w:hAnsi="Arial" w:cs="Arial"/>
                <w:sz w:val="16"/>
                <w:szCs w:val="16"/>
              </w:rPr>
              <w:t>Jung</w:t>
            </w:r>
            <w:r w:rsidR="00507CD7" w:rsidRPr="009268E9">
              <w:rPr>
                <w:rFonts w:ascii="Arial" w:hAnsi="Arial" w:cs="Arial" w:hint="eastAsia"/>
                <w:sz w:val="16"/>
                <w:szCs w:val="16"/>
              </w:rPr>
              <w:t xml:space="preserve"> - Director General, Maritime Industry &amp; Safety Research Division</w:t>
            </w:r>
          </w:p>
          <w:p w:rsidR="00507CD7" w:rsidRPr="009268E9" w:rsidRDefault="007759E9" w:rsidP="00507CD7">
            <w:pPr>
              <w:pStyle w:val="10"/>
              <w:rPr>
                <w:rFonts w:ascii="굴림" w:eastAsia="굴림" w:hAnsi="굴림" w:cs="굴림"/>
                <w:color w:val="000000"/>
                <w:kern w:val="0"/>
              </w:rPr>
            </w:pPr>
            <w:r>
              <w:rPr>
                <w:rFonts w:ascii="Arial" w:hAnsi="Arial" w:cs="Arial" w:hint="eastAsia"/>
                <w:sz w:val="16"/>
                <w:szCs w:val="16"/>
              </w:rPr>
              <w:t xml:space="preserve">Lee, Sung </w:t>
            </w:r>
            <w:r w:rsidR="00507CD7" w:rsidRPr="009268E9">
              <w:rPr>
                <w:rFonts w:ascii="Arial" w:hAnsi="Arial" w:cs="Arial" w:hint="eastAsia"/>
                <w:sz w:val="16"/>
                <w:szCs w:val="16"/>
              </w:rPr>
              <w:t>Woo</w:t>
            </w:r>
            <w:r>
              <w:rPr>
                <w:rFonts w:ascii="Arial" w:hAnsi="Arial" w:cs="Arial"/>
                <w:sz w:val="16"/>
                <w:szCs w:val="16"/>
              </w:rPr>
              <w:t xml:space="preserve"> </w:t>
            </w:r>
            <w:r w:rsidR="00507CD7" w:rsidRPr="009268E9">
              <w:rPr>
                <w:rFonts w:ascii="Arial" w:hAnsi="Arial" w:cs="Arial" w:hint="eastAsia"/>
                <w:sz w:val="16"/>
                <w:szCs w:val="16"/>
              </w:rPr>
              <w:t>- Director General, Port</w:t>
            </w:r>
            <w:r w:rsidR="00CE7B2D" w:rsidRPr="009268E9">
              <w:rPr>
                <w:rFonts w:ascii="Arial" w:hAnsi="Arial" w:cs="Arial" w:hint="eastAsia"/>
                <w:sz w:val="16"/>
                <w:szCs w:val="16"/>
              </w:rPr>
              <w:t xml:space="preserve"> &amp; </w:t>
            </w:r>
            <w:r w:rsidR="00507CD7" w:rsidRPr="009268E9">
              <w:rPr>
                <w:rFonts w:ascii="Arial" w:hAnsi="Arial" w:cs="Arial" w:hint="eastAsia"/>
                <w:sz w:val="16"/>
                <w:szCs w:val="16"/>
              </w:rPr>
              <w:t>Logistics Research Division</w:t>
            </w:r>
          </w:p>
          <w:p w:rsidR="00507CD7" w:rsidRPr="007759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Secretary</w:t>
            </w:r>
          </w:p>
          <w:p w:rsidR="00507CD7" w:rsidRPr="00940619" w:rsidRDefault="005E5290" w:rsidP="00507CD7">
            <w:pPr>
              <w:pStyle w:val="10"/>
              <w:rPr>
                <w:rFonts w:ascii="Arial" w:hAnsi="Arial" w:cs="Arial"/>
                <w:sz w:val="16"/>
                <w:szCs w:val="16"/>
              </w:rPr>
            </w:pPr>
            <w:r>
              <w:rPr>
                <w:rFonts w:ascii="Arial" w:hAnsi="Arial" w:cs="Arial"/>
                <w:sz w:val="16"/>
                <w:szCs w:val="16"/>
              </w:rPr>
              <w:t>L</w:t>
            </w:r>
            <w:r w:rsidR="0075312E" w:rsidRPr="0075312E">
              <w:rPr>
                <w:rFonts w:ascii="Arial" w:hAnsi="Arial" w:cs="Arial"/>
                <w:sz w:val="16"/>
                <w:szCs w:val="16"/>
              </w:rPr>
              <w:t>ee, Sun</w:t>
            </w:r>
            <w:r w:rsidR="007759E9">
              <w:rPr>
                <w:rFonts w:ascii="Arial" w:hAnsi="Arial" w:cs="Arial"/>
                <w:sz w:val="16"/>
                <w:szCs w:val="16"/>
              </w:rPr>
              <w:t xml:space="preserve"> W</w:t>
            </w:r>
            <w:r w:rsidR="0075312E" w:rsidRPr="0075312E">
              <w:rPr>
                <w:rFonts w:ascii="Arial" w:hAnsi="Arial" w:cs="Arial"/>
                <w:sz w:val="16"/>
                <w:szCs w:val="16"/>
              </w:rPr>
              <w:t>oo - Planning &amp; Coordination Division</w:t>
            </w:r>
          </w:p>
          <w:p w:rsidR="00507CD7" w:rsidRPr="00940619" w:rsidRDefault="005E5290" w:rsidP="00507CD7">
            <w:pPr>
              <w:pStyle w:val="10"/>
              <w:rPr>
                <w:rFonts w:ascii="Arial" w:hAnsi="Arial" w:cs="Arial"/>
                <w:sz w:val="16"/>
                <w:szCs w:val="16"/>
              </w:rPr>
            </w:pPr>
            <w:r>
              <w:rPr>
                <w:rFonts w:ascii="Arial" w:hAnsi="Arial" w:cs="Arial"/>
                <w:sz w:val="16"/>
                <w:szCs w:val="16"/>
              </w:rPr>
              <w:t>Lee</w:t>
            </w:r>
            <w:r w:rsidR="00507CD7">
              <w:rPr>
                <w:rFonts w:ascii="Arial" w:hAnsi="Arial" w:cs="Arial" w:hint="eastAsia"/>
                <w:sz w:val="16"/>
                <w:szCs w:val="16"/>
              </w:rPr>
              <w:t>,</w:t>
            </w:r>
            <w:r w:rsidR="00507CD7" w:rsidRPr="00940619">
              <w:rPr>
                <w:rFonts w:ascii="Arial" w:hAnsi="Arial" w:cs="Arial" w:hint="eastAsia"/>
                <w:sz w:val="16"/>
                <w:szCs w:val="16"/>
              </w:rPr>
              <w:t xml:space="preserve"> </w:t>
            </w:r>
            <w:r>
              <w:rPr>
                <w:rFonts w:ascii="Arial" w:hAnsi="Arial" w:cs="Arial"/>
                <w:sz w:val="16"/>
                <w:szCs w:val="16"/>
              </w:rPr>
              <w:t>Y</w:t>
            </w:r>
            <w:r w:rsidR="00663B23" w:rsidRPr="00663B23">
              <w:rPr>
                <w:rFonts w:ascii="Arial" w:hAnsi="Arial" w:cs="Arial"/>
                <w:sz w:val="16"/>
                <w:szCs w:val="16"/>
              </w:rPr>
              <w:t>un</w:t>
            </w:r>
            <w:r w:rsidR="007759E9">
              <w:rPr>
                <w:rFonts w:ascii="Arial" w:hAnsi="Arial" w:cs="Arial"/>
                <w:sz w:val="16"/>
                <w:szCs w:val="16"/>
              </w:rPr>
              <w:t xml:space="preserve"> </w:t>
            </w:r>
            <w:r>
              <w:rPr>
                <w:rFonts w:ascii="Arial" w:hAnsi="Arial" w:cs="Arial"/>
                <w:sz w:val="16"/>
                <w:szCs w:val="16"/>
              </w:rPr>
              <w:t>Jung</w:t>
            </w:r>
            <w:r w:rsidR="00507CD7" w:rsidRPr="00940619">
              <w:rPr>
                <w:rFonts w:ascii="Arial" w:hAnsi="Arial" w:cs="Arial" w:hint="eastAsia"/>
                <w:sz w:val="16"/>
                <w:szCs w:val="16"/>
              </w:rPr>
              <w:t xml:space="preserve"> - Planning &amp; Coordination Division</w:t>
            </w:r>
          </w:p>
          <w:p w:rsidR="00507CD7" w:rsidRPr="007759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Contact Information</w:t>
            </w:r>
          </w:p>
          <w:p w:rsidR="00507CD7" w:rsidRPr="00940619" w:rsidRDefault="00507CD7" w:rsidP="00507CD7">
            <w:pPr>
              <w:pStyle w:val="10"/>
              <w:rPr>
                <w:rFonts w:ascii="Arial" w:hAnsi="Arial" w:cs="Arial"/>
                <w:sz w:val="16"/>
                <w:szCs w:val="16"/>
              </w:rPr>
            </w:pPr>
            <w:r w:rsidRPr="00940619">
              <w:rPr>
                <w:rFonts w:ascii="Arial" w:hAnsi="Arial" w:cs="Arial" w:hint="eastAsia"/>
                <w:sz w:val="16"/>
                <w:szCs w:val="16"/>
              </w:rPr>
              <w:t xml:space="preserve">Address: 26, </w:t>
            </w:r>
            <w:proofErr w:type="spellStart"/>
            <w:r w:rsidRPr="00940619">
              <w:rPr>
                <w:rFonts w:ascii="Arial" w:hAnsi="Arial" w:cs="Arial" w:hint="eastAsia"/>
                <w:sz w:val="16"/>
                <w:szCs w:val="16"/>
              </w:rPr>
              <w:t>Haeyang-ro</w:t>
            </w:r>
            <w:proofErr w:type="spellEnd"/>
            <w:r w:rsidRPr="00940619">
              <w:rPr>
                <w:rFonts w:ascii="Arial" w:hAnsi="Arial" w:cs="Arial" w:hint="eastAsia"/>
                <w:sz w:val="16"/>
                <w:szCs w:val="16"/>
              </w:rPr>
              <w:t xml:space="preserve"> 301beon-gil, </w:t>
            </w:r>
            <w:proofErr w:type="spellStart"/>
            <w:r w:rsidRPr="00940619">
              <w:rPr>
                <w:rFonts w:ascii="Arial" w:hAnsi="Arial" w:cs="Arial" w:hint="eastAsia"/>
                <w:sz w:val="16"/>
                <w:szCs w:val="16"/>
              </w:rPr>
              <w:t>Yeongdo-gu</w:t>
            </w:r>
            <w:proofErr w:type="spellEnd"/>
            <w:r w:rsidRPr="00940619">
              <w:rPr>
                <w:rFonts w:ascii="Arial" w:hAnsi="Arial" w:cs="Arial" w:hint="eastAsia"/>
                <w:sz w:val="16"/>
                <w:szCs w:val="16"/>
              </w:rPr>
              <w:t xml:space="preserve">, </w:t>
            </w:r>
            <w:proofErr w:type="spellStart"/>
            <w:r w:rsidRPr="00940619">
              <w:rPr>
                <w:rFonts w:ascii="Arial" w:hAnsi="Arial" w:cs="Arial" w:hint="eastAsia"/>
                <w:sz w:val="16"/>
                <w:szCs w:val="16"/>
              </w:rPr>
              <w:t>Busan</w:t>
            </w:r>
            <w:proofErr w:type="spellEnd"/>
            <w:r w:rsidRPr="00940619">
              <w:rPr>
                <w:rFonts w:ascii="Arial" w:hAnsi="Arial" w:cs="Arial" w:hint="eastAsia"/>
                <w:sz w:val="16"/>
                <w:szCs w:val="16"/>
              </w:rPr>
              <w:t xml:space="preserve">, </w:t>
            </w:r>
            <w:r>
              <w:rPr>
                <w:rFonts w:ascii="Arial" w:hAnsi="Arial" w:cs="Arial" w:hint="eastAsia"/>
                <w:sz w:val="16"/>
                <w:szCs w:val="16"/>
              </w:rPr>
              <w:t>49111</w:t>
            </w:r>
            <w:r w:rsidRPr="00940619">
              <w:rPr>
                <w:rFonts w:ascii="Arial" w:hAnsi="Arial" w:cs="Arial" w:hint="eastAsia"/>
                <w:sz w:val="16"/>
                <w:szCs w:val="16"/>
              </w:rPr>
              <w:t>, Korea</w:t>
            </w:r>
          </w:p>
          <w:p w:rsidR="00507CD7" w:rsidRPr="00940619" w:rsidRDefault="00507CD7" w:rsidP="00507CD7">
            <w:pPr>
              <w:pStyle w:val="10"/>
              <w:rPr>
                <w:rFonts w:ascii="Arial" w:hAnsi="Arial" w:cs="Arial"/>
                <w:sz w:val="16"/>
                <w:szCs w:val="16"/>
              </w:rPr>
            </w:pPr>
            <w:r w:rsidRPr="00940619">
              <w:rPr>
                <w:rFonts w:ascii="Arial" w:hAnsi="Arial" w:cs="Arial" w:hint="eastAsia"/>
                <w:sz w:val="16"/>
                <w:szCs w:val="16"/>
              </w:rPr>
              <w:t>Tel: +82-51-797-4800</w:t>
            </w:r>
          </w:p>
          <w:p w:rsidR="00507CD7" w:rsidRDefault="00507CD7" w:rsidP="00507CD7">
            <w:pPr>
              <w:pStyle w:val="10"/>
              <w:rPr>
                <w:rFonts w:ascii="Arial" w:hAnsi="Arial" w:cs="Arial"/>
                <w:sz w:val="16"/>
                <w:szCs w:val="16"/>
              </w:rPr>
            </w:pPr>
            <w:r w:rsidRPr="00940619">
              <w:rPr>
                <w:rFonts w:ascii="Arial" w:hAnsi="Arial" w:cs="Arial" w:hint="eastAsia"/>
                <w:sz w:val="16"/>
                <w:szCs w:val="16"/>
              </w:rPr>
              <w:t>Fax: +82-51-797-4810</w:t>
            </w:r>
          </w:p>
          <w:p w:rsidR="00507CD7" w:rsidRPr="009268E9" w:rsidRDefault="00507CD7" w:rsidP="00CE7B2D">
            <w:pPr>
              <w:pStyle w:val="10"/>
              <w:rPr>
                <w:rFonts w:ascii="Arial" w:hAnsi="Arial" w:cs="Arial"/>
                <w:sz w:val="16"/>
                <w:szCs w:val="16"/>
              </w:rPr>
            </w:pPr>
            <w:r w:rsidRPr="00940619">
              <w:rPr>
                <w:rFonts w:ascii="Arial" w:hAnsi="Arial" w:cs="Arial" w:hint="eastAsia"/>
                <w:sz w:val="16"/>
                <w:szCs w:val="16"/>
              </w:rPr>
              <w:t>E</w:t>
            </w:r>
            <w:r w:rsidRPr="009268E9">
              <w:rPr>
                <w:rFonts w:ascii="Arial" w:hAnsi="Arial" w:cs="Arial" w:hint="eastAsia"/>
                <w:sz w:val="16"/>
                <w:szCs w:val="16"/>
              </w:rPr>
              <w:t>-</w:t>
            </w:r>
            <w:r w:rsidRPr="004E4DA0">
              <w:rPr>
                <w:rFonts w:ascii="Arial" w:hAnsi="Arial" w:cs="Arial" w:hint="eastAsia"/>
                <w:sz w:val="16"/>
                <w:szCs w:val="16"/>
              </w:rPr>
              <w:t xml:space="preserve">mail: </w:t>
            </w:r>
            <w:hyperlink r:id="rId25" w:history="1">
              <w:r w:rsidR="00741418" w:rsidRPr="004E4DA0">
                <w:rPr>
                  <w:rStyle w:val="af9"/>
                  <w:rFonts w:ascii="Arial" w:hAnsi="Arial" w:cs="Arial" w:hint="eastAsia"/>
                  <w:color w:val="auto"/>
                  <w:sz w:val="16"/>
                  <w:szCs w:val="16"/>
                  <w:u w:val="none"/>
                </w:rPr>
                <w:t>neoport@kmi.re.kr</w:t>
              </w:r>
            </w:hyperlink>
            <w:r w:rsidRPr="004E4DA0">
              <w:rPr>
                <w:rFonts w:ascii="Arial" w:hAnsi="Arial" w:cs="Arial" w:hint="eastAsia"/>
                <w:sz w:val="16"/>
                <w:szCs w:val="16"/>
              </w:rPr>
              <w:t xml:space="preserve">, </w:t>
            </w:r>
            <w:r w:rsidR="00CE7B2D" w:rsidRPr="004E4DA0">
              <w:rPr>
                <w:rFonts w:ascii="Arial" w:hAnsi="Arial" w:cs="Arial"/>
                <w:sz w:val="16"/>
                <w:szCs w:val="16"/>
              </w:rPr>
              <w:t>rheesw</w:t>
            </w:r>
            <w:hyperlink r:id="rId26" w:history="1">
              <w:r w:rsidRPr="004E4DA0">
                <w:rPr>
                  <w:rFonts w:ascii="Arial" w:hAnsi="Arial" w:cs="Arial" w:hint="eastAsia"/>
                  <w:sz w:val="16"/>
                  <w:szCs w:val="16"/>
                </w:rPr>
                <w:t>@kmi.re.kr</w:t>
              </w:r>
            </w:hyperlink>
          </w:p>
        </w:tc>
      </w:tr>
    </w:tbl>
    <w:p w:rsidR="001A73B9" w:rsidRPr="004D6404" w:rsidRDefault="001A73B9" w:rsidP="00940619">
      <w:pPr>
        <w:rPr>
          <w:color w:val="FF0000"/>
        </w:rPr>
      </w:pPr>
    </w:p>
    <w:sectPr w:rsidR="001A73B9" w:rsidRPr="004D6404" w:rsidSect="00320E32">
      <w:headerReference w:type="default" r:id="rId27"/>
      <w:footerReference w:type="default" r:id="rId28"/>
      <w:endnotePr>
        <w:numFmt w:val="decimal"/>
      </w:endnotePr>
      <w:pgSz w:w="10318" w:h="14173"/>
      <w:pgMar w:top="1474" w:right="737" w:bottom="964" w:left="737" w:header="567" w:footer="340" w:gutter="0"/>
      <w:cols w:space="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4DF" w:rsidRDefault="001164DF" w:rsidP="008F2B84">
      <w:pPr>
        <w:spacing w:after="0"/>
        <w:ind w:firstLine="218"/>
      </w:pPr>
      <w:r>
        <w:separator/>
      </w:r>
    </w:p>
  </w:endnote>
  <w:endnote w:type="continuationSeparator" w:id="0">
    <w:p w:rsidR="001164DF" w:rsidRDefault="001164DF" w:rsidP="008F2B84">
      <w:pPr>
        <w:spacing w:after="0"/>
        <w:ind w:firstLine="2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함초롬바탕">
    <w:panose1 w:val="02030504000101010101"/>
    <w:charset w:val="81"/>
    <w:family w:val="roman"/>
    <w:pitch w:val="variable"/>
    <w:sig w:usb0="F7FFAEFF" w:usb1="FBDFFFFF" w:usb2="0417FFFF" w:usb3="00000000" w:csb0="00080001" w:csb1="00000000"/>
  </w:font>
  <w:font w:name="Wingdings">
    <w:panose1 w:val="05000000000000000000"/>
    <w:charset w:val="02"/>
    <w:family w:val="auto"/>
    <w:pitch w:val="variable"/>
    <w:sig w:usb0="00000000" w:usb1="10000000" w:usb2="00000000" w:usb3="00000000" w:csb0="80000000" w:csb1="00000000"/>
  </w:font>
  <w:font w:name="한컴바탕">
    <w:panose1 w:val="02030600000101010101"/>
    <w:charset w:val="81"/>
    <w:family w:val="roman"/>
    <w:pitch w:val="variable"/>
    <w:sig w:usb0="F7FFAFFF" w:usb1="FBDFFFFF" w:usb2="00FFFFFF" w:usb3="00000000" w:csb0="803F01FF" w:csb1="00000000"/>
  </w:font>
  <w:font w:name="\#중명조">
    <w:panose1 w:val="00000000000000000000"/>
    <w:charset w:val="81"/>
    <w:family w:val="roman"/>
    <w:notTrueType/>
    <w:pitch w:val="default"/>
  </w:font>
  <w:font w:name="Dinreg">
    <w:altName w:val="Times New Roman"/>
    <w:panose1 w:val="00000000000000000000"/>
    <w:charset w:val="00"/>
    <w:family w:val="auto"/>
    <w:pitch w:val="variable"/>
    <w:sig w:usb0="00000083" w:usb1="00000000" w:usb2="00000000" w:usb3="00000000" w:csb0="00000009" w:csb1="00000000"/>
  </w:font>
  <w:font w:name="-윤명조120">
    <w:panose1 w:val="02030504000101010101"/>
    <w:charset w:val="81"/>
    <w:family w:val="roman"/>
    <w:pitch w:val="variable"/>
    <w:sig w:usb0="800002A7" w:usb1="29D77CFB"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 w:name="나눔고딕">
    <w:panose1 w:val="020D0604000000000000"/>
    <w:charset w:val="81"/>
    <w:family w:val="modern"/>
    <w:pitch w:val="variable"/>
    <w:sig w:usb0="900002A7" w:usb1="29D7FCFB" w:usb2="00000010" w:usb3="00000000" w:csb0="00080001" w:csb1="00000000"/>
  </w:font>
  <w:font w:name="Arial">
    <w:panose1 w:val="020B0604020202020204"/>
    <w:charset w:val="00"/>
    <w:family w:val="swiss"/>
    <w:pitch w:val="variable"/>
    <w:sig w:usb0="E0002AFF" w:usb1="C0007843" w:usb2="00000009" w:usb3="00000000" w:csb0="000001FF" w:csb1="00000000"/>
  </w:font>
  <w:font w:name="아리따-돋움(TTF)-Light">
    <w:altName w:val="문체부 훈민정음체"/>
    <w:panose1 w:val="02020603020101020101"/>
    <w:charset w:val="81"/>
    <w:family w:val="roman"/>
    <w:pitch w:val="variable"/>
    <w:sig w:usb0="800002A7" w:usb1="09D77CFB" w:usb2="00000010" w:usb3="00000000" w:csb0="00080001" w:csb1="00000000"/>
  </w:font>
  <w:font w:name="아리따-돋움(TTF)-Medium">
    <w:altName w:val="문체부 훈민정음체"/>
    <w:panose1 w:val="02020603020101020101"/>
    <w:charset w:val="81"/>
    <w:family w:val="roman"/>
    <w:pitch w:val="variable"/>
    <w:sig w:usb0="800002A7" w:usb1="09D77CFB" w:usb2="00000010"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산돌고딕 L">
    <w:panose1 w:val="02030504000101010101"/>
    <w:charset w:val="81"/>
    <w:family w:val="roman"/>
    <w:pitch w:val="variable"/>
    <w:sig w:usb0="800002A7" w:usb1="29D77CFB" w:usb2="00000010" w:usb3="00000000" w:csb0="00080000" w:csb1="00000000"/>
  </w:font>
  <w:font w:name="산돌명조 L">
    <w:panose1 w:val="02030504000101010101"/>
    <w:charset w:val="81"/>
    <w:family w:val="roman"/>
    <w:pitch w:val="variable"/>
    <w:sig w:usb0="800002A7" w:usb1="29D77CFB" w:usb2="00000010" w:usb3="00000000" w:csb0="00080000" w:csb1="00000000"/>
  </w:font>
  <w:font w:name="HCI Poppy">
    <w:altName w:val="Times New Roman"/>
    <w:panose1 w:val="00000000000000000000"/>
    <w:charset w:val="00"/>
    <w:family w:val="roman"/>
    <w:notTrueType/>
    <w:pitch w:val="default"/>
  </w:font>
  <w:font w:name="휴먼명조">
    <w:altName w:val="Arial Unicode MS"/>
    <w:panose1 w:val="02010504000101010101"/>
    <w:charset w:val="81"/>
    <w:family w:val="auto"/>
    <w:pitch w:val="variable"/>
    <w:sig w:usb0="800002A7" w:usb1="19D77CFB"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Default="0002385C" w:rsidP="00984E87">
    <w:pPr>
      <w:pStyle w:val="10"/>
      <w:ind w:firstLine="0"/>
    </w:pPr>
    <w:r>
      <w:rPr>
        <w:rFonts w:hint="eastAsia"/>
      </w:rPr>
      <w:t xml:space="preserve">The </w:t>
    </w:r>
    <w:r w:rsidRPr="00984E87">
      <w:rPr>
        <w:rFonts w:hint="eastAsia"/>
      </w:rPr>
      <w:t>KMI</w:t>
    </w:r>
    <w:r>
      <w:rPr>
        <w:rFonts w:hint="eastAsia"/>
      </w:rPr>
      <w:t xml:space="preserve"> News Letter Ocean &amp; Future</w:t>
    </w:r>
  </w:p>
  <w:p w:rsidR="0002385C" w:rsidRDefault="0002385C" w:rsidP="00984E87">
    <w:pPr>
      <w:pStyle w:val="10"/>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Pr="0055561B" w:rsidRDefault="0002385C" w:rsidP="00776A03">
    <w:pPr>
      <w:pStyle w:val="10"/>
      <w:spacing w:line="360" w:lineRule="auto"/>
      <w:ind w:leftChars="-170" w:left="-259" w:rightChars="-200" w:right="-400" w:hangingChars="50" w:hanging="81"/>
      <w:rPr>
        <w:rFonts w:ascii="Arial" w:hAnsi="Arial" w:cs="Arial"/>
        <w:color w:val="2778BE"/>
      </w:rPr>
    </w:pPr>
    <w:r w:rsidRPr="0055561B">
      <w:rPr>
        <w:rFonts w:hint="eastAsia"/>
        <w:sz w:val="17"/>
        <w:szCs w:val="17"/>
      </w:rPr>
      <w:t xml:space="preserve">The KMI News Letter </w:t>
    </w:r>
    <w:r w:rsidRPr="0055561B">
      <w:rPr>
        <w:rFonts w:hint="eastAsia"/>
        <w:b/>
        <w:color w:val="000000" w:themeColor="text1"/>
        <w:sz w:val="17"/>
        <w:szCs w:val="17"/>
      </w:rPr>
      <w:t>Ocean &amp; Future</w:t>
    </w:r>
    <w:r>
      <w:rPr>
        <w:rFonts w:hint="eastAsia"/>
        <w:b/>
        <w:color w:val="000000" w:themeColor="text1"/>
        <w:sz w:val="17"/>
        <w:szCs w:val="17"/>
      </w:rPr>
      <w:t xml:space="preserve">                                                                                         </w:t>
    </w:r>
    <w:r w:rsidRPr="0055561B">
      <w:rPr>
        <w:rFonts w:ascii="Arial" w:hAnsi="Arial" w:cs="Arial"/>
        <w:color w:val="2778BE"/>
      </w:rPr>
      <w:fldChar w:fldCharType="begin"/>
    </w:r>
    <w:r w:rsidRPr="0055561B">
      <w:rPr>
        <w:rFonts w:ascii="Arial" w:hAnsi="Arial" w:cs="Arial"/>
        <w:color w:val="2778BE"/>
      </w:rPr>
      <w:instrText>PAGE   \* MERGEFORMAT</w:instrText>
    </w:r>
    <w:r w:rsidRPr="0055561B">
      <w:rPr>
        <w:rFonts w:ascii="Arial" w:hAnsi="Arial" w:cs="Arial"/>
        <w:color w:val="2778BE"/>
      </w:rPr>
      <w:fldChar w:fldCharType="separate"/>
    </w:r>
    <w:r w:rsidR="00853234">
      <w:rPr>
        <w:rFonts w:ascii="Arial" w:hAnsi="Arial" w:cs="Arial"/>
        <w:noProof/>
        <w:color w:val="2778BE"/>
      </w:rPr>
      <w:t>11</w:t>
    </w:r>
    <w:r w:rsidRPr="0055561B">
      <w:rPr>
        <w:rFonts w:ascii="Arial" w:hAnsi="Arial" w:cs="Arial"/>
        <w:color w:val="2778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Pr="001A73B9" w:rsidRDefault="0002385C" w:rsidP="001A73B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4DF" w:rsidRDefault="001164DF" w:rsidP="008F2B84">
      <w:pPr>
        <w:spacing w:after="0"/>
        <w:ind w:firstLine="218"/>
      </w:pPr>
      <w:r>
        <w:separator/>
      </w:r>
    </w:p>
  </w:footnote>
  <w:footnote w:type="continuationSeparator" w:id="0">
    <w:p w:rsidR="001164DF" w:rsidRDefault="001164DF" w:rsidP="008F2B84">
      <w:pPr>
        <w:spacing w:after="0"/>
        <w:ind w:firstLine="21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Default="0002385C">
    <w:pPr>
      <w:pStyle w:val="ab"/>
    </w:pPr>
    <w:r w:rsidRPr="004F0596">
      <w:rPr>
        <w:rFonts w:ascii="아리따-돋움(TTF)-Medium" w:eastAsia="아리따-돋움(TTF)-Medium" w:hAnsi="아리따-돋움(TTF)-Medium"/>
        <w:color w:val="FFFFFF" w:themeColor="background1"/>
        <w:spacing w:val="-12"/>
        <w:sz w:val="30"/>
        <w:szCs w:val="30"/>
      </w:rPr>
      <w:t>OPINION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Pr="00D624A1" w:rsidRDefault="0002385C" w:rsidP="001E210B">
    <w:pPr>
      <w:pStyle w:val="af2"/>
      <w:rPr>
        <w:rFonts w:ascii="Dinreg" w:hAnsi="Dinreg"/>
      </w:rPr>
    </w:pPr>
    <w:r w:rsidRPr="00D624A1">
      <w:rPr>
        <w:noProof/>
      </w:rPr>
      <w:drawing>
        <wp:anchor distT="0" distB="0" distL="114300" distR="114300" simplePos="0" relativeHeight="251677696" behindDoc="1" locked="0" layoutInCell="0" allowOverlap="0" wp14:anchorId="16B9A7D9" wp14:editId="6B68EA80">
          <wp:simplePos x="0" y="0"/>
          <wp:positionH relativeFrom="margin">
            <wp:align>center</wp:align>
          </wp:positionH>
          <wp:positionV relativeFrom="margin">
            <wp:posOffset>-935990</wp:posOffset>
          </wp:positionV>
          <wp:extent cx="6550660" cy="8997255"/>
          <wp:effectExtent l="0" t="0" r="2540" b="0"/>
          <wp:wrapNone/>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KMI NEWS &amp;</w:t>
    </w:r>
    <w:r>
      <w:rPr>
        <w:rFonts w:ascii="아리따-돋움(TTF)-Medium" w:hAnsi="아리따-돋움(TTF)-Medium" w:hint="eastAsia"/>
        <w:kern w:val="0"/>
      </w:rPr>
      <w:t xml:space="preserve"> </w:t>
    </w:r>
    <w:r>
      <w:rPr>
        <w:rFonts w:hint="eastAsia"/>
        <w:kern w:val="0"/>
      </w:rPr>
      <w:t xml:space="preserve">EVENTS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Pr="00D624A1" w:rsidRDefault="0002385C" w:rsidP="00B97825">
    <w:pPr>
      <w:pStyle w:val="af2"/>
      <w:rPr>
        <w:rFonts w:ascii="Dinreg" w:hAnsi="Din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Default="0002385C">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Pr="000E5677" w:rsidRDefault="0002385C" w:rsidP="003D64C5">
    <w:pPr>
      <w:pStyle w:val="af2"/>
      <w:rPr>
        <w:rFonts w:ascii="Dinreg" w:hAnsi="Dinreg"/>
      </w:rPr>
    </w:pPr>
    <w:r>
      <w:rPr>
        <w:rFonts w:ascii="Dinreg" w:hAnsi="Dinreg"/>
        <w:noProof/>
      </w:rPr>
      <w:drawing>
        <wp:anchor distT="0" distB="0" distL="114300" distR="114300" simplePos="0" relativeHeight="251663360" behindDoc="1" locked="0" layoutInCell="0" allowOverlap="0" wp14:anchorId="51328931" wp14:editId="1AC60CF9">
          <wp:simplePos x="0" y="0"/>
          <wp:positionH relativeFrom="margin">
            <wp:align>center</wp:align>
          </wp:positionH>
          <wp:positionV relativeFrom="margin">
            <wp:posOffset>-935990</wp:posOffset>
          </wp:positionV>
          <wp:extent cx="6550660" cy="8997255"/>
          <wp:effectExtent l="0" t="0" r="2540" b="0"/>
          <wp:wrapNone/>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sidRPr="004F0596">
      <w:t>OPINION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Default="0002385C">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Pr="000E5677" w:rsidRDefault="0002385C" w:rsidP="00B97825">
    <w:pPr>
      <w:pStyle w:val="af2"/>
      <w:rPr>
        <w:rFonts w:ascii="Dinreg" w:hAnsi="Dinreg"/>
      </w:rPr>
    </w:pPr>
    <w:r>
      <w:rPr>
        <w:rFonts w:ascii="Dinreg" w:hAnsi="Dinreg"/>
        <w:noProof/>
      </w:rPr>
      <w:drawing>
        <wp:anchor distT="0" distB="0" distL="114300" distR="114300" simplePos="0" relativeHeight="251665408" behindDoc="1" locked="0" layoutInCell="0" allowOverlap="0" wp14:anchorId="5E1F8E92" wp14:editId="7BAD664E">
          <wp:simplePos x="0" y="0"/>
          <wp:positionH relativeFrom="margin">
            <wp:align>center</wp:align>
          </wp:positionH>
          <wp:positionV relativeFrom="margin">
            <wp:posOffset>-935990</wp:posOffset>
          </wp:positionV>
          <wp:extent cx="6550660" cy="8997255"/>
          <wp:effectExtent l="0" t="0" r="2540" b="0"/>
          <wp:wrapNone/>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sidRPr="004F0596">
      <w:t>OPINION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Pr="000E5677" w:rsidRDefault="0002385C" w:rsidP="00B97825">
    <w:pPr>
      <w:pStyle w:val="af2"/>
      <w:rPr>
        <w:rFonts w:ascii="Dinreg" w:hAnsi="Dinreg"/>
      </w:rPr>
    </w:pPr>
    <w:r>
      <w:rPr>
        <w:rFonts w:ascii="Dinreg" w:hAnsi="Dinreg"/>
        <w:noProof/>
      </w:rPr>
      <w:drawing>
        <wp:anchor distT="0" distB="0" distL="114300" distR="114300" simplePos="0" relativeHeight="251667456" behindDoc="1" locked="0" layoutInCell="0" allowOverlap="0" wp14:anchorId="54BC893A" wp14:editId="5FE95A8C">
          <wp:simplePos x="0" y="0"/>
          <wp:positionH relativeFrom="margin">
            <wp:align>center</wp:align>
          </wp:positionH>
          <wp:positionV relativeFrom="margin">
            <wp:posOffset>-935990</wp:posOffset>
          </wp:positionV>
          <wp:extent cx="6550660" cy="8997255"/>
          <wp:effectExtent l="0" t="0" r="2540" b="0"/>
          <wp:wrapNone/>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OCEAN POLICY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Pr="000E5677" w:rsidRDefault="0002385C" w:rsidP="00B97825">
    <w:pPr>
      <w:pStyle w:val="af2"/>
      <w:rPr>
        <w:rFonts w:ascii="Dinreg" w:hAnsi="Dinreg"/>
      </w:rPr>
    </w:pPr>
    <w:r>
      <w:rPr>
        <w:rFonts w:ascii="Dinreg" w:hAnsi="Dinreg"/>
        <w:noProof/>
      </w:rPr>
      <w:drawing>
        <wp:anchor distT="0" distB="0" distL="114300" distR="114300" simplePos="0" relativeHeight="251675648" behindDoc="1" locked="0" layoutInCell="0" allowOverlap="0" wp14:anchorId="16439CF4" wp14:editId="3AE90C4A">
          <wp:simplePos x="0" y="0"/>
          <wp:positionH relativeFrom="margin">
            <wp:align>center</wp:align>
          </wp:positionH>
          <wp:positionV relativeFrom="margin">
            <wp:posOffset>-935990</wp:posOffset>
          </wp:positionV>
          <wp:extent cx="6550660" cy="8997255"/>
          <wp:effectExtent l="0" t="0" r="2540" b="0"/>
          <wp:wrapNone/>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Pr="000E5677" w:rsidRDefault="0002385C" w:rsidP="00B97825">
    <w:pPr>
      <w:pStyle w:val="af2"/>
      <w:rPr>
        <w:rFonts w:ascii="Dinreg" w:hAnsi="Dinreg"/>
      </w:rPr>
    </w:pPr>
    <w:r>
      <w:rPr>
        <w:rFonts w:ascii="Dinreg" w:hAnsi="Dinreg"/>
        <w:noProof/>
      </w:rPr>
      <w:drawing>
        <wp:anchor distT="0" distB="0" distL="114300" distR="114300" simplePos="0" relativeHeight="251669504" behindDoc="1" locked="0" layoutInCell="0" allowOverlap="0" wp14:anchorId="6D610E30" wp14:editId="3F6A34AF">
          <wp:simplePos x="0" y="0"/>
          <wp:positionH relativeFrom="margin">
            <wp:align>center</wp:align>
          </wp:positionH>
          <wp:positionV relativeFrom="margin">
            <wp:posOffset>-935990</wp:posOffset>
          </wp:positionV>
          <wp:extent cx="6550660" cy="8997255"/>
          <wp:effectExtent l="0" t="0" r="2540" b="0"/>
          <wp:wrapNone/>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5C" w:rsidRPr="00D624A1" w:rsidRDefault="0002385C" w:rsidP="001E210B">
    <w:pPr>
      <w:pStyle w:val="af2"/>
      <w:rPr>
        <w:rFonts w:ascii="Dinreg" w:hAnsi="Dinreg"/>
      </w:rPr>
    </w:pPr>
    <w:r w:rsidRPr="00D624A1">
      <w:rPr>
        <w:noProof/>
      </w:rPr>
      <w:drawing>
        <wp:anchor distT="0" distB="0" distL="114300" distR="114300" simplePos="0" relativeHeight="251673600" behindDoc="1" locked="0" layoutInCell="0" allowOverlap="0" wp14:anchorId="5A98481F" wp14:editId="1F13AA7A">
          <wp:simplePos x="0" y="0"/>
          <wp:positionH relativeFrom="margin">
            <wp:align>center</wp:align>
          </wp:positionH>
          <wp:positionV relativeFrom="margin">
            <wp:posOffset>-935990</wp:posOffset>
          </wp:positionV>
          <wp:extent cx="6550660" cy="8997255"/>
          <wp:effectExtent l="0" t="0" r="2540" b="0"/>
          <wp:wrapNone/>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RESEARCH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289"/>
    <w:multiLevelType w:val="hybridMultilevel"/>
    <w:tmpl w:val="193A49EA"/>
    <w:lvl w:ilvl="0" w:tplc="FBB058DA">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90D7013"/>
    <w:multiLevelType w:val="hybridMultilevel"/>
    <w:tmpl w:val="00F2B4DE"/>
    <w:lvl w:ilvl="0" w:tplc="49026520">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
    <w:nsid w:val="09676D27"/>
    <w:multiLevelType w:val="hybridMultilevel"/>
    <w:tmpl w:val="6700DB2E"/>
    <w:lvl w:ilvl="0" w:tplc="FC141E6C">
      <w:start w:val="1"/>
      <w:numFmt w:val="bullet"/>
      <w:suff w:val="nothing"/>
      <w:lvlText w:val="-"/>
      <w:lvlJc w:val="left"/>
      <w:rPr>
        <w:rFonts w:ascii="Times New Roman" w:eastAsia="맑은 고딕" w:hAnsi="Times New Roman"/>
        <w:color w:val="000000"/>
        <w:sz w:val="20"/>
      </w:rPr>
    </w:lvl>
    <w:lvl w:ilvl="1" w:tplc="9170F51E">
      <w:numFmt w:val="decimal"/>
      <w:lvlText w:val=""/>
      <w:lvlJc w:val="left"/>
    </w:lvl>
    <w:lvl w:ilvl="2" w:tplc="1E200A84">
      <w:numFmt w:val="decimal"/>
      <w:lvlText w:val=""/>
      <w:lvlJc w:val="left"/>
    </w:lvl>
    <w:lvl w:ilvl="3" w:tplc="B4606098">
      <w:numFmt w:val="decimal"/>
      <w:lvlText w:val=""/>
      <w:lvlJc w:val="left"/>
    </w:lvl>
    <w:lvl w:ilvl="4" w:tplc="11B84406">
      <w:numFmt w:val="decimal"/>
      <w:lvlText w:val=""/>
      <w:lvlJc w:val="left"/>
    </w:lvl>
    <w:lvl w:ilvl="5" w:tplc="1B8658EA">
      <w:numFmt w:val="decimal"/>
      <w:lvlText w:val=""/>
      <w:lvlJc w:val="left"/>
    </w:lvl>
    <w:lvl w:ilvl="6" w:tplc="9F840818">
      <w:numFmt w:val="decimal"/>
      <w:lvlText w:val=""/>
      <w:lvlJc w:val="left"/>
    </w:lvl>
    <w:lvl w:ilvl="7" w:tplc="BF1294A8">
      <w:numFmt w:val="decimal"/>
      <w:lvlText w:val=""/>
      <w:lvlJc w:val="left"/>
    </w:lvl>
    <w:lvl w:ilvl="8" w:tplc="6F9296B6">
      <w:numFmt w:val="decimal"/>
      <w:lvlText w:val=""/>
      <w:lvlJc w:val="left"/>
    </w:lvl>
  </w:abstractNum>
  <w:abstractNum w:abstractNumId="3">
    <w:nsid w:val="13C233E4"/>
    <w:multiLevelType w:val="hybridMultilevel"/>
    <w:tmpl w:val="0D3E7F3E"/>
    <w:lvl w:ilvl="0" w:tplc="F834A254">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C354BB4"/>
    <w:multiLevelType w:val="hybridMultilevel"/>
    <w:tmpl w:val="FF26D964"/>
    <w:lvl w:ilvl="0" w:tplc="EC2E6820">
      <w:start w:val="1"/>
      <w:numFmt w:val="decimal"/>
      <w:lvlText w:val="%1)"/>
      <w:lvlJc w:val="left"/>
      <w:pPr>
        <w:ind w:left="760" w:hanging="360"/>
      </w:pPr>
      <w:rPr>
        <w:rFonts w:hint="default"/>
        <w:sz w:val="15"/>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D6B3CDC"/>
    <w:multiLevelType w:val="hybridMultilevel"/>
    <w:tmpl w:val="F490D634"/>
    <w:lvl w:ilvl="0" w:tplc="0366C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28BC6903"/>
    <w:multiLevelType w:val="multilevel"/>
    <w:tmpl w:val="C820096E"/>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A082801"/>
    <w:multiLevelType w:val="hybridMultilevel"/>
    <w:tmpl w:val="34202766"/>
    <w:lvl w:ilvl="0" w:tplc="F2C4CCFA">
      <w:start w:val="1"/>
      <w:numFmt w:val="bullet"/>
      <w:lvlText w:val="-"/>
      <w:lvlJc w:val="left"/>
      <w:pPr>
        <w:ind w:left="760" w:hanging="360"/>
      </w:pPr>
      <w:rPr>
        <w:rFonts w:ascii="함초롬바탕" w:eastAsia="함초롬바탕" w:hAnsi="함초롬바탕" w:cs="함초롬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2A0B1750"/>
    <w:multiLevelType w:val="hybridMultilevel"/>
    <w:tmpl w:val="CD14EFA6"/>
    <w:lvl w:ilvl="0" w:tplc="4DAC0E02">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9">
    <w:nsid w:val="318C014A"/>
    <w:multiLevelType w:val="hybridMultilevel"/>
    <w:tmpl w:val="24F0810C"/>
    <w:lvl w:ilvl="0" w:tplc="644C1DDE">
      <w:start w:val="1"/>
      <w:numFmt w:val="decimal"/>
      <w:lvlText w:val="%1)"/>
      <w:lvlJc w:val="left"/>
      <w:pPr>
        <w:ind w:left="622" w:hanging="360"/>
      </w:pPr>
      <w:rPr>
        <w:rFonts w:hint="default"/>
      </w:rPr>
    </w:lvl>
    <w:lvl w:ilvl="1" w:tplc="04090019" w:tentative="1">
      <w:start w:val="1"/>
      <w:numFmt w:val="upperLetter"/>
      <w:lvlText w:val="%2."/>
      <w:lvlJc w:val="left"/>
      <w:pPr>
        <w:ind w:left="1062" w:hanging="400"/>
      </w:pPr>
    </w:lvl>
    <w:lvl w:ilvl="2" w:tplc="0409001B" w:tentative="1">
      <w:start w:val="1"/>
      <w:numFmt w:val="lowerRoman"/>
      <w:lvlText w:val="%3."/>
      <w:lvlJc w:val="right"/>
      <w:pPr>
        <w:ind w:left="1462" w:hanging="400"/>
      </w:pPr>
    </w:lvl>
    <w:lvl w:ilvl="3" w:tplc="0409000F" w:tentative="1">
      <w:start w:val="1"/>
      <w:numFmt w:val="decimal"/>
      <w:lvlText w:val="%4."/>
      <w:lvlJc w:val="left"/>
      <w:pPr>
        <w:ind w:left="1862" w:hanging="400"/>
      </w:pPr>
    </w:lvl>
    <w:lvl w:ilvl="4" w:tplc="04090019" w:tentative="1">
      <w:start w:val="1"/>
      <w:numFmt w:val="upperLetter"/>
      <w:lvlText w:val="%5."/>
      <w:lvlJc w:val="left"/>
      <w:pPr>
        <w:ind w:left="2262" w:hanging="400"/>
      </w:pPr>
    </w:lvl>
    <w:lvl w:ilvl="5" w:tplc="0409001B" w:tentative="1">
      <w:start w:val="1"/>
      <w:numFmt w:val="lowerRoman"/>
      <w:lvlText w:val="%6."/>
      <w:lvlJc w:val="right"/>
      <w:pPr>
        <w:ind w:left="2662" w:hanging="400"/>
      </w:pPr>
    </w:lvl>
    <w:lvl w:ilvl="6" w:tplc="0409000F" w:tentative="1">
      <w:start w:val="1"/>
      <w:numFmt w:val="decimal"/>
      <w:lvlText w:val="%7."/>
      <w:lvlJc w:val="left"/>
      <w:pPr>
        <w:ind w:left="3062" w:hanging="400"/>
      </w:pPr>
    </w:lvl>
    <w:lvl w:ilvl="7" w:tplc="04090019" w:tentative="1">
      <w:start w:val="1"/>
      <w:numFmt w:val="upperLetter"/>
      <w:lvlText w:val="%8."/>
      <w:lvlJc w:val="left"/>
      <w:pPr>
        <w:ind w:left="3462" w:hanging="400"/>
      </w:pPr>
    </w:lvl>
    <w:lvl w:ilvl="8" w:tplc="0409001B" w:tentative="1">
      <w:start w:val="1"/>
      <w:numFmt w:val="lowerRoman"/>
      <w:lvlText w:val="%9."/>
      <w:lvlJc w:val="right"/>
      <w:pPr>
        <w:ind w:left="3862" w:hanging="400"/>
      </w:pPr>
    </w:lvl>
  </w:abstractNum>
  <w:abstractNum w:abstractNumId="10">
    <w:nsid w:val="329A7243"/>
    <w:multiLevelType w:val="multilevel"/>
    <w:tmpl w:val="AF7A675A"/>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7E20562"/>
    <w:multiLevelType w:val="hybridMultilevel"/>
    <w:tmpl w:val="3E48D304"/>
    <w:lvl w:ilvl="0" w:tplc="841A82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38D15CE2"/>
    <w:multiLevelType w:val="multilevel"/>
    <w:tmpl w:val="09821128"/>
    <w:lvl w:ilvl="0">
      <w:start w:val="1"/>
      <w:numFmt w:val="decimal"/>
      <w:suff w:val="nothing"/>
      <w:lvlText w:val="%1."/>
      <w:lvlJc w:val="left"/>
      <w:rPr>
        <w:rFonts w:ascii="한컴바탕" w:eastAsia="한컴바탕" w:hAnsi="한컴바탕"/>
        <w:b/>
        <w:color w:val="000000"/>
        <w:sz w:val="28"/>
      </w:rPr>
    </w:lvl>
    <w:lvl w:ilvl="1">
      <w:start w:val="1"/>
      <w:numFmt w:val="upperLetter"/>
      <w:suff w:val="nothing"/>
      <w:lvlText w:val="%2."/>
      <w:lvlJc w:val="left"/>
      <w:rPr>
        <w:rFonts w:ascii="Times New Roman" w:eastAsia="\#중명조" w:hAnsi="Times New Roman"/>
        <w:b/>
        <w:color w:val="000000"/>
        <w:sz w:val="18"/>
      </w:rPr>
    </w:lvl>
    <w:lvl w:ilvl="2">
      <w:start w:val="1"/>
      <w:numFmt w:val="lowerRoman"/>
      <w:suff w:val="nothing"/>
      <w:lvlText w:val="%3."/>
      <w:lvlJc w:val="right"/>
      <w:rPr>
        <w:rFonts w:ascii="Times New Roman" w:eastAsia="\#중명조" w:hAnsi="Times New Roman"/>
        <w:b/>
        <w:color w:val="000000"/>
        <w:sz w:val="18"/>
      </w:rPr>
    </w:lvl>
    <w:lvl w:ilvl="3">
      <w:start w:val="1"/>
      <w:numFmt w:val="decimal"/>
      <w:suff w:val="nothing"/>
      <w:lvlText w:val="%4."/>
      <w:lvlJc w:val="left"/>
      <w:rPr>
        <w:rFonts w:ascii="Times New Roman" w:eastAsia="\#중명조" w:hAnsi="Times New Roman"/>
        <w:b/>
        <w:color w:val="000000"/>
        <w:sz w:val="18"/>
      </w:rPr>
    </w:lvl>
    <w:lvl w:ilvl="4">
      <w:start w:val="1"/>
      <w:numFmt w:val="upperLetter"/>
      <w:suff w:val="nothing"/>
      <w:lvlText w:val="%5."/>
      <w:lvlJc w:val="left"/>
      <w:rPr>
        <w:rFonts w:ascii="Times New Roman" w:eastAsia="\#중명조" w:hAnsi="Times New Roman"/>
        <w:b/>
        <w:color w:val="000000"/>
        <w:sz w:val="18"/>
      </w:rPr>
    </w:lvl>
    <w:lvl w:ilvl="5">
      <w:start w:val="1"/>
      <w:numFmt w:val="lowerRoman"/>
      <w:suff w:val="nothing"/>
      <w:lvlText w:val="%6."/>
      <w:lvlJc w:val="right"/>
      <w:rPr>
        <w:rFonts w:ascii="Times New Roman" w:eastAsia="\#중명조" w:hAnsi="Times New Roman"/>
        <w:b/>
        <w:color w:val="000000"/>
        <w:sz w:val="18"/>
      </w:rPr>
    </w:lvl>
    <w:lvl w:ilvl="6">
      <w:start w:val="1"/>
      <w:numFmt w:val="decimal"/>
      <w:suff w:val="nothing"/>
      <w:lvlText w:val="%7."/>
      <w:lvlJc w:val="left"/>
      <w:rPr>
        <w:rFonts w:ascii="Times New Roman" w:eastAsia="\#중명조" w:hAnsi="Times New Roman"/>
        <w:b/>
        <w:color w:val="000000"/>
        <w:sz w:val="18"/>
      </w:rPr>
    </w:lvl>
    <w:lvl w:ilvl="7">
      <w:numFmt w:val="decimal"/>
      <w:lvlText w:val=""/>
      <w:lvlJc w:val="left"/>
    </w:lvl>
    <w:lvl w:ilvl="8">
      <w:numFmt w:val="decimal"/>
      <w:lvlText w:val=""/>
      <w:lvlJc w:val="left"/>
    </w:lvl>
  </w:abstractNum>
  <w:abstractNum w:abstractNumId="13">
    <w:nsid w:val="3B1F5668"/>
    <w:multiLevelType w:val="multilevel"/>
    <w:tmpl w:val="1A208642"/>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C25094F"/>
    <w:multiLevelType w:val="hybridMultilevel"/>
    <w:tmpl w:val="3F52C1D4"/>
    <w:lvl w:ilvl="0" w:tplc="686C75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4113349D"/>
    <w:multiLevelType w:val="multilevel"/>
    <w:tmpl w:val="315CEC5C"/>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7252C93"/>
    <w:multiLevelType w:val="multilevel"/>
    <w:tmpl w:val="798A3E7A"/>
    <w:lvl w:ilvl="0">
      <w:start w:val="1"/>
      <w:numFmt w:val="decimal"/>
      <w:suff w:val="nothing"/>
      <w:lvlText w:val="%1."/>
      <w:lvlJc w:val="left"/>
      <w:rPr>
        <w:rFonts w:ascii="Times New Roman" w:eastAsia="맑은 고딕" w:hAnsi="Times New Roman"/>
        <w:b/>
        <w:color w:val="000000"/>
        <w:sz w:val="18"/>
      </w:rPr>
    </w:lvl>
    <w:lvl w:ilvl="1">
      <w:start w:val="1"/>
      <w:numFmt w:val="upperLetter"/>
      <w:suff w:val="nothing"/>
      <w:lvlText w:val="%2."/>
      <w:lvlJc w:val="left"/>
      <w:rPr>
        <w:rFonts w:ascii="Times New Roman" w:eastAsia="맑은 고딕" w:hAnsi="Times New Roman"/>
        <w:b/>
        <w:color w:val="000000"/>
        <w:sz w:val="18"/>
      </w:rPr>
    </w:lvl>
    <w:lvl w:ilvl="2">
      <w:start w:val="1"/>
      <w:numFmt w:val="lowerRoman"/>
      <w:suff w:val="nothing"/>
      <w:lvlText w:val="%3."/>
      <w:lvlJc w:val="right"/>
      <w:rPr>
        <w:rFonts w:ascii="Times New Roman" w:eastAsia="맑은 고딕" w:hAnsi="Times New Roman"/>
        <w:b/>
        <w:color w:val="000000"/>
        <w:sz w:val="18"/>
      </w:rPr>
    </w:lvl>
    <w:lvl w:ilvl="3">
      <w:start w:val="1"/>
      <w:numFmt w:val="decimal"/>
      <w:suff w:val="nothing"/>
      <w:lvlText w:val="%4."/>
      <w:lvlJc w:val="left"/>
      <w:rPr>
        <w:rFonts w:ascii="Times New Roman" w:eastAsia="맑은 고딕" w:hAnsi="Times New Roman"/>
        <w:b/>
        <w:color w:val="000000"/>
        <w:sz w:val="18"/>
      </w:rPr>
    </w:lvl>
    <w:lvl w:ilvl="4">
      <w:start w:val="1"/>
      <w:numFmt w:val="upperLetter"/>
      <w:suff w:val="nothing"/>
      <w:lvlText w:val="%5."/>
      <w:lvlJc w:val="left"/>
      <w:rPr>
        <w:rFonts w:ascii="Times New Roman" w:eastAsia="맑은 고딕" w:hAnsi="Times New Roman"/>
        <w:b/>
        <w:color w:val="000000"/>
        <w:sz w:val="18"/>
      </w:rPr>
    </w:lvl>
    <w:lvl w:ilvl="5">
      <w:start w:val="1"/>
      <w:numFmt w:val="lowerRoman"/>
      <w:suff w:val="nothing"/>
      <w:lvlText w:val="%6."/>
      <w:lvlJc w:val="right"/>
      <w:rPr>
        <w:rFonts w:ascii="Times New Roman" w:eastAsia="맑은 고딕" w:hAnsi="Times New Roman"/>
        <w:b/>
        <w:color w:val="000000"/>
        <w:sz w:val="18"/>
      </w:rPr>
    </w:lvl>
    <w:lvl w:ilvl="6">
      <w:start w:val="1"/>
      <w:numFmt w:val="decimal"/>
      <w:suff w:val="nothing"/>
      <w:lvlText w:val="%7."/>
      <w:lvlJc w:val="left"/>
      <w:rPr>
        <w:rFonts w:ascii="Times New Roman" w:eastAsia="맑은 고딕" w:hAnsi="Times New Roman"/>
        <w:b/>
        <w:color w:val="000000"/>
        <w:sz w:val="18"/>
      </w:rPr>
    </w:lvl>
    <w:lvl w:ilvl="7">
      <w:numFmt w:val="decimal"/>
      <w:lvlText w:val=""/>
      <w:lvlJc w:val="left"/>
    </w:lvl>
    <w:lvl w:ilvl="8">
      <w:numFmt w:val="decimal"/>
      <w:lvlText w:val=""/>
      <w:lvlJc w:val="left"/>
    </w:lvl>
  </w:abstractNum>
  <w:abstractNum w:abstractNumId="17">
    <w:nsid w:val="4911666D"/>
    <w:multiLevelType w:val="hybridMultilevel"/>
    <w:tmpl w:val="230A8912"/>
    <w:lvl w:ilvl="0" w:tplc="DF5A28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4A5B4DAB"/>
    <w:multiLevelType w:val="hybridMultilevel"/>
    <w:tmpl w:val="CFCEC382"/>
    <w:lvl w:ilvl="0" w:tplc="454AB73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9">
    <w:nsid w:val="51171D85"/>
    <w:multiLevelType w:val="multilevel"/>
    <w:tmpl w:val="82F0AC14"/>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EAA5A91"/>
    <w:multiLevelType w:val="hybridMultilevel"/>
    <w:tmpl w:val="FF642598"/>
    <w:lvl w:ilvl="0" w:tplc="DB8C11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5FA03F7E"/>
    <w:multiLevelType w:val="hybridMultilevel"/>
    <w:tmpl w:val="2E3E4952"/>
    <w:lvl w:ilvl="0" w:tplc="3EEE97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4F319D3"/>
    <w:multiLevelType w:val="hybridMultilevel"/>
    <w:tmpl w:val="FB64C492"/>
    <w:lvl w:ilvl="0" w:tplc="CE7040B6">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3">
    <w:nsid w:val="6609244D"/>
    <w:multiLevelType w:val="hybridMultilevel"/>
    <w:tmpl w:val="5B8C5F72"/>
    <w:lvl w:ilvl="0" w:tplc="E8686D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69E67AB5"/>
    <w:multiLevelType w:val="hybridMultilevel"/>
    <w:tmpl w:val="8A602A98"/>
    <w:lvl w:ilvl="0" w:tplc="D81E7C0E">
      <w:start w:val="4"/>
      <w:numFmt w:val="bullet"/>
      <w:lvlText w:val="-"/>
      <w:lvlJc w:val="left"/>
      <w:pPr>
        <w:ind w:left="760" w:hanging="360"/>
      </w:pPr>
      <w:rPr>
        <w:rFonts w:ascii="Dinreg" w:eastAsia="함초롬바탕" w:hAnsi="Dinreg"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12"/>
  </w:num>
  <w:num w:numId="3">
    <w:abstractNumId w:val="16"/>
  </w:num>
  <w:num w:numId="4">
    <w:abstractNumId w:val="11"/>
  </w:num>
  <w:num w:numId="5">
    <w:abstractNumId w:val="20"/>
  </w:num>
  <w:num w:numId="6">
    <w:abstractNumId w:val="21"/>
  </w:num>
  <w:num w:numId="7">
    <w:abstractNumId w:val="18"/>
  </w:num>
  <w:num w:numId="8">
    <w:abstractNumId w:val="23"/>
  </w:num>
  <w:num w:numId="9">
    <w:abstractNumId w:val="7"/>
  </w:num>
  <w:num w:numId="10">
    <w:abstractNumId w:val="2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8"/>
  </w:num>
  <w:num w:numId="15">
    <w:abstractNumId w:val="9"/>
  </w:num>
  <w:num w:numId="16">
    <w:abstractNumId w:val="0"/>
  </w:num>
  <w:num w:numId="17">
    <w:abstractNumId w:val="3"/>
  </w:num>
  <w:num w:numId="18">
    <w:abstractNumId w:val="4"/>
  </w:num>
  <w:num w:numId="19">
    <w:abstractNumId w:val="5"/>
  </w:num>
  <w:num w:numId="20">
    <w:abstractNumId w:val="17"/>
  </w:num>
  <w:num w:numId="21">
    <w:abstractNumId w:val="1"/>
  </w:num>
  <w:num w:numId="22">
    <w:abstractNumId w:val="14"/>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00"/>
  <w:autoHyphenation/>
  <w:hyphenationZone w:val="357"/>
  <w:characterSpacingControl w:val="compressPunctuation"/>
  <w:hdrShapeDefaults>
    <o:shapedefaults v:ext="edit" spidmax="2049" style="mso-position-horizontal-relative:margin;mso-position-vertical-relative:margin" o:allowincell="f" o:allowoverlap="f" fill="f" fillcolor="white" stroke="f">
      <v:fill color="white" on="f"/>
      <v:stroke on="f"/>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173"/>
    <w:rsid w:val="00000392"/>
    <w:rsid w:val="00000842"/>
    <w:rsid w:val="00000911"/>
    <w:rsid w:val="00010C07"/>
    <w:rsid w:val="00021F92"/>
    <w:rsid w:val="00022DD0"/>
    <w:rsid w:val="0002385C"/>
    <w:rsid w:val="00031A86"/>
    <w:rsid w:val="000320FC"/>
    <w:rsid w:val="00036F0A"/>
    <w:rsid w:val="00041026"/>
    <w:rsid w:val="0004672B"/>
    <w:rsid w:val="000501CA"/>
    <w:rsid w:val="000505AC"/>
    <w:rsid w:val="00053DCF"/>
    <w:rsid w:val="00054C4F"/>
    <w:rsid w:val="000604F4"/>
    <w:rsid w:val="00061681"/>
    <w:rsid w:val="00064733"/>
    <w:rsid w:val="0006675B"/>
    <w:rsid w:val="00067D7F"/>
    <w:rsid w:val="000720CE"/>
    <w:rsid w:val="00075E36"/>
    <w:rsid w:val="000855E9"/>
    <w:rsid w:val="0008712A"/>
    <w:rsid w:val="0009123D"/>
    <w:rsid w:val="00094574"/>
    <w:rsid w:val="00097786"/>
    <w:rsid w:val="000A502F"/>
    <w:rsid w:val="000B0E67"/>
    <w:rsid w:val="000B1491"/>
    <w:rsid w:val="000C0865"/>
    <w:rsid w:val="000C3440"/>
    <w:rsid w:val="000C4CF4"/>
    <w:rsid w:val="000C6ECA"/>
    <w:rsid w:val="000D0849"/>
    <w:rsid w:val="000D4BCE"/>
    <w:rsid w:val="000D4D34"/>
    <w:rsid w:val="000D61FE"/>
    <w:rsid w:val="000D70B1"/>
    <w:rsid w:val="000E209B"/>
    <w:rsid w:val="000E371B"/>
    <w:rsid w:val="000E5677"/>
    <w:rsid w:val="000E7AE6"/>
    <w:rsid w:val="000F19BB"/>
    <w:rsid w:val="000F3CAD"/>
    <w:rsid w:val="000F4F0D"/>
    <w:rsid w:val="001004D8"/>
    <w:rsid w:val="001109CD"/>
    <w:rsid w:val="001111A9"/>
    <w:rsid w:val="00113DCF"/>
    <w:rsid w:val="00114FBF"/>
    <w:rsid w:val="00115486"/>
    <w:rsid w:val="001164DF"/>
    <w:rsid w:val="00117E23"/>
    <w:rsid w:val="00122C94"/>
    <w:rsid w:val="00123E67"/>
    <w:rsid w:val="00124D8D"/>
    <w:rsid w:val="00136F6D"/>
    <w:rsid w:val="001375DD"/>
    <w:rsid w:val="001448AD"/>
    <w:rsid w:val="00147050"/>
    <w:rsid w:val="001537AA"/>
    <w:rsid w:val="00160CB4"/>
    <w:rsid w:val="00163CF8"/>
    <w:rsid w:val="00171593"/>
    <w:rsid w:val="0017675C"/>
    <w:rsid w:val="00184696"/>
    <w:rsid w:val="00184839"/>
    <w:rsid w:val="00190AFF"/>
    <w:rsid w:val="00193D86"/>
    <w:rsid w:val="00196DC2"/>
    <w:rsid w:val="001A5C78"/>
    <w:rsid w:val="001A73B9"/>
    <w:rsid w:val="001A7B93"/>
    <w:rsid w:val="001B645F"/>
    <w:rsid w:val="001C1FFD"/>
    <w:rsid w:val="001C30D3"/>
    <w:rsid w:val="001D0035"/>
    <w:rsid w:val="001D15F8"/>
    <w:rsid w:val="001D1636"/>
    <w:rsid w:val="001D6477"/>
    <w:rsid w:val="001D77F3"/>
    <w:rsid w:val="001E0A86"/>
    <w:rsid w:val="001E210B"/>
    <w:rsid w:val="001E2FE3"/>
    <w:rsid w:val="001E33F8"/>
    <w:rsid w:val="001E3847"/>
    <w:rsid w:val="001F1D3F"/>
    <w:rsid w:val="001F7457"/>
    <w:rsid w:val="00201962"/>
    <w:rsid w:val="002037D4"/>
    <w:rsid w:val="00206BD7"/>
    <w:rsid w:val="00212350"/>
    <w:rsid w:val="00217991"/>
    <w:rsid w:val="0022229C"/>
    <w:rsid w:val="002278E8"/>
    <w:rsid w:val="0023710F"/>
    <w:rsid w:val="002426FA"/>
    <w:rsid w:val="00243457"/>
    <w:rsid w:val="00246D64"/>
    <w:rsid w:val="002520A2"/>
    <w:rsid w:val="0026366F"/>
    <w:rsid w:val="002653FC"/>
    <w:rsid w:val="0027092A"/>
    <w:rsid w:val="002709B5"/>
    <w:rsid w:val="0027523F"/>
    <w:rsid w:val="00284D39"/>
    <w:rsid w:val="002A0781"/>
    <w:rsid w:val="002A2C74"/>
    <w:rsid w:val="002B1EB1"/>
    <w:rsid w:val="002B4EDA"/>
    <w:rsid w:val="002C215A"/>
    <w:rsid w:val="002C261F"/>
    <w:rsid w:val="002C2636"/>
    <w:rsid w:val="002C5D2C"/>
    <w:rsid w:val="002D04F7"/>
    <w:rsid w:val="002D4902"/>
    <w:rsid w:val="002E0C3C"/>
    <w:rsid w:val="002E0CA4"/>
    <w:rsid w:val="002E24FA"/>
    <w:rsid w:val="002E4468"/>
    <w:rsid w:val="002E52B0"/>
    <w:rsid w:val="002F46EA"/>
    <w:rsid w:val="002F4C6B"/>
    <w:rsid w:val="00302761"/>
    <w:rsid w:val="003071E9"/>
    <w:rsid w:val="00315695"/>
    <w:rsid w:val="00320E32"/>
    <w:rsid w:val="003227AB"/>
    <w:rsid w:val="0032770D"/>
    <w:rsid w:val="003312A7"/>
    <w:rsid w:val="00333D71"/>
    <w:rsid w:val="00333DC2"/>
    <w:rsid w:val="00333E26"/>
    <w:rsid w:val="00335D12"/>
    <w:rsid w:val="003364D3"/>
    <w:rsid w:val="00340E72"/>
    <w:rsid w:val="003441EA"/>
    <w:rsid w:val="00347D13"/>
    <w:rsid w:val="0035057B"/>
    <w:rsid w:val="00351F2E"/>
    <w:rsid w:val="00352C52"/>
    <w:rsid w:val="00353084"/>
    <w:rsid w:val="00356866"/>
    <w:rsid w:val="00356905"/>
    <w:rsid w:val="00357730"/>
    <w:rsid w:val="00360327"/>
    <w:rsid w:val="00362173"/>
    <w:rsid w:val="0036761F"/>
    <w:rsid w:val="00371736"/>
    <w:rsid w:val="00371D99"/>
    <w:rsid w:val="00374D5E"/>
    <w:rsid w:val="003766BB"/>
    <w:rsid w:val="00383291"/>
    <w:rsid w:val="00384AA4"/>
    <w:rsid w:val="00391901"/>
    <w:rsid w:val="00395244"/>
    <w:rsid w:val="00395976"/>
    <w:rsid w:val="00396FAE"/>
    <w:rsid w:val="003A2606"/>
    <w:rsid w:val="003A2A54"/>
    <w:rsid w:val="003A3815"/>
    <w:rsid w:val="003A3C98"/>
    <w:rsid w:val="003A4AB5"/>
    <w:rsid w:val="003A7CAA"/>
    <w:rsid w:val="003B46E7"/>
    <w:rsid w:val="003C771B"/>
    <w:rsid w:val="003D258C"/>
    <w:rsid w:val="003D373A"/>
    <w:rsid w:val="003D64C5"/>
    <w:rsid w:val="003D6720"/>
    <w:rsid w:val="003E3ABB"/>
    <w:rsid w:val="003E65CA"/>
    <w:rsid w:val="003E7969"/>
    <w:rsid w:val="003F0BEF"/>
    <w:rsid w:val="003F1C21"/>
    <w:rsid w:val="003F5177"/>
    <w:rsid w:val="003F5BF5"/>
    <w:rsid w:val="003F5DC9"/>
    <w:rsid w:val="0040692D"/>
    <w:rsid w:val="00410D63"/>
    <w:rsid w:val="00412044"/>
    <w:rsid w:val="00417400"/>
    <w:rsid w:val="0041748C"/>
    <w:rsid w:val="00427387"/>
    <w:rsid w:val="0042762C"/>
    <w:rsid w:val="004276BF"/>
    <w:rsid w:val="00444956"/>
    <w:rsid w:val="004610F0"/>
    <w:rsid w:val="00465CEA"/>
    <w:rsid w:val="00466E77"/>
    <w:rsid w:val="00467AB4"/>
    <w:rsid w:val="0047574F"/>
    <w:rsid w:val="004824C6"/>
    <w:rsid w:val="004A1C2E"/>
    <w:rsid w:val="004A55D7"/>
    <w:rsid w:val="004B06AA"/>
    <w:rsid w:val="004B19F1"/>
    <w:rsid w:val="004B24CD"/>
    <w:rsid w:val="004B4399"/>
    <w:rsid w:val="004B552C"/>
    <w:rsid w:val="004B7256"/>
    <w:rsid w:val="004C032E"/>
    <w:rsid w:val="004C106F"/>
    <w:rsid w:val="004C6DAB"/>
    <w:rsid w:val="004D1ABD"/>
    <w:rsid w:val="004D6101"/>
    <w:rsid w:val="004D6404"/>
    <w:rsid w:val="004E0BE2"/>
    <w:rsid w:val="004E4DA0"/>
    <w:rsid w:val="004F0596"/>
    <w:rsid w:val="004F0684"/>
    <w:rsid w:val="004F1542"/>
    <w:rsid w:val="004F6FD3"/>
    <w:rsid w:val="00507CD7"/>
    <w:rsid w:val="00510C09"/>
    <w:rsid w:val="005142CF"/>
    <w:rsid w:val="00514433"/>
    <w:rsid w:val="00514C0C"/>
    <w:rsid w:val="00521386"/>
    <w:rsid w:val="00522595"/>
    <w:rsid w:val="005248F5"/>
    <w:rsid w:val="00526171"/>
    <w:rsid w:val="00531BBE"/>
    <w:rsid w:val="005351E6"/>
    <w:rsid w:val="00542761"/>
    <w:rsid w:val="0054669F"/>
    <w:rsid w:val="005478E5"/>
    <w:rsid w:val="0055561B"/>
    <w:rsid w:val="0055730C"/>
    <w:rsid w:val="005655B6"/>
    <w:rsid w:val="005703B8"/>
    <w:rsid w:val="005735F6"/>
    <w:rsid w:val="0058431B"/>
    <w:rsid w:val="005875FF"/>
    <w:rsid w:val="00587C0B"/>
    <w:rsid w:val="005916CB"/>
    <w:rsid w:val="00594B36"/>
    <w:rsid w:val="00597A06"/>
    <w:rsid w:val="005A13FD"/>
    <w:rsid w:val="005A3EE4"/>
    <w:rsid w:val="005A4024"/>
    <w:rsid w:val="005A42E8"/>
    <w:rsid w:val="005A45F7"/>
    <w:rsid w:val="005A7919"/>
    <w:rsid w:val="005B04E2"/>
    <w:rsid w:val="005B1470"/>
    <w:rsid w:val="005B2179"/>
    <w:rsid w:val="005C0912"/>
    <w:rsid w:val="005C194C"/>
    <w:rsid w:val="005C2C55"/>
    <w:rsid w:val="005C3C64"/>
    <w:rsid w:val="005C7BDE"/>
    <w:rsid w:val="005D1A32"/>
    <w:rsid w:val="005D340F"/>
    <w:rsid w:val="005D3539"/>
    <w:rsid w:val="005D6EF9"/>
    <w:rsid w:val="005D776C"/>
    <w:rsid w:val="005E037B"/>
    <w:rsid w:val="005E0BCF"/>
    <w:rsid w:val="005E328D"/>
    <w:rsid w:val="005E5097"/>
    <w:rsid w:val="005E5290"/>
    <w:rsid w:val="005F1758"/>
    <w:rsid w:val="005F5BE0"/>
    <w:rsid w:val="00600834"/>
    <w:rsid w:val="00600953"/>
    <w:rsid w:val="00601B30"/>
    <w:rsid w:val="006027BC"/>
    <w:rsid w:val="006044A6"/>
    <w:rsid w:val="00607848"/>
    <w:rsid w:val="00621B38"/>
    <w:rsid w:val="006222E9"/>
    <w:rsid w:val="0062286A"/>
    <w:rsid w:val="00623226"/>
    <w:rsid w:val="00623C35"/>
    <w:rsid w:val="00625328"/>
    <w:rsid w:val="00626631"/>
    <w:rsid w:val="00631B45"/>
    <w:rsid w:val="006359D9"/>
    <w:rsid w:val="00636761"/>
    <w:rsid w:val="00643A62"/>
    <w:rsid w:val="00644D94"/>
    <w:rsid w:val="006455FD"/>
    <w:rsid w:val="00647B15"/>
    <w:rsid w:val="0065748F"/>
    <w:rsid w:val="00657C60"/>
    <w:rsid w:val="00657DDB"/>
    <w:rsid w:val="00660878"/>
    <w:rsid w:val="00660DDE"/>
    <w:rsid w:val="00662EFB"/>
    <w:rsid w:val="00663B23"/>
    <w:rsid w:val="00674EC0"/>
    <w:rsid w:val="00676130"/>
    <w:rsid w:val="0067641B"/>
    <w:rsid w:val="00680284"/>
    <w:rsid w:val="0068044A"/>
    <w:rsid w:val="00682603"/>
    <w:rsid w:val="0068548A"/>
    <w:rsid w:val="00690701"/>
    <w:rsid w:val="0069441F"/>
    <w:rsid w:val="0069529B"/>
    <w:rsid w:val="006A5615"/>
    <w:rsid w:val="006B0C52"/>
    <w:rsid w:val="006B1AE4"/>
    <w:rsid w:val="006C4909"/>
    <w:rsid w:val="006C5425"/>
    <w:rsid w:val="006C7179"/>
    <w:rsid w:val="006D05AF"/>
    <w:rsid w:val="006D35FE"/>
    <w:rsid w:val="006D56B9"/>
    <w:rsid w:val="006D5941"/>
    <w:rsid w:val="006D7571"/>
    <w:rsid w:val="006E0D1D"/>
    <w:rsid w:val="006E1341"/>
    <w:rsid w:val="006E2B87"/>
    <w:rsid w:val="006E3937"/>
    <w:rsid w:val="006F1E92"/>
    <w:rsid w:val="006F6EDD"/>
    <w:rsid w:val="007009F5"/>
    <w:rsid w:val="0071219A"/>
    <w:rsid w:val="0071601C"/>
    <w:rsid w:val="00727820"/>
    <w:rsid w:val="00730974"/>
    <w:rsid w:val="00731A97"/>
    <w:rsid w:val="007320A3"/>
    <w:rsid w:val="00733467"/>
    <w:rsid w:val="007339B5"/>
    <w:rsid w:val="00736B7D"/>
    <w:rsid w:val="00737C89"/>
    <w:rsid w:val="00740087"/>
    <w:rsid w:val="0074093E"/>
    <w:rsid w:val="00741418"/>
    <w:rsid w:val="007426B4"/>
    <w:rsid w:val="00745724"/>
    <w:rsid w:val="0075312E"/>
    <w:rsid w:val="00753A68"/>
    <w:rsid w:val="00753E0E"/>
    <w:rsid w:val="00756D58"/>
    <w:rsid w:val="0076007D"/>
    <w:rsid w:val="007661A3"/>
    <w:rsid w:val="00772AB7"/>
    <w:rsid w:val="00774615"/>
    <w:rsid w:val="007750DC"/>
    <w:rsid w:val="007759E9"/>
    <w:rsid w:val="00776A03"/>
    <w:rsid w:val="0078352B"/>
    <w:rsid w:val="007B1929"/>
    <w:rsid w:val="007B3592"/>
    <w:rsid w:val="007B64FF"/>
    <w:rsid w:val="007B79ED"/>
    <w:rsid w:val="007C18DF"/>
    <w:rsid w:val="007C327F"/>
    <w:rsid w:val="007C3731"/>
    <w:rsid w:val="007C6C61"/>
    <w:rsid w:val="007D0A64"/>
    <w:rsid w:val="007D0E92"/>
    <w:rsid w:val="007D1F89"/>
    <w:rsid w:val="007D2389"/>
    <w:rsid w:val="007D2825"/>
    <w:rsid w:val="007D5C00"/>
    <w:rsid w:val="007E74BE"/>
    <w:rsid w:val="007F2EEB"/>
    <w:rsid w:val="007F4951"/>
    <w:rsid w:val="0080017A"/>
    <w:rsid w:val="00801A0C"/>
    <w:rsid w:val="0080410F"/>
    <w:rsid w:val="00810BF8"/>
    <w:rsid w:val="00811B73"/>
    <w:rsid w:val="00823C30"/>
    <w:rsid w:val="00831B8F"/>
    <w:rsid w:val="00834EA5"/>
    <w:rsid w:val="0083767E"/>
    <w:rsid w:val="00841496"/>
    <w:rsid w:val="00841CD8"/>
    <w:rsid w:val="008427B2"/>
    <w:rsid w:val="00853234"/>
    <w:rsid w:val="00854081"/>
    <w:rsid w:val="0086278D"/>
    <w:rsid w:val="008635B1"/>
    <w:rsid w:val="00864EFF"/>
    <w:rsid w:val="00866A91"/>
    <w:rsid w:val="008769FF"/>
    <w:rsid w:val="0088416C"/>
    <w:rsid w:val="00884C0B"/>
    <w:rsid w:val="00885B59"/>
    <w:rsid w:val="00891FD5"/>
    <w:rsid w:val="0089382C"/>
    <w:rsid w:val="00893B07"/>
    <w:rsid w:val="008A1974"/>
    <w:rsid w:val="008B4414"/>
    <w:rsid w:val="008C01D5"/>
    <w:rsid w:val="008C0470"/>
    <w:rsid w:val="008C1013"/>
    <w:rsid w:val="008C6203"/>
    <w:rsid w:val="008C6466"/>
    <w:rsid w:val="008D008C"/>
    <w:rsid w:val="008D495F"/>
    <w:rsid w:val="008E1F01"/>
    <w:rsid w:val="008E58CF"/>
    <w:rsid w:val="008F2406"/>
    <w:rsid w:val="008F2B84"/>
    <w:rsid w:val="008F33C9"/>
    <w:rsid w:val="008F72B3"/>
    <w:rsid w:val="008F7D3D"/>
    <w:rsid w:val="00900303"/>
    <w:rsid w:val="00901647"/>
    <w:rsid w:val="00901EAB"/>
    <w:rsid w:val="00905000"/>
    <w:rsid w:val="00912D7B"/>
    <w:rsid w:val="00917D82"/>
    <w:rsid w:val="009211B4"/>
    <w:rsid w:val="0093005E"/>
    <w:rsid w:val="00930F4B"/>
    <w:rsid w:val="00931446"/>
    <w:rsid w:val="009334F4"/>
    <w:rsid w:val="00940619"/>
    <w:rsid w:val="009426E9"/>
    <w:rsid w:val="00943283"/>
    <w:rsid w:val="00960291"/>
    <w:rsid w:val="00964A3C"/>
    <w:rsid w:val="00965B90"/>
    <w:rsid w:val="0097090A"/>
    <w:rsid w:val="00971E35"/>
    <w:rsid w:val="00974483"/>
    <w:rsid w:val="00974F9E"/>
    <w:rsid w:val="00982A7D"/>
    <w:rsid w:val="00983C7A"/>
    <w:rsid w:val="0098440F"/>
    <w:rsid w:val="00984E87"/>
    <w:rsid w:val="0099236C"/>
    <w:rsid w:val="00992BDD"/>
    <w:rsid w:val="00996506"/>
    <w:rsid w:val="00996E6A"/>
    <w:rsid w:val="009A0781"/>
    <w:rsid w:val="009A18D3"/>
    <w:rsid w:val="009A2C51"/>
    <w:rsid w:val="009B1731"/>
    <w:rsid w:val="009B3502"/>
    <w:rsid w:val="009C12C0"/>
    <w:rsid w:val="009C73AC"/>
    <w:rsid w:val="009D0BD1"/>
    <w:rsid w:val="009D107E"/>
    <w:rsid w:val="009D188F"/>
    <w:rsid w:val="009D3485"/>
    <w:rsid w:val="009D73B1"/>
    <w:rsid w:val="009D7968"/>
    <w:rsid w:val="009D7E5B"/>
    <w:rsid w:val="009D7F4D"/>
    <w:rsid w:val="009E545B"/>
    <w:rsid w:val="009F3D6A"/>
    <w:rsid w:val="00A05AB1"/>
    <w:rsid w:val="00A06284"/>
    <w:rsid w:val="00A07A05"/>
    <w:rsid w:val="00A20887"/>
    <w:rsid w:val="00A20B0C"/>
    <w:rsid w:val="00A2186E"/>
    <w:rsid w:val="00A26B52"/>
    <w:rsid w:val="00A27244"/>
    <w:rsid w:val="00A3274B"/>
    <w:rsid w:val="00A3642C"/>
    <w:rsid w:val="00A400ED"/>
    <w:rsid w:val="00A4015D"/>
    <w:rsid w:val="00A403B4"/>
    <w:rsid w:val="00A41EF6"/>
    <w:rsid w:val="00A445CD"/>
    <w:rsid w:val="00A45549"/>
    <w:rsid w:val="00A475A0"/>
    <w:rsid w:val="00A54332"/>
    <w:rsid w:val="00A55B46"/>
    <w:rsid w:val="00A60576"/>
    <w:rsid w:val="00A72154"/>
    <w:rsid w:val="00A723D6"/>
    <w:rsid w:val="00A7244C"/>
    <w:rsid w:val="00A727A8"/>
    <w:rsid w:val="00A738D7"/>
    <w:rsid w:val="00A741A5"/>
    <w:rsid w:val="00A756EF"/>
    <w:rsid w:val="00A771C7"/>
    <w:rsid w:val="00A7753F"/>
    <w:rsid w:val="00A80D71"/>
    <w:rsid w:val="00A85CF7"/>
    <w:rsid w:val="00A92817"/>
    <w:rsid w:val="00A95063"/>
    <w:rsid w:val="00A975F2"/>
    <w:rsid w:val="00AA24B8"/>
    <w:rsid w:val="00AA2B63"/>
    <w:rsid w:val="00AA4850"/>
    <w:rsid w:val="00AA54B7"/>
    <w:rsid w:val="00AA6566"/>
    <w:rsid w:val="00AB13DC"/>
    <w:rsid w:val="00AB49B0"/>
    <w:rsid w:val="00AB65E5"/>
    <w:rsid w:val="00AC311C"/>
    <w:rsid w:val="00AC6BE8"/>
    <w:rsid w:val="00AC78A8"/>
    <w:rsid w:val="00AD1108"/>
    <w:rsid w:val="00AE297F"/>
    <w:rsid w:val="00AE666E"/>
    <w:rsid w:val="00AE6BA6"/>
    <w:rsid w:val="00AE7AB0"/>
    <w:rsid w:val="00AF17E7"/>
    <w:rsid w:val="00AF41D5"/>
    <w:rsid w:val="00B029DD"/>
    <w:rsid w:val="00B074A7"/>
    <w:rsid w:val="00B13CD0"/>
    <w:rsid w:val="00B2059E"/>
    <w:rsid w:val="00B212CD"/>
    <w:rsid w:val="00B21662"/>
    <w:rsid w:val="00B21D10"/>
    <w:rsid w:val="00B226C0"/>
    <w:rsid w:val="00B23E4F"/>
    <w:rsid w:val="00B26651"/>
    <w:rsid w:val="00B26665"/>
    <w:rsid w:val="00B30F47"/>
    <w:rsid w:val="00B4282E"/>
    <w:rsid w:val="00B44F42"/>
    <w:rsid w:val="00B47C3C"/>
    <w:rsid w:val="00B5251B"/>
    <w:rsid w:val="00B55AEA"/>
    <w:rsid w:val="00B64095"/>
    <w:rsid w:val="00B72221"/>
    <w:rsid w:val="00B91EEB"/>
    <w:rsid w:val="00B96F9D"/>
    <w:rsid w:val="00B97825"/>
    <w:rsid w:val="00BA1676"/>
    <w:rsid w:val="00BA2011"/>
    <w:rsid w:val="00BA4DFD"/>
    <w:rsid w:val="00BA6592"/>
    <w:rsid w:val="00BA6C09"/>
    <w:rsid w:val="00BB7A8C"/>
    <w:rsid w:val="00BC1FD0"/>
    <w:rsid w:val="00BC4513"/>
    <w:rsid w:val="00BC5700"/>
    <w:rsid w:val="00BC6749"/>
    <w:rsid w:val="00BC7587"/>
    <w:rsid w:val="00BD3F14"/>
    <w:rsid w:val="00BD5523"/>
    <w:rsid w:val="00BD7D4C"/>
    <w:rsid w:val="00BE199F"/>
    <w:rsid w:val="00BE354B"/>
    <w:rsid w:val="00BE3E26"/>
    <w:rsid w:val="00BE5150"/>
    <w:rsid w:val="00BF1D7C"/>
    <w:rsid w:val="00C00117"/>
    <w:rsid w:val="00C026D3"/>
    <w:rsid w:val="00C02F72"/>
    <w:rsid w:val="00C03AED"/>
    <w:rsid w:val="00C06FF2"/>
    <w:rsid w:val="00C1158D"/>
    <w:rsid w:val="00C31F43"/>
    <w:rsid w:val="00C32BD1"/>
    <w:rsid w:val="00C331A6"/>
    <w:rsid w:val="00C41042"/>
    <w:rsid w:val="00C44411"/>
    <w:rsid w:val="00C500C1"/>
    <w:rsid w:val="00C52E4D"/>
    <w:rsid w:val="00C546E8"/>
    <w:rsid w:val="00C6413B"/>
    <w:rsid w:val="00C65B1F"/>
    <w:rsid w:val="00C6646F"/>
    <w:rsid w:val="00C7595A"/>
    <w:rsid w:val="00C76BB6"/>
    <w:rsid w:val="00C80CDD"/>
    <w:rsid w:val="00C83955"/>
    <w:rsid w:val="00C95994"/>
    <w:rsid w:val="00CA3005"/>
    <w:rsid w:val="00CA5761"/>
    <w:rsid w:val="00CA6C8A"/>
    <w:rsid w:val="00CB7389"/>
    <w:rsid w:val="00CC0946"/>
    <w:rsid w:val="00CC7646"/>
    <w:rsid w:val="00CE514F"/>
    <w:rsid w:val="00CE6231"/>
    <w:rsid w:val="00CE6250"/>
    <w:rsid w:val="00CE7B2D"/>
    <w:rsid w:val="00D02220"/>
    <w:rsid w:val="00D0562D"/>
    <w:rsid w:val="00D0788D"/>
    <w:rsid w:val="00D13779"/>
    <w:rsid w:val="00D14095"/>
    <w:rsid w:val="00D2184E"/>
    <w:rsid w:val="00D222C3"/>
    <w:rsid w:val="00D23112"/>
    <w:rsid w:val="00D25735"/>
    <w:rsid w:val="00D26084"/>
    <w:rsid w:val="00D34C1F"/>
    <w:rsid w:val="00D41137"/>
    <w:rsid w:val="00D42ED3"/>
    <w:rsid w:val="00D46B42"/>
    <w:rsid w:val="00D53EC5"/>
    <w:rsid w:val="00D54DE8"/>
    <w:rsid w:val="00D5529E"/>
    <w:rsid w:val="00D56F87"/>
    <w:rsid w:val="00D60189"/>
    <w:rsid w:val="00D6199F"/>
    <w:rsid w:val="00D6243D"/>
    <w:rsid w:val="00D624A1"/>
    <w:rsid w:val="00D64FCD"/>
    <w:rsid w:val="00D65BE6"/>
    <w:rsid w:val="00D66369"/>
    <w:rsid w:val="00D66C1F"/>
    <w:rsid w:val="00D71EF4"/>
    <w:rsid w:val="00D741D0"/>
    <w:rsid w:val="00D74215"/>
    <w:rsid w:val="00D762D1"/>
    <w:rsid w:val="00D76D37"/>
    <w:rsid w:val="00D8138D"/>
    <w:rsid w:val="00D84C78"/>
    <w:rsid w:val="00D86ECC"/>
    <w:rsid w:val="00D874A7"/>
    <w:rsid w:val="00D929D2"/>
    <w:rsid w:val="00D95DDF"/>
    <w:rsid w:val="00DA26FC"/>
    <w:rsid w:val="00DA6358"/>
    <w:rsid w:val="00DA7B41"/>
    <w:rsid w:val="00DB26C0"/>
    <w:rsid w:val="00DB5F40"/>
    <w:rsid w:val="00DB705C"/>
    <w:rsid w:val="00DB7397"/>
    <w:rsid w:val="00DC58D4"/>
    <w:rsid w:val="00DD01A4"/>
    <w:rsid w:val="00DD1B7B"/>
    <w:rsid w:val="00DD4F18"/>
    <w:rsid w:val="00DD7758"/>
    <w:rsid w:val="00DE390C"/>
    <w:rsid w:val="00DE427F"/>
    <w:rsid w:val="00DE46D9"/>
    <w:rsid w:val="00DE5433"/>
    <w:rsid w:val="00DE5A8C"/>
    <w:rsid w:val="00DE6AA1"/>
    <w:rsid w:val="00DF5144"/>
    <w:rsid w:val="00E0621D"/>
    <w:rsid w:val="00E07DCF"/>
    <w:rsid w:val="00E13F1D"/>
    <w:rsid w:val="00E14910"/>
    <w:rsid w:val="00E14BB3"/>
    <w:rsid w:val="00E16AD4"/>
    <w:rsid w:val="00E31453"/>
    <w:rsid w:val="00E3291F"/>
    <w:rsid w:val="00E36383"/>
    <w:rsid w:val="00E425AA"/>
    <w:rsid w:val="00E45664"/>
    <w:rsid w:val="00E4671A"/>
    <w:rsid w:val="00E47633"/>
    <w:rsid w:val="00E53C74"/>
    <w:rsid w:val="00E6055A"/>
    <w:rsid w:val="00E619FB"/>
    <w:rsid w:val="00E62830"/>
    <w:rsid w:val="00E649E1"/>
    <w:rsid w:val="00E67583"/>
    <w:rsid w:val="00E719E3"/>
    <w:rsid w:val="00E7272D"/>
    <w:rsid w:val="00E845D1"/>
    <w:rsid w:val="00E85069"/>
    <w:rsid w:val="00E87328"/>
    <w:rsid w:val="00E921E8"/>
    <w:rsid w:val="00E93051"/>
    <w:rsid w:val="00E976A1"/>
    <w:rsid w:val="00EA5EA6"/>
    <w:rsid w:val="00EB7AE0"/>
    <w:rsid w:val="00EC424D"/>
    <w:rsid w:val="00EC5408"/>
    <w:rsid w:val="00ED49F3"/>
    <w:rsid w:val="00ED7637"/>
    <w:rsid w:val="00EE0864"/>
    <w:rsid w:val="00EE2392"/>
    <w:rsid w:val="00EE3C1F"/>
    <w:rsid w:val="00EE592B"/>
    <w:rsid w:val="00EF1613"/>
    <w:rsid w:val="00EF32FF"/>
    <w:rsid w:val="00EF635E"/>
    <w:rsid w:val="00F0311C"/>
    <w:rsid w:val="00F03642"/>
    <w:rsid w:val="00F17634"/>
    <w:rsid w:val="00F201C7"/>
    <w:rsid w:val="00F20497"/>
    <w:rsid w:val="00F2381D"/>
    <w:rsid w:val="00F26057"/>
    <w:rsid w:val="00F27731"/>
    <w:rsid w:val="00F314F7"/>
    <w:rsid w:val="00F31E21"/>
    <w:rsid w:val="00F34D2A"/>
    <w:rsid w:val="00F42D9A"/>
    <w:rsid w:val="00F454B7"/>
    <w:rsid w:val="00F456F0"/>
    <w:rsid w:val="00F47764"/>
    <w:rsid w:val="00F55BBF"/>
    <w:rsid w:val="00F5674F"/>
    <w:rsid w:val="00F73319"/>
    <w:rsid w:val="00F73ABB"/>
    <w:rsid w:val="00F73C20"/>
    <w:rsid w:val="00F75C2F"/>
    <w:rsid w:val="00F76A8A"/>
    <w:rsid w:val="00F836D3"/>
    <w:rsid w:val="00F905B1"/>
    <w:rsid w:val="00F9170E"/>
    <w:rsid w:val="00F91A19"/>
    <w:rsid w:val="00F95197"/>
    <w:rsid w:val="00F95807"/>
    <w:rsid w:val="00F96432"/>
    <w:rsid w:val="00FA5B5F"/>
    <w:rsid w:val="00FB50F4"/>
    <w:rsid w:val="00FC38A3"/>
    <w:rsid w:val="00FD1064"/>
    <w:rsid w:val="00FD248E"/>
    <w:rsid w:val="00FD277C"/>
    <w:rsid w:val="00FE31F2"/>
    <w:rsid w:val="00FE6280"/>
    <w:rsid w:val="00FE7E3C"/>
    <w:rsid w:val="00FE7EF9"/>
    <w:rsid w:val="00FF46F5"/>
    <w:rsid w:val="00FF4D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o:allowincell="f"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E3E26"/>
  </w:style>
  <w:style w:type="paragraph" w:styleId="1">
    <w:name w:val="heading 1"/>
    <w:basedOn w:val="a"/>
    <w:next w:val="a"/>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본문(뉴스레터)"/>
    <w:basedOn w:val="a"/>
    <w:qFormat/>
    <w:rsid w:val="007C18DF"/>
    <w:pPr>
      <w:snapToGrid w:val="0"/>
      <w:spacing w:line="160" w:lineRule="atLeast"/>
      <w:ind w:firstLine="175"/>
    </w:pPr>
    <w:rPr>
      <w:rFonts w:ascii="Times New Roman"/>
      <w:sz w:val="18"/>
      <w:szCs w:val="18"/>
    </w:rPr>
  </w:style>
  <w:style w:type="paragraph" w:customStyle="1" w:styleId="10">
    <w:name w:val="스타일1"/>
    <w:basedOn w:val="a"/>
    <w:link w:val="1Char0"/>
    <w:qFormat/>
    <w:rsid w:val="000E7AE6"/>
    <w:pPr>
      <w:spacing w:after="0" w:line="240" w:lineRule="exact"/>
      <w:ind w:firstLine="176"/>
    </w:pPr>
    <w:rPr>
      <w:rFonts w:ascii="Times New Roman" w:eastAsia="-윤명조120" w:hAnsi="Times New Roman"/>
      <w:spacing w:val="-4"/>
      <w:sz w:val="18"/>
      <w:szCs w:val="18"/>
    </w:rPr>
  </w:style>
  <w:style w:type="paragraph" w:customStyle="1" w:styleId="a4">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
    <w:qFormat/>
    <w:rsid w:val="007D5C00"/>
    <w:pPr>
      <w:spacing w:after="0"/>
      <w:ind w:leftChars="206" w:left="412"/>
    </w:pPr>
    <w:rPr>
      <w:rFonts w:ascii="나눔고딕" w:eastAsia="나눔고딕" w:hAnsi="나눔고딕"/>
      <w:color w:val="2778BE"/>
      <w:sz w:val="18"/>
      <w:szCs w:val="18"/>
    </w:rPr>
  </w:style>
  <w:style w:type="paragraph" w:customStyle="1" w:styleId="a5">
    <w:name w:val="표 위 단위"/>
    <w:basedOn w:val="a"/>
    <w:qFormat/>
    <w:rsid w:val="00BB7A8C"/>
    <w:pPr>
      <w:snapToGrid w:val="0"/>
      <w:spacing w:after="0" w:line="0" w:lineRule="atLeast"/>
      <w:jc w:val="left"/>
    </w:pPr>
    <w:rPr>
      <w:rFonts w:ascii="Arial" w:eastAsia="아리따-돋움(TTF)-Light" w:hAnsi="Arial"/>
      <w:sz w:val="13"/>
    </w:rPr>
  </w:style>
  <w:style w:type="paragraph" w:customStyle="1" w:styleId="a6">
    <w:name w:val="표 타이틀"/>
    <w:basedOn w:val="a"/>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7">
    <w:name w:val="뉴스 제목"/>
    <w:basedOn w:val="a"/>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0"/>
    <w:link w:val="1"/>
    <w:uiPriority w:val="9"/>
    <w:rsid w:val="00A41EF6"/>
    <w:rPr>
      <w:rFonts w:asciiTheme="majorHAnsi" w:eastAsiaTheme="majorEastAsia" w:hAnsiTheme="majorHAnsi" w:cstheme="majorBidi"/>
      <w:sz w:val="28"/>
      <w:szCs w:val="28"/>
    </w:rPr>
  </w:style>
  <w:style w:type="paragraph" w:styleId="a8">
    <w:name w:val="Balloon Text"/>
    <w:basedOn w:val="a"/>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0"/>
    <w:link w:val="a8"/>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9">
    <w:name w:val="Table Grid"/>
    <w:basedOn w:val="a1"/>
    <w:uiPriority w:val="39"/>
    <w:rsid w:val="009D34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a">
    <w:name w:val="footer"/>
    <w:basedOn w:val="a"/>
    <w:link w:val="Char0"/>
    <w:uiPriority w:val="99"/>
    <w:unhideWhenUsed/>
    <w:rsid w:val="00E14BB3"/>
    <w:pPr>
      <w:tabs>
        <w:tab w:val="center" w:pos="4513"/>
        <w:tab w:val="right" w:pos="9026"/>
      </w:tabs>
      <w:snapToGrid w:val="0"/>
    </w:pPr>
  </w:style>
  <w:style w:type="character" w:customStyle="1" w:styleId="Char0">
    <w:name w:val="바닥글 Char"/>
    <w:basedOn w:val="a0"/>
    <w:link w:val="aa"/>
    <w:uiPriority w:val="99"/>
    <w:rsid w:val="00E14BB3"/>
  </w:style>
  <w:style w:type="paragraph" w:styleId="ab">
    <w:name w:val="header"/>
    <w:basedOn w:val="a"/>
    <w:link w:val="Char1"/>
    <w:uiPriority w:val="99"/>
    <w:unhideWhenUsed/>
    <w:rsid w:val="00984E87"/>
    <w:pPr>
      <w:tabs>
        <w:tab w:val="center" w:pos="4513"/>
        <w:tab w:val="right" w:pos="9026"/>
      </w:tabs>
      <w:snapToGrid w:val="0"/>
    </w:pPr>
  </w:style>
  <w:style w:type="character" w:customStyle="1" w:styleId="Char1">
    <w:name w:val="머리글 Char"/>
    <w:basedOn w:val="a0"/>
    <w:link w:val="ab"/>
    <w:uiPriority w:val="99"/>
    <w:rsid w:val="00984E87"/>
  </w:style>
  <w:style w:type="character" w:styleId="ac">
    <w:name w:val="line number"/>
    <w:basedOn w:val="a0"/>
    <w:uiPriority w:val="99"/>
    <w:semiHidden/>
    <w:unhideWhenUsed/>
    <w:rsid w:val="0055561B"/>
  </w:style>
  <w:style w:type="paragraph" w:customStyle="1" w:styleId="ad">
    <w:name w:val="바탕글"/>
    <w:basedOn w:val="a"/>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e">
    <w:name w:val="Emphasis"/>
    <w:basedOn w:val="a0"/>
    <w:uiPriority w:val="20"/>
    <w:qFormat/>
    <w:rsid w:val="001111A9"/>
    <w:rPr>
      <w:i/>
      <w:iCs/>
    </w:rPr>
  </w:style>
  <w:style w:type="paragraph" w:styleId="af">
    <w:name w:val="footnote text"/>
    <w:basedOn w:val="a"/>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0"/>
    <w:link w:val="af"/>
    <w:uiPriority w:val="99"/>
    <w:semiHidden/>
    <w:rsid w:val="005A42E8"/>
    <w:rPr>
      <w:szCs w:val="22"/>
    </w:rPr>
  </w:style>
  <w:style w:type="character" w:styleId="af0">
    <w:name w:val="footnote reference"/>
    <w:basedOn w:val="a0"/>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1">
    <w:name w:val="List Paragraph"/>
    <w:basedOn w:val="a"/>
    <w:uiPriority w:val="34"/>
    <w:qFormat/>
    <w:rsid w:val="00FC38A3"/>
    <w:pPr>
      <w:ind w:leftChars="400" w:left="800"/>
    </w:pPr>
  </w:style>
  <w:style w:type="paragraph" w:customStyle="1" w:styleId="af2">
    <w:name w:val="머리말"/>
    <w:basedOn w:val="a"/>
    <w:rsid w:val="00F96432"/>
    <w:rPr>
      <w:rFonts w:ascii="Arial" w:eastAsia="아리따-돋움(TTF)-Medium" w:hAnsi="Arial" w:cs="Arial"/>
      <w:color w:val="FFFFFF" w:themeColor="background1"/>
      <w:spacing w:val="-12"/>
      <w:sz w:val="30"/>
      <w:szCs w:val="28"/>
    </w:rPr>
  </w:style>
  <w:style w:type="paragraph" w:styleId="af3">
    <w:name w:val="caption"/>
    <w:basedOn w:val="a"/>
    <w:next w:val="a"/>
    <w:uiPriority w:val="35"/>
    <w:unhideWhenUsed/>
    <w:qFormat/>
    <w:rsid w:val="00D60189"/>
    <w:rPr>
      <w:b/>
      <w:bCs/>
    </w:rPr>
  </w:style>
  <w:style w:type="paragraph" w:styleId="af4">
    <w:name w:val="endnote text"/>
    <w:basedOn w:val="a"/>
    <w:link w:val="Char3"/>
    <w:uiPriority w:val="99"/>
    <w:semiHidden/>
    <w:unhideWhenUsed/>
    <w:rsid w:val="00246D64"/>
    <w:pPr>
      <w:snapToGrid w:val="0"/>
      <w:jc w:val="left"/>
    </w:pPr>
  </w:style>
  <w:style w:type="character" w:customStyle="1" w:styleId="Char3">
    <w:name w:val="미주 텍스트 Char"/>
    <w:basedOn w:val="a0"/>
    <w:link w:val="af4"/>
    <w:uiPriority w:val="99"/>
    <w:semiHidden/>
    <w:rsid w:val="00246D64"/>
  </w:style>
  <w:style w:type="character" w:styleId="af5">
    <w:name w:val="endnote reference"/>
    <w:basedOn w:val="a0"/>
    <w:uiPriority w:val="99"/>
    <w:semiHidden/>
    <w:unhideWhenUsed/>
    <w:rsid w:val="00246D64"/>
    <w:rPr>
      <w:vertAlign w:val="superscript"/>
    </w:rPr>
  </w:style>
  <w:style w:type="paragraph" w:customStyle="1" w:styleId="af6">
    <w:name w:val="각주"/>
    <w:basedOn w:val="a"/>
    <w:rsid w:val="00D41137"/>
    <w:pPr>
      <w:spacing w:after="0" w:line="220" w:lineRule="exact"/>
    </w:pPr>
    <w:rPr>
      <w:rFonts w:ascii="Times New Roman" w:hAnsi="Times New Roman" w:cs="Times New Roman"/>
      <w:sz w:val="15"/>
      <w:szCs w:val="16"/>
    </w:rPr>
  </w:style>
  <w:style w:type="paragraph" w:customStyle="1" w:styleId="af7">
    <w:name w:val="진하게"/>
    <w:basedOn w:val="10"/>
    <w:rsid w:val="009B3502"/>
    <w:pPr>
      <w:spacing w:afterLines="50" w:after="50"/>
      <w:ind w:firstLine="0"/>
    </w:pPr>
    <w:rPr>
      <w:b/>
    </w:rPr>
  </w:style>
  <w:style w:type="paragraph" w:customStyle="1" w:styleId="af8">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9">
    <w:name w:val="Hyperlink"/>
    <w:basedOn w:val="a0"/>
    <w:uiPriority w:val="99"/>
    <w:unhideWhenUsed/>
    <w:rsid w:val="00625328"/>
    <w:rPr>
      <w:color w:val="0000FF" w:themeColor="hyperlink"/>
      <w:u w:val="single"/>
    </w:rPr>
  </w:style>
  <w:style w:type="paragraph" w:customStyle="1" w:styleId="afa">
    <w:name w:val="그림제목"/>
    <w:basedOn w:val="a"/>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b">
    <w:name w:val="●"/>
    <w:basedOn w:val="10"/>
    <w:rsid w:val="00B26651"/>
    <w:pPr>
      <w:ind w:left="168" w:hangingChars="150" w:hanging="168"/>
    </w:pPr>
    <w:rPr>
      <w:rFonts w:cs="Times New Roman"/>
    </w:rPr>
  </w:style>
  <w:style w:type="paragraph" w:customStyle="1" w:styleId="3-123">
    <w:name w:val="스타일3-파란색 1.2.3(소제목)"/>
    <w:basedOn w:val="a"/>
    <w:rsid w:val="0004672B"/>
    <w:pPr>
      <w:shd w:val="clear" w:color="auto" w:fill="FFFFFF"/>
      <w:autoSpaceDE w:val="0"/>
      <w:autoSpaceDN w:val="0"/>
      <w:spacing w:after="120" w:line="1100" w:lineRule="exact"/>
      <w:ind w:left="872" w:hanging="436"/>
      <w:jc w:val="left"/>
      <w:textAlignment w:val="baseline"/>
    </w:pPr>
    <w:rPr>
      <w:rFonts w:ascii="Arial" w:eastAsia="굴림" w:hAnsi="굴림" w:cs="굴림"/>
      <w:color w:val="2778BE"/>
      <w:spacing w:val="-6"/>
      <w:kern w:val="0"/>
    </w:rPr>
  </w:style>
  <w:style w:type="character" w:customStyle="1" w:styleId="1Char0">
    <w:name w:val="스타일1 Char"/>
    <w:basedOn w:val="a0"/>
    <w:link w:val="10"/>
    <w:rsid w:val="004D6404"/>
    <w:rPr>
      <w:rFonts w:ascii="Times New Roman" w:eastAsia="-윤명조120" w:hAnsi="Times New Roman"/>
      <w:spacing w:val="-4"/>
      <w:sz w:val="18"/>
      <w:szCs w:val="18"/>
    </w:rPr>
  </w:style>
  <w:style w:type="paragraph" w:customStyle="1" w:styleId="kmi-summary">
    <w:name w:val="kmi-summary(제목)"/>
    <w:basedOn w:val="a"/>
    <w:rsid w:val="00971E35"/>
    <w:pPr>
      <w:widowControl w:val="0"/>
      <w:tabs>
        <w:tab w:val="left" w:pos="684"/>
      </w:tabs>
      <w:autoSpaceDE w:val="0"/>
      <w:autoSpaceDN w:val="0"/>
      <w:snapToGrid w:val="0"/>
      <w:spacing w:after="0" w:line="1792" w:lineRule="exact"/>
      <w:jc w:val="center"/>
      <w:textAlignment w:val="baseline"/>
    </w:pPr>
    <w:rPr>
      <w:rFonts w:ascii="한양신명조" w:eastAsia="굴림" w:hAnsi="굴림" w:cs="굴림"/>
      <w:b/>
      <w:bCs/>
      <w:color w:val="000000"/>
      <w:kern w:val="0"/>
      <w:sz w:val="24"/>
      <w:szCs w:val="24"/>
    </w:rPr>
  </w:style>
  <w:style w:type="paragraph" w:customStyle="1" w:styleId="kmi-summary0">
    <w:name w:val="kmi-summary(본문)"/>
    <w:basedOn w:val="a"/>
    <w:rsid w:val="00DD01A4"/>
    <w:pPr>
      <w:widowControl w:val="0"/>
      <w:tabs>
        <w:tab w:val="left" w:pos="684"/>
      </w:tabs>
      <w:wordWrap w:val="0"/>
      <w:autoSpaceDE w:val="0"/>
      <w:autoSpaceDN w:val="0"/>
      <w:snapToGrid w:val="0"/>
      <w:spacing w:after="0" w:line="1680" w:lineRule="exact"/>
      <w:ind w:firstLine="400"/>
      <w:textAlignment w:val="baseline"/>
    </w:pPr>
    <w:rPr>
      <w:rFonts w:ascii="산돌명조 L" w:eastAsia="굴림" w:hAnsi="굴림" w:cs="굴림"/>
      <w:color w:val="000000"/>
      <w:spacing w:val="-10"/>
      <w:w w:val="98"/>
      <w:kern w:val="0"/>
      <w:sz w:val="22"/>
      <w:szCs w:val="22"/>
    </w:rPr>
  </w:style>
  <w:style w:type="paragraph" w:customStyle="1" w:styleId="kmi-summary1">
    <w:name w:val="kmi-summary 1."/>
    <w:basedOn w:val="a"/>
    <w:rsid w:val="00DD01A4"/>
    <w:pPr>
      <w:widowControl w:val="0"/>
      <w:wordWrap w:val="0"/>
      <w:autoSpaceDE w:val="0"/>
      <w:autoSpaceDN w:val="0"/>
      <w:spacing w:after="140" w:line="312" w:lineRule="auto"/>
      <w:ind w:left="352" w:hanging="352"/>
      <w:textAlignment w:val="baseline"/>
    </w:pPr>
    <w:rPr>
      <w:rFonts w:ascii="굴림" w:eastAsia="굴림" w:hAnsi="굴림" w:cs="굴림"/>
      <w:b/>
      <w:bCs/>
      <w:color w:val="4C4C4C"/>
      <w:spacing w:val="-4"/>
      <w:kern w:val="0"/>
      <w:sz w:val="24"/>
      <w:szCs w:val="24"/>
    </w:rPr>
  </w:style>
  <w:style w:type="paragraph" w:customStyle="1" w:styleId="kmi-summary2">
    <w:name w:val="kmi-summary(표제목)"/>
    <w:basedOn w:val="a"/>
    <w:rsid w:val="00DD01A4"/>
    <w:pPr>
      <w:widowControl w:val="0"/>
      <w:tabs>
        <w:tab w:val="left" w:pos="684"/>
      </w:tabs>
      <w:wordWrap w:val="0"/>
      <w:autoSpaceDE w:val="0"/>
      <w:autoSpaceDN w:val="0"/>
      <w:snapToGrid w:val="0"/>
      <w:spacing w:after="0" w:line="1848" w:lineRule="exact"/>
      <w:ind w:left="500" w:hanging="500"/>
      <w:textAlignment w:val="baseline"/>
    </w:pPr>
    <w:rPr>
      <w:rFonts w:ascii="한양신명조" w:eastAsia="굴림" w:hAnsi="굴림" w:cs="굴림"/>
      <w:color w:val="000000"/>
      <w:spacing w:val="-20"/>
      <w:kern w:val="0"/>
      <w:sz w:val="21"/>
      <w:szCs w:val="21"/>
    </w:rPr>
  </w:style>
  <w:style w:type="paragraph" w:customStyle="1" w:styleId="afc">
    <w:name w:val="월간보고 본문"/>
    <w:basedOn w:val="a"/>
    <w:rsid w:val="00CE6231"/>
    <w:pPr>
      <w:widowControl w:val="0"/>
      <w:wordWrap w:val="0"/>
      <w:autoSpaceDE w:val="0"/>
      <w:autoSpaceDN w:val="0"/>
      <w:snapToGrid w:val="0"/>
      <w:spacing w:after="0" w:line="408" w:lineRule="auto"/>
      <w:textAlignment w:val="baseline"/>
    </w:pPr>
    <w:rPr>
      <w:rFonts w:ascii="한양신명조" w:eastAsia="굴림" w:hAnsi="굴림" w:cs="굴림"/>
      <w:color w:val="000000"/>
      <w:kern w:val="0"/>
      <w:sz w:val="26"/>
      <w:szCs w:val="26"/>
    </w:rPr>
  </w:style>
  <w:style w:type="character" w:customStyle="1" w:styleId="apple-converted-space">
    <w:name w:val="apple-converted-space"/>
    <w:basedOn w:val="a0"/>
    <w:rsid w:val="00CE6231"/>
  </w:style>
  <w:style w:type="character" w:styleId="afd">
    <w:name w:val="page number"/>
    <w:basedOn w:val="a0"/>
    <w:uiPriority w:val="99"/>
    <w:semiHidden/>
    <w:unhideWhenUsed/>
    <w:rsid w:val="00FB50F4"/>
  </w:style>
  <w:style w:type="paragraph" w:customStyle="1" w:styleId="kmi--">
    <w:name w:val="kmi-본문-각주"/>
    <w:basedOn w:val="a"/>
    <w:rsid w:val="00C65B1F"/>
    <w:pPr>
      <w:widowControl w:val="0"/>
      <w:wordWrap w:val="0"/>
      <w:autoSpaceDE w:val="0"/>
      <w:autoSpaceDN w:val="0"/>
      <w:spacing w:after="0" w:line="312" w:lineRule="auto"/>
      <w:textAlignment w:val="baseline"/>
    </w:pPr>
    <w:rPr>
      <w:rFonts w:ascii="굴림" w:eastAsia="굴림" w:hAnsi="굴림" w:cs="굴림"/>
      <w:color w:val="000000"/>
      <w:spacing w:val="-16"/>
      <w:kern w:val="0"/>
      <w:sz w:val="18"/>
      <w:szCs w:val="18"/>
    </w:rPr>
  </w:style>
  <w:style w:type="paragraph" w:customStyle="1" w:styleId="kmi-">
    <w:name w:val="kmi-본문"/>
    <w:basedOn w:val="a"/>
    <w:rsid w:val="00333D71"/>
    <w:pPr>
      <w:snapToGrid w:val="0"/>
      <w:spacing w:after="0" w:line="408" w:lineRule="auto"/>
    </w:pPr>
    <w:rPr>
      <w:rFonts w:ascii="-윤명조120" w:eastAsia="-윤명조120" w:hAnsi="Times New Roman" w:cs="굴림"/>
      <w:color w:val="000000"/>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E3E26"/>
  </w:style>
  <w:style w:type="paragraph" w:styleId="1">
    <w:name w:val="heading 1"/>
    <w:basedOn w:val="a"/>
    <w:next w:val="a"/>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본문(뉴스레터)"/>
    <w:basedOn w:val="a"/>
    <w:qFormat/>
    <w:rsid w:val="007C18DF"/>
    <w:pPr>
      <w:snapToGrid w:val="0"/>
      <w:spacing w:line="160" w:lineRule="atLeast"/>
      <w:ind w:firstLine="175"/>
    </w:pPr>
    <w:rPr>
      <w:rFonts w:ascii="Times New Roman"/>
      <w:sz w:val="18"/>
      <w:szCs w:val="18"/>
    </w:rPr>
  </w:style>
  <w:style w:type="paragraph" w:customStyle="1" w:styleId="10">
    <w:name w:val="스타일1"/>
    <w:basedOn w:val="a"/>
    <w:link w:val="1Char0"/>
    <w:qFormat/>
    <w:rsid w:val="000E7AE6"/>
    <w:pPr>
      <w:spacing w:after="0" w:line="240" w:lineRule="exact"/>
      <w:ind w:firstLine="176"/>
    </w:pPr>
    <w:rPr>
      <w:rFonts w:ascii="Times New Roman" w:eastAsia="-윤명조120" w:hAnsi="Times New Roman"/>
      <w:spacing w:val="-4"/>
      <w:sz w:val="18"/>
      <w:szCs w:val="18"/>
    </w:rPr>
  </w:style>
  <w:style w:type="paragraph" w:customStyle="1" w:styleId="a4">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
    <w:qFormat/>
    <w:rsid w:val="007D5C00"/>
    <w:pPr>
      <w:spacing w:after="0"/>
      <w:ind w:leftChars="206" w:left="412"/>
    </w:pPr>
    <w:rPr>
      <w:rFonts w:ascii="나눔고딕" w:eastAsia="나눔고딕" w:hAnsi="나눔고딕"/>
      <w:color w:val="2778BE"/>
      <w:sz w:val="18"/>
      <w:szCs w:val="18"/>
    </w:rPr>
  </w:style>
  <w:style w:type="paragraph" w:customStyle="1" w:styleId="a5">
    <w:name w:val="표 위 단위"/>
    <w:basedOn w:val="a"/>
    <w:qFormat/>
    <w:rsid w:val="00BB7A8C"/>
    <w:pPr>
      <w:snapToGrid w:val="0"/>
      <w:spacing w:after="0" w:line="0" w:lineRule="atLeast"/>
      <w:jc w:val="left"/>
    </w:pPr>
    <w:rPr>
      <w:rFonts w:ascii="Arial" w:eastAsia="아리따-돋움(TTF)-Light" w:hAnsi="Arial"/>
      <w:sz w:val="13"/>
    </w:rPr>
  </w:style>
  <w:style w:type="paragraph" w:customStyle="1" w:styleId="a6">
    <w:name w:val="표 타이틀"/>
    <w:basedOn w:val="a"/>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7">
    <w:name w:val="뉴스 제목"/>
    <w:basedOn w:val="a"/>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0"/>
    <w:link w:val="1"/>
    <w:uiPriority w:val="9"/>
    <w:rsid w:val="00A41EF6"/>
    <w:rPr>
      <w:rFonts w:asciiTheme="majorHAnsi" w:eastAsiaTheme="majorEastAsia" w:hAnsiTheme="majorHAnsi" w:cstheme="majorBidi"/>
      <w:sz w:val="28"/>
      <w:szCs w:val="28"/>
    </w:rPr>
  </w:style>
  <w:style w:type="paragraph" w:styleId="a8">
    <w:name w:val="Balloon Text"/>
    <w:basedOn w:val="a"/>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0"/>
    <w:link w:val="a8"/>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9">
    <w:name w:val="Table Grid"/>
    <w:basedOn w:val="a1"/>
    <w:uiPriority w:val="39"/>
    <w:rsid w:val="009D34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a">
    <w:name w:val="footer"/>
    <w:basedOn w:val="a"/>
    <w:link w:val="Char0"/>
    <w:uiPriority w:val="99"/>
    <w:unhideWhenUsed/>
    <w:rsid w:val="00E14BB3"/>
    <w:pPr>
      <w:tabs>
        <w:tab w:val="center" w:pos="4513"/>
        <w:tab w:val="right" w:pos="9026"/>
      </w:tabs>
      <w:snapToGrid w:val="0"/>
    </w:pPr>
  </w:style>
  <w:style w:type="character" w:customStyle="1" w:styleId="Char0">
    <w:name w:val="바닥글 Char"/>
    <w:basedOn w:val="a0"/>
    <w:link w:val="aa"/>
    <w:uiPriority w:val="99"/>
    <w:rsid w:val="00E14BB3"/>
  </w:style>
  <w:style w:type="paragraph" w:styleId="ab">
    <w:name w:val="header"/>
    <w:basedOn w:val="a"/>
    <w:link w:val="Char1"/>
    <w:uiPriority w:val="99"/>
    <w:unhideWhenUsed/>
    <w:rsid w:val="00984E87"/>
    <w:pPr>
      <w:tabs>
        <w:tab w:val="center" w:pos="4513"/>
        <w:tab w:val="right" w:pos="9026"/>
      </w:tabs>
      <w:snapToGrid w:val="0"/>
    </w:pPr>
  </w:style>
  <w:style w:type="character" w:customStyle="1" w:styleId="Char1">
    <w:name w:val="머리글 Char"/>
    <w:basedOn w:val="a0"/>
    <w:link w:val="ab"/>
    <w:uiPriority w:val="99"/>
    <w:rsid w:val="00984E87"/>
  </w:style>
  <w:style w:type="character" w:styleId="ac">
    <w:name w:val="line number"/>
    <w:basedOn w:val="a0"/>
    <w:uiPriority w:val="99"/>
    <w:semiHidden/>
    <w:unhideWhenUsed/>
    <w:rsid w:val="0055561B"/>
  </w:style>
  <w:style w:type="paragraph" w:customStyle="1" w:styleId="ad">
    <w:name w:val="바탕글"/>
    <w:basedOn w:val="a"/>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e">
    <w:name w:val="Emphasis"/>
    <w:basedOn w:val="a0"/>
    <w:uiPriority w:val="20"/>
    <w:qFormat/>
    <w:rsid w:val="001111A9"/>
    <w:rPr>
      <w:i/>
      <w:iCs/>
    </w:rPr>
  </w:style>
  <w:style w:type="paragraph" w:styleId="af">
    <w:name w:val="footnote text"/>
    <w:basedOn w:val="a"/>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0"/>
    <w:link w:val="af"/>
    <w:uiPriority w:val="99"/>
    <w:semiHidden/>
    <w:rsid w:val="005A42E8"/>
    <w:rPr>
      <w:szCs w:val="22"/>
    </w:rPr>
  </w:style>
  <w:style w:type="character" w:styleId="af0">
    <w:name w:val="footnote reference"/>
    <w:basedOn w:val="a0"/>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1">
    <w:name w:val="List Paragraph"/>
    <w:basedOn w:val="a"/>
    <w:uiPriority w:val="34"/>
    <w:qFormat/>
    <w:rsid w:val="00FC38A3"/>
    <w:pPr>
      <w:ind w:leftChars="400" w:left="800"/>
    </w:pPr>
  </w:style>
  <w:style w:type="paragraph" w:customStyle="1" w:styleId="af2">
    <w:name w:val="머리말"/>
    <w:basedOn w:val="a"/>
    <w:rsid w:val="00F96432"/>
    <w:rPr>
      <w:rFonts w:ascii="Arial" w:eastAsia="아리따-돋움(TTF)-Medium" w:hAnsi="Arial" w:cs="Arial"/>
      <w:color w:val="FFFFFF" w:themeColor="background1"/>
      <w:spacing w:val="-12"/>
      <w:sz w:val="30"/>
      <w:szCs w:val="28"/>
    </w:rPr>
  </w:style>
  <w:style w:type="paragraph" w:styleId="af3">
    <w:name w:val="caption"/>
    <w:basedOn w:val="a"/>
    <w:next w:val="a"/>
    <w:uiPriority w:val="35"/>
    <w:unhideWhenUsed/>
    <w:qFormat/>
    <w:rsid w:val="00D60189"/>
    <w:rPr>
      <w:b/>
      <w:bCs/>
    </w:rPr>
  </w:style>
  <w:style w:type="paragraph" w:styleId="af4">
    <w:name w:val="endnote text"/>
    <w:basedOn w:val="a"/>
    <w:link w:val="Char3"/>
    <w:uiPriority w:val="99"/>
    <w:semiHidden/>
    <w:unhideWhenUsed/>
    <w:rsid w:val="00246D64"/>
    <w:pPr>
      <w:snapToGrid w:val="0"/>
      <w:jc w:val="left"/>
    </w:pPr>
  </w:style>
  <w:style w:type="character" w:customStyle="1" w:styleId="Char3">
    <w:name w:val="미주 텍스트 Char"/>
    <w:basedOn w:val="a0"/>
    <w:link w:val="af4"/>
    <w:uiPriority w:val="99"/>
    <w:semiHidden/>
    <w:rsid w:val="00246D64"/>
  </w:style>
  <w:style w:type="character" w:styleId="af5">
    <w:name w:val="endnote reference"/>
    <w:basedOn w:val="a0"/>
    <w:uiPriority w:val="99"/>
    <w:semiHidden/>
    <w:unhideWhenUsed/>
    <w:rsid w:val="00246D64"/>
    <w:rPr>
      <w:vertAlign w:val="superscript"/>
    </w:rPr>
  </w:style>
  <w:style w:type="paragraph" w:customStyle="1" w:styleId="af6">
    <w:name w:val="각주"/>
    <w:basedOn w:val="a"/>
    <w:rsid w:val="00D41137"/>
    <w:pPr>
      <w:spacing w:after="0" w:line="220" w:lineRule="exact"/>
    </w:pPr>
    <w:rPr>
      <w:rFonts w:ascii="Times New Roman" w:hAnsi="Times New Roman" w:cs="Times New Roman"/>
      <w:sz w:val="15"/>
      <w:szCs w:val="16"/>
    </w:rPr>
  </w:style>
  <w:style w:type="paragraph" w:customStyle="1" w:styleId="af7">
    <w:name w:val="진하게"/>
    <w:basedOn w:val="10"/>
    <w:rsid w:val="009B3502"/>
    <w:pPr>
      <w:spacing w:afterLines="50" w:after="50"/>
      <w:ind w:firstLine="0"/>
    </w:pPr>
    <w:rPr>
      <w:b/>
    </w:rPr>
  </w:style>
  <w:style w:type="paragraph" w:customStyle="1" w:styleId="af8">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9">
    <w:name w:val="Hyperlink"/>
    <w:basedOn w:val="a0"/>
    <w:uiPriority w:val="99"/>
    <w:unhideWhenUsed/>
    <w:rsid w:val="00625328"/>
    <w:rPr>
      <w:color w:val="0000FF" w:themeColor="hyperlink"/>
      <w:u w:val="single"/>
    </w:rPr>
  </w:style>
  <w:style w:type="paragraph" w:customStyle="1" w:styleId="afa">
    <w:name w:val="그림제목"/>
    <w:basedOn w:val="a"/>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b">
    <w:name w:val="●"/>
    <w:basedOn w:val="10"/>
    <w:rsid w:val="00B26651"/>
    <w:pPr>
      <w:ind w:left="168" w:hangingChars="150" w:hanging="168"/>
    </w:pPr>
    <w:rPr>
      <w:rFonts w:cs="Times New Roman"/>
    </w:rPr>
  </w:style>
  <w:style w:type="paragraph" w:customStyle="1" w:styleId="3-123">
    <w:name w:val="스타일3-파란색 1.2.3(소제목)"/>
    <w:basedOn w:val="a"/>
    <w:rsid w:val="0004672B"/>
    <w:pPr>
      <w:shd w:val="clear" w:color="auto" w:fill="FFFFFF"/>
      <w:autoSpaceDE w:val="0"/>
      <w:autoSpaceDN w:val="0"/>
      <w:spacing w:after="120" w:line="1100" w:lineRule="exact"/>
      <w:ind w:left="872" w:hanging="436"/>
      <w:jc w:val="left"/>
      <w:textAlignment w:val="baseline"/>
    </w:pPr>
    <w:rPr>
      <w:rFonts w:ascii="Arial" w:eastAsia="굴림" w:hAnsi="굴림" w:cs="굴림"/>
      <w:color w:val="2778BE"/>
      <w:spacing w:val="-6"/>
      <w:kern w:val="0"/>
    </w:rPr>
  </w:style>
  <w:style w:type="character" w:customStyle="1" w:styleId="1Char0">
    <w:name w:val="스타일1 Char"/>
    <w:basedOn w:val="a0"/>
    <w:link w:val="10"/>
    <w:rsid w:val="004D6404"/>
    <w:rPr>
      <w:rFonts w:ascii="Times New Roman" w:eastAsia="-윤명조120" w:hAnsi="Times New Roman"/>
      <w:spacing w:val="-4"/>
      <w:sz w:val="18"/>
      <w:szCs w:val="18"/>
    </w:rPr>
  </w:style>
  <w:style w:type="paragraph" w:customStyle="1" w:styleId="kmi-summary">
    <w:name w:val="kmi-summary(제목)"/>
    <w:basedOn w:val="a"/>
    <w:rsid w:val="00971E35"/>
    <w:pPr>
      <w:widowControl w:val="0"/>
      <w:tabs>
        <w:tab w:val="left" w:pos="684"/>
      </w:tabs>
      <w:autoSpaceDE w:val="0"/>
      <w:autoSpaceDN w:val="0"/>
      <w:snapToGrid w:val="0"/>
      <w:spacing w:after="0" w:line="1792" w:lineRule="exact"/>
      <w:jc w:val="center"/>
      <w:textAlignment w:val="baseline"/>
    </w:pPr>
    <w:rPr>
      <w:rFonts w:ascii="한양신명조" w:eastAsia="굴림" w:hAnsi="굴림" w:cs="굴림"/>
      <w:b/>
      <w:bCs/>
      <w:color w:val="000000"/>
      <w:kern w:val="0"/>
      <w:sz w:val="24"/>
      <w:szCs w:val="24"/>
    </w:rPr>
  </w:style>
  <w:style w:type="paragraph" w:customStyle="1" w:styleId="kmi-summary0">
    <w:name w:val="kmi-summary(본문)"/>
    <w:basedOn w:val="a"/>
    <w:rsid w:val="00DD01A4"/>
    <w:pPr>
      <w:widowControl w:val="0"/>
      <w:tabs>
        <w:tab w:val="left" w:pos="684"/>
      </w:tabs>
      <w:wordWrap w:val="0"/>
      <w:autoSpaceDE w:val="0"/>
      <w:autoSpaceDN w:val="0"/>
      <w:snapToGrid w:val="0"/>
      <w:spacing w:after="0" w:line="1680" w:lineRule="exact"/>
      <w:ind w:firstLine="400"/>
      <w:textAlignment w:val="baseline"/>
    </w:pPr>
    <w:rPr>
      <w:rFonts w:ascii="산돌명조 L" w:eastAsia="굴림" w:hAnsi="굴림" w:cs="굴림"/>
      <w:color w:val="000000"/>
      <w:spacing w:val="-10"/>
      <w:w w:val="98"/>
      <w:kern w:val="0"/>
      <w:sz w:val="22"/>
      <w:szCs w:val="22"/>
    </w:rPr>
  </w:style>
  <w:style w:type="paragraph" w:customStyle="1" w:styleId="kmi-summary1">
    <w:name w:val="kmi-summary 1."/>
    <w:basedOn w:val="a"/>
    <w:rsid w:val="00DD01A4"/>
    <w:pPr>
      <w:widowControl w:val="0"/>
      <w:wordWrap w:val="0"/>
      <w:autoSpaceDE w:val="0"/>
      <w:autoSpaceDN w:val="0"/>
      <w:spacing w:after="140" w:line="312" w:lineRule="auto"/>
      <w:ind w:left="352" w:hanging="352"/>
      <w:textAlignment w:val="baseline"/>
    </w:pPr>
    <w:rPr>
      <w:rFonts w:ascii="굴림" w:eastAsia="굴림" w:hAnsi="굴림" w:cs="굴림"/>
      <w:b/>
      <w:bCs/>
      <w:color w:val="4C4C4C"/>
      <w:spacing w:val="-4"/>
      <w:kern w:val="0"/>
      <w:sz w:val="24"/>
      <w:szCs w:val="24"/>
    </w:rPr>
  </w:style>
  <w:style w:type="paragraph" w:customStyle="1" w:styleId="kmi-summary2">
    <w:name w:val="kmi-summary(표제목)"/>
    <w:basedOn w:val="a"/>
    <w:rsid w:val="00DD01A4"/>
    <w:pPr>
      <w:widowControl w:val="0"/>
      <w:tabs>
        <w:tab w:val="left" w:pos="684"/>
      </w:tabs>
      <w:wordWrap w:val="0"/>
      <w:autoSpaceDE w:val="0"/>
      <w:autoSpaceDN w:val="0"/>
      <w:snapToGrid w:val="0"/>
      <w:spacing w:after="0" w:line="1848" w:lineRule="exact"/>
      <w:ind w:left="500" w:hanging="500"/>
      <w:textAlignment w:val="baseline"/>
    </w:pPr>
    <w:rPr>
      <w:rFonts w:ascii="한양신명조" w:eastAsia="굴림" w:hAnsi="굴림" w:cs="굴림"/>
      <w:color w:val="000000"/>
      <w:spacing w:val="-20"/>
      <w:kern w:val="0"/>
      <w:sz w:val="21"/>
      <w:szCs w:val="21"/>
    </w:rPr>
  </w:style>
  <w:style w:type="paragraph" w:customStyle="1" w:styleId="afc">
    <w:name w:val="월간보고 본문"/>
    <w:basedOn w:val="a"/>
    <w:rsid w:val="00CE6231"/>
    <w:pPr>
      <w:widowControl w:val="0"/>
      <w:wordWrap w:val="0"/>
      <w:autoSpaceDE w:val="0"/>
      <w:autoSpaceDN w:val="0"/>
      <w:snapToGrid w:val="0"/>
      <w:spacing w:after="0" w:line="408" w:lineRule="auto"/>
      <w:textAlignment w:val="baseline"/>
    </w:pPr>
    <w:rPr>
      <w:rFonts w:ascii="한양신명조" w:eastAsia="굴림" w:hAnsi="굴림" w:cs="굴림"/>
      <w:color w:val="000000"/>
      <w:kern w:val="0"/>
      <w:sz w:val="26"/>
      <w:szCs w:val="26"/>
    </w:rPr>
  </w:style>
  <w:style w:type="character" w:customStyle="1" w:styleId="apple-converted-space">
    <w:name w:val="apple-converted-space"/>
    <w:basedOn w:val="a0"/>
    <w:rsid w:val="00CE6231"/>
  </w:style>
  <w:style w:type="character" w:styleId="afd">
    <w:name w:val="page number"/>
    <w:basedOn w:val="a0"/>
    <w:uiPriority w:val="99"/>
    <w:semiHidden/>
    <w:unhideWhenUsed/>
    <w:rsid w:val="00FB50F4"/>
  </w:style>
  <w:style w:type="paragraph" w:customStyle="1" w:styleId="kmi--">
    <w:name w:val="kmi-본문-각주"/>
    <w:basedOn w:val="a"/>
    <w:rsid w:val="00C65B1F"/>
    <w:pPr>
      <w:widowControl w:val="0"/>
      <w:wordWrap w:val="0"/>
      <w:autoSpaceDE w:val="0"/>
      <w:autoSpaceDN w:val="0"/>
      <w:spacing w:after="0" w:line="312" w:lineRule="auto"/>
      <w:textAlignment w:val="baseline"/>
    </w:pPr>
    <w:rPr>
      <w:rFonts w:ascii="굴림" w:eastAsia="굴림" w:hAnsi="굴림" w:cs="굴림"/>
      <w:color w:val="000000"/>
      <w:spacing w:val="-16"/>
      <w:kern w:val="0"/>
      <w:sz w:val="18"/>
      <w:szCs w:val="18"/>
    </w:rPr>
  </w:style>
  <w:style w:type="paragraph" w:customStyle="1" w:styleId="kmi-">
    <w:name w:val="kmi-본문"/>
    <w:basedOn w:val="a"/>
    <w:rsid w:val="00333D71"/>
    <w:pPr>
      <w:snapToGrid w:val="0"/>
      <w:spacing w:after="0" w:line="408" w:lineRule="auto"/>
    </w:pPr>
    <w:rPr>
      <w:rFonts w:ascii="-윤명조120" w:eastAsia="-윤명조120" w:hAnsi="Times New Roman" w:cs="굴림"/>
      <w:color w:val="000000"/>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93289">
      <w:bodyDiv w:val="1"/>
      <w:marLeft w:val="0"/>
      <w:marRight w:val="0"/>
      <w:marTop w:val="0"/>
      <w:marBottom w:val="0"/>
      <w:divBdr>
        <w:top w:val="none" w:sz="0" w:space="0" w:color="auto"/>
        <w:left w:val="none" w:sz="0" w:space="0" w:color="auto"/>
        <w:bottom w:val="none" w:sz="0" w:space="0" w:color="auto"/>
        <w:right w:val="none" w:sz="0" w:space="0" w:color="auto"/>
      </w:divBdr>
    </w:div>
    <w:div w:id="140316030">
      <w:bodyDiv w:val="1"/>
      <w:marLeft w:val="0"/>
      <w:marRight w:val="0"/>
      <w:marTop w:val="0"/>
      <w:marBottom w:val="0"/>
      <w:divBdr>
        <w:top w:val="none" w:sz="0" w:space="0" w:color="auto"/>
        <w:left w:val="none" w:sz="0" w:space="0" w:color="auto"/>
        <w:bottom w:val="none" w:sz="0" w:space="0" w:color="auto"/>
        <w:right w:val="none" w:sz="0" w:space="0" w:color="auto"/>
      </w:divBdr>
    </w:div>
    <w:div w:id="282885174">
      <w:bodyDiv w:val="1"/>
      <w:marLeft w:val="0"/>
      <w:marRight w:val="0"/>
      <w:marTop w:val="0"/>
      <w:marBottom w:val="0"/>
      <w:divBdr>
        <w:top w:val="none" w:sz="0" w:space="0" w:color="auto"/>
        <w:left w:val="none" w:sz="0" w:space="0" w:color="auto"/>
        <w:bottom w:val="none" w:sz="0" w:space="0" w:color="auto"/>
        <w:right w:val="none" w:sz="0" w:space="0" w:color="auto"/>
      </w:divBdr>
    </w:div>
    <w:div w:id="300773145">
      <w:bodyDiv w:val="1"/>
      <w:marLeft w:val="0"/>
      <w:marRight w:val="0"/>
      <w:marTop w:val="0"/>
      <w:marBottom w:val="0"/>
      <w:divBdr>
        <w:top w:val="none" w:sz="0" w:space="0" w:color="auto"/>
        <w:left w:val="none" w:sz="0" w:space="0" w:color="auto"/>
        <w:bottom w:val="none" w:sz="0" w:space="0" w:color="auto"/>
        <w:right w:val="none" w:sz="0" w:space="0" w:color="auto"/>
      </w:divBdr>
    </w:div>
    <w:div w:id="358046984">
      <w:bodyDiv w:val="1"/>
      <w:marLeft w:val="0"/>
      <w:marRight w:val="0"/>
      <w:marTop w:val="0"/>
      <w:marBottom w:val="0"/>
      <w:divBdr>
        <w:top w:val="none" w:sz="0" w:space="0" w:color="auto"/>
        <w:left w:val="none" w:sz="0" w:space="0" w:color="auto"/>
        <w:bottom w:val="none" w:sz="0" w:space="0" w:color="auto"/>
        <w:right w:val="none" w:sz="0" w:space="0" w:color="auto"/>
      </w:divBdr>
    </w:div>
    <w:div w:id="393898890">
      <w:bodyDiv w:val="1"/>
      <w:marLeft w:val="0"/>
      <w:marRight w:val="0"/>
      <w:marTop w:val="0"/>
      <w:marBottom w:val="0"/>
      <w:divBdr>
        <w:top w:val="none" w:sz="0" w:space="0" w:color="auto"/>
        <w:left w:val="none" w:sz="0" w:space="0" w:color="auto"/>
        <w:bottom w:val="none" w:sz="0" w:space="0" w:color="auto"/>
        <w:right w:val="none" w:sz="0" w:space="0" w:color="auto"/>
      </w:divBdr>
    </w:div>
    <w:div w:id="571700476">
      <w:bodyDiv w:val="1"/>
      <w:marLeft w:val="0"/>
      <w:marRight w:val="0"/>
      <w:marTop w:val="0"/>
      <w:marBottom w:val="0"/>
      <w:divBdr>
        <w:top w:val="none" w:sz="0" w:space="0" w:color="auto"/>
        <w:left w:val="none" w:sz="0" w:space="0" w:color="auto"/>
        <w:bottom w:val="none" w:sz="0" w:space="0" w:color="auto"/>
        <w:right w:val="none" w:sz="0" w:space="0" w:color="auto"/>
      </w:divBdr>
    </w:div>
    <w:div w:id="711462400">
      <w:bodyDiv w:val="1"/>
      <w:marLeft w:val="0"/>
      <w:marRight w:val="0"/>
      <w:marTop w:val="0"/>
      <w:marBottom w:val="0"/>
      <w:divBdr>
        <w:top w:val="none" w:sz="0" w:space="0" w:color="auto"/>
        <w:left w:val="none" w:sz="0" w:space="0" w:color="auto"/>
        <w:bottom w:val="none" w:sz="0" w:space="0" w:color="auto"/>
        <w:right w:val="none" w:sz="0" w:space="0" w:color="auto"/>
      </w:divBdr>
    </w:div>
    <w:div w:id="794372135">
      <w:bodyDiv w:val="1"/>
      <w:marLeft w:val="0"/>
      <w:marRight w:val="0"/>
      <w:marTop w:val="0"/>
      <w:marBottom w:val="0"/>
      <w:divBdr>
        <w:top w:val="none" w:sz="0" w:space="0" w:color="auto"/>
        <w:left w:val="none" w:sz="0" w:space="0" w:color="auto"/>
        <w:bottom w:val="none" w:sz="0" w:space="0" w:color="auto"/>
        <w:right w:val="none" w:sz="0" w:space="0" w:color="auto"/>
      </w:divBdr>
    </w:div>
    <w:div w:id="891621960">
      <w:bodyDiv w:val="1"/>
      <w:marLeft w:val="0"/>
      <w:marRight w:val="0"/>
      <w:marTop w:val="0"/>
      <w:marBottom w:val="0"/>
      <w:divBdr>
        <w:top w:val="none" w:sz="0" w:space="0" w:color="auto"/>
        <w:left w:val="none" w:sz="0" w:space="0" w:color="auto"/>
        <w:bottom w:val="none" w:sz="0" w:space="0" w:color="auto"/>
        <w:right w:val="none" w:sz="0" w:space="0" w:color="auto"/>
      </w:divBdr>
    </w:div>
    <w:div w:id="913130580">
      <w:bodyDiv w:val="1"/>
      <w:marLeft w:val="0"/>
      <w:marRight w:val="0"/>
      <w:marTop w:val="0"/>
      <w:marBottom w:val="0"/>
      <w:divBdr>
        <w:top w:val="none" w:sz="0" w:space="0" w:color="auto"/>
        <w:left w:val="none" w:sz="0" w:space="0" w:color="auto"/>
        <w:bottom w:val="none" w:sz="0" w:space="0" w:color="auto"/>
        <w:right w:val="none" w:sz="0" w:space="0" w:color="auto"/>
      </w:divBdr>
    </w:div>
    <w:div w:id="962492615">
      <w:bodyDiv w:val="1"/>
      <w:marLeft w:val="0"/>
      <w:marRight w:val="0"/>
      <w:marTop w:val="0"/>
      <w:marBottom w:val="0"/>
      <w:divBdr>
        <w:top w:val="none" w:sz="0" w:space="0" w:color="auto"/>
        <w:left w:val="none" w:sz="0" w:space="0" w:color="auto"/>
        <w:bottom w:val="none" w:sz="0" w:space="0" w:color="auto"/>
        <w:right w:val="none" w:sz="0" w:space="0" w:color="auto"/>
      </w:divBdr>
    </w:div>
    <w:div w:id="1042632662">
      <w:bodyDiv w:val="1"/>
      <w:marLeft w:val="0"/>
      <w:marRight w:val="0"/>
      <w:marTop w:val="0"/>
      <w:marBottom w:val="0"/>
      <w:divBdr>
        <w:top w:val="none" w:sz="0" w:space="0" w:color="auto"/>
        <w:left w:val="none" w:sz="0" w:space="0" w:color="auto"/>
        <w:bottom w:val="none" w:sz="0" w:space="0" w:color="auto"/>
        <w:right w:val="none" w:sz="0" w:space="0" w:color="auto"/>
      </w:divBdr>
    </w:div>
    <w:div w:id="1044712300">
      <w:bodyDiv w:val="1"/>
      <w:marLeft w:val="0"/>
      <w:marRight w:val="0"/>
      <w:marTop w:val="0"/>
      <w:marBottom w:val="0"/>
      <w:divBdr>
        <w:top w:val="none" w:sz="0" w:space="0" w:color="auto"/>
        <w:left w:val="none" w:sz="0" w:space="0" w:color="auto"/>
        <w:bottom w:val="none" w:sz="0" w:space="0" w:color="auto"/>
        <w:right w:val="none" w:sz="0" w:space="0" w:color="auto"/>
      </w:divBdr>
    </w:div>
    <w:div w:id="1126699110">
      <w:bodyDiv w:val="1"/>
      <w:marLeft w:val="0"/>
      <w:marRight w:val="0"/>
      <w:marTop w:val="0"/>
      <w:marBottom w:val="0"/>
      <w:divBdr>
        <w:top w:val="none" w:sz="0" w:space="0" w:color="auto"/>
        <w:left w:val="none" w:sz="0" w:space="0" w:color="auto"/>
        <w:bottom w:val="none" w:sz="0" w:space="0" w:color="auto"/>
        <w:right w:val="none" w:sz="0" w:space="0" w:color="auto"/>
      </w:divBdr>
    </w:div>
    <w:div w:id="1132750962">
      <w:bodyDiv w:val="1"/>
      <w:marLeft w:val="0"/>
      <w:marRight w:val="0"/>
      <w:marTop w:val="0"/>
      <w:marBottom w:val="0"/>
      <w:divBdr>
        <w:top w:val="none" w:sz="0" w:space="0" w:color="auto"/>
        <w:left w:val="none" w:sz="0" w:space="0" w:color="auto"/>
        <w:bottom w:val="none" w:sz="0" w:space="0" w:color="auto"/>
        <w:right w:val="none" w:sz="0" w:space="0" w:color="auto"/>
      </w:divBdr>
    </w:div>
    <w:div w:id="1134297326">
      <w:bodyDiv w:val="1"/>
      <w:marLeft w:val="0"/>
      <w:marRight w:val="0"/>
      <w:marTop w:val="0"/>
      <w:marBottom w:val="0"/>
      <w:divBdr>
        <w:top w:val="none" w:sz="0" w:space="0" w:color="auto"/>
        <w:left w:val="none" w:sz="0" w:space="0" w:color="auto"/>
        <w:bottom w:val="none" w:sz="0" w:space="0" w:color="auto"/>
        <w:right w:val="none" w:sz="0" w:space="0" w:color="auto"/>
      </w:divBdr>
    </w:div>
    <w:div w:id="1161391186">
      <w:bodyDiv w:val="1"/>
      <w:marLeft w:val="0"/>
      <w:marRight w:val="0"/>
      <w:marTop w:val="0"/>
      <w:marBottom w:val="0"/>
      <w:divBdr>
        <w:top w:val="none" w:sz="0" w:space="0" w:color="auto"/>
        <w:left w:val="none" w:sz="0" w:space="0" w:color="auto"/>
        <w:bottom w:val="none" w:sz="0" w:space="0" w:color="auto"/>
        <w:right w:val="none" w:sz="0" w:space="0" w:color="auto"/>
      </w:divBdr>
    </w:div>
    <w:div w:id="1231692948">
      <w:bodyDiv w:val="1"/>
      <w:marLeft w:val="0"/>
      <w:marRight w:val="0"/>
      <w:marTop w:val="0"/>
      <w:marBottom w:val="0"/>
      <w:divBdr>
        <w:top w:val="none" w:sz="0" w:space="0" w:color="auto"/>
        <w:left w:val="none" w:sz="0" w:space="0" w:color="auto"/>
        <w:bottom w:val="none" w:sz="0" w:space="0" w:color="auto"/>
        <w:right w:val="none" w:sz="0" w:space="0" w:color="auto"/>
      </w:divBdr>
    </w:div>
    <w:div w:id="1280992565">
      <w:bodyDiv w:val="1"/>
      <w:marLeft w:val="0"/>
      <w:marRight w:val="0"/>
      <w:marTop w:val="0"/>
      <w:marBottom w:val="0"/>
      <w:divBdr>
        <w:top w:val="none" w:sz="0" w:space="0" w:color="auto"/>
        <w:left w:val="none" w:sz="0" w:space="0" w:color="auto"/>
        <w:bottom w:val="none" w:sz="0" w:space="0" w:color="auto"/>
        <w:right w:val="none" w:sz="0" w:space="0" w:color="auto"/>
      </w:divBdr>
    </w:div>
    <w:div w:id="1301764883">
      <w:bodyDiv w:val="1"/>
      <w:marLeft w:val="0"/>
      <w:marRight w:val="0"/>
      <w:marTop w:val="0"/>
      <w:marBottom w:val="0"/>
      <w:divBdr>
        <w:top w:val="none" w:sz="0" w:space="0" w:color="auto"/>
        <w:left w:val="none" w:sz="0" w:space="0" w:color="auto"/>
        <w:bottom w:val="none" w:sz="0" w:space="0" w:color="auto"/>
        <w:right w:val="none" w:sz="0" w:space="0" w:color="auto"/>
      </w:divBdr>
    </w:div>
    <w:div w:id="1417635273">
      <w:bodyDiv w:val="1"/>
      <w:marLeft w:val="0"/>
      <w:marRight w:val="0"/>
      <w:marTop w:val="0"/>
      <w:marBottom w:val="0"/>
      <w:divBdr>
        <w:top w:val="none" w:sz="0" w:space="0" w:color="auto"/>
        <w:left w:val="none" w:sz="0" w:space="0" w:color="auto"/>
        <w:bottom w:val="none" w:sz="0" w:space="0" w:color="auto"/>
        <w:right w:val="none" w:sz="0" w:space="0" w:color="auto"/>
      </w:divBdr>
    </w:div>
    <w:div w:id="1438524205">
      <w:bodyDiv w:val="1"/>
      <w:marLeft w:val="0"/>
      <w:marRight w:val="0"/>
      <w:marTop w:val="0"/>
      <w:marBottom w:val="0"/>
      <w:divBdr>
        <w:top w:val="none" w:sz="0" w:space="0" w:color="auto"/>
        <w:left w:val="none" w:sz="0" w:space="0" w:color="auto"/>
        <w:bottom w:val="none" w:sz="0" w:space="0" w:color="auto"/>
        <w:right w:val="none" w:sz="0" w:space="0" w:color="auto"/>
      </w:divBdr>
    </w:div>
    <w:div w:id="1448819175">
      <w:bodyDiv w:val="1"/>
      <w:marLeft w:val="0"/>
      <w:marRight w:val="0"/>
      <w:marTop w:val="0"/>
      <w:marBottom w:val="0"/>
      <w:divBdr>
        <w:top w:val="none" w:sz="0" w:space="0" w:color="auto"/>
        <w:left w:val="none" w:sz="0" w:space="0" w:color="auto"/>
        <w:bottom w:val="none" w:sz="0" w:space="0" w:color="auto"/>
        <w:right w:val="none" w:sz="0" w:space="0" w:color="auto"/>
      </w:divBdr>
    </w:div>
    <w:div w:id="1567569713">
      <w:bodyDiv w:val="1"/>
      <w:marLeft w:val="0"/>
      <w:marRight w:val="0"/>
      <w:marTop w:val="0"/>
      <w:marBottom w:val="0"/>
      <w:divBdr>
        <w:top w:val="none" w:sz="0" w:space="0" w:color="auto"/>
        <w:left w:val="none" w:sz="0" w:space="0" w:color="auto"/>
        <w:bottom w:val="none" w:sz="0" w:space="0" w:color="auto"/>
        <w:right w:val="none" w:sz="0" w:space="0" w:color="auto"/>
      </w:divBdr>
    </w:div>
    <w:div w:id="1569682567">
      <w:bodyDiv w:val="1"/>
      <w:marLeft w:val="0"/>
      <w:marRight w:val="0"/>
      <w:marTop w:val="0"/>
      <w:marBottom w:val="0"/>
      <w:divBdr>
        <w:top w:val="none" w:sz="0" w:space="0" w:color="auto"/>
        <w:left w:val="none" w:sz="0" w:space="0" w:color="auto"/>
        <w:bottom w:val="none" w:sz="0" w:space="0" w:color="auto"/>
        <w:right w:val="none" w:sz="0" w:space="0" w:color="auto"/>
      </w:divBdr>
    </w:div>
    <w:div w:id="1638796756">
      <w:bodyDiv w:val="1"/>
      <w:marLeft w:val="0"/>
      <w:marRight w:val="0"/>
      <w:marTop w:val="0"/>
      <w:marBottom w:val="0"/>
      <w:divBdr>
        <w:top w:val="none" w:sz="0" w:space="0" w:color="auto"/>
        <w:left w:val="none" w:sz="0" w:space="0" w:color="auto"/>
        <w:bottom w:val="none" w:sz="0" w:space="0" w:color="auto"/>
        <w:right w:val="none" w:sz="0" w:space="0" w:color="auto"/>
      </w:divBdr>
    </w:div>
    <w:div w:id="1685861314">
      <w:bodyDiv w:val="1"/>
      <w:marLeft w:val="0"/>
      <w:marRight w:val="0"/>
      <w:marTop w:val="0"/>
      <w:marBottom w:val="0"/>
      <w:divBdr>
        <w:top w:val="none" w:sz="0" w:space="0" w:color="auto"/>
        <w:left w:val="none" w:sz="0" w:space="0" w:color="auto"/>
        <w:bottom w:val="none" w:sz="0" w:space="0" w:color="auto"/>
        <w:right w:val="none" w:sz="0" w:space="0" w:color="auto"/>
      </w:divBdr>
    </w:div>
    <w:div w:id="1744059403">
      <w:bodyDiv w:val="1"/>
      <w:marLeft w:val="0"/>
      <w:marRight w:val="0"/>
      <w:marTop w:val="0"/>
      <w:marBottom w:val="0"/>
      <w:divBdr>
        <w:top w:val="none" w:sz="0" w:space="0" w:color="auto"/>
        <w:left w:val="none" w:sz="0" w:space="0" w:color="auto"/>
        <w:bottom w:val="none" w:sz="0" w:space="0" w:color="auto"/>
        <w:right w:val="none" w:sz="0" w:space="0" w:color="auto"/>
      </w:divBdr>
    </w:div>
    <w:div w:id="1823736070">
      <w:bodyDiv w:val="1"/>
      <w:marLeft w:val="0"/>
      <w:marRight w:val="0"/>
      <w:marTop w:val="0"/>
      <w:marBottom w:val="0"/>
      <w:divBdr>
        <w:top w:val="none" w:sz="0" w:space="0" w:color="auto"/>
        <w:left w:val="none" w:sz="0" w:space="0" w:color="auto"/>
        <w:bottom w:val="none" w:sz="0" w:space="0" w:color="auto"/>
        <w:right w:val="none" w:sz="0" w:space="0" w:color="auto"/>
      </w:divBdr>
    </w:div>
    <w:div w:id="1857963753">
      <w:bodyDiv w:val="1"/>
      <w:marLeft w:val="0"/>
      <w:marRight w:val="0"/>
      <w:marTop w:val="0"/>
      <w:marBottom w:val="0"/>
      <w:divBdr>
        <w:top w:val="none" w:sz="0" w:space="0" w:color="auto"/>
        <w:left w:val="none" w:sz="0" w:space="0" w:color="auto"/>
        <w:bottom w:val="none" w:sz="0" w:space="0" w:color="auto"/>
        <w:right w:val="none" w:sz="0" w:space="0" w:color="auto"/>
      </w:divBdr>
    </w:div>
    <w:div w:id="191188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mailto:a@kmi.re.kr"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yperlink" Target="mailto:neoport@kmi.re.kr"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jwh0321@kmi.re.k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06315E2-6165-4899-9D9F-3D440519D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4888</Words>
  <Characters>27864</Characters>
  <Application>Microsoft Office Word</Application>
  <DocSecurity>0</DocSecurity>
  <Lines>232</Lines>
  <Paragraphs>65</Paragraphs>
  <ScaleCrop>false</ScaleCrop>
  <HeadingPairs>
    <vt:vector size="2" baseType="variant">
      <vt:variant>
        <vt:lpstr>제목</vt:lpstr>
      </vt:variant>
      <vt:variant>
        <vt:i4>1</vt:i4>
      </vt:variant>
    </vt:vector>
  </HeadingPairs>
  <TitlesOfParts>
    <vt:vector size="1" baseType="lpstr">
      <vt:lpstr>Long</vt:lpstr>
    </vt:vector>
  </TitlesOfParts>
  <Company/>
  <LinksUpToDate>false</LinksUpToDate>
  <CharactersWithSpaces>32687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dc:title>
  <dc:creator>PC001</dc:creator>
  <cp:lastModifiedBy>PC001</cp:lastModifiedBy>
  <cp:revision>13</cp:revision>
  <cp:lastPrinted>2017-08-31T01:45:00Z</cp:lastPrinted>
  <dcterms:created xsi:type="dcterms:W3CDTF">2017-08-31T00:06:00Z</dcterms:created>
  <dcterms:modified xsi:type="dcterms:W3CDTF">2017-08-31T02:05:00Z</dcterms:modified>
</cp:coreProperties>
</file>