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3"/>
        <w:tabs>
          <w:tab w:pos="6696" w:val="left" w:leader="none"/>
        </w:tabs>
        <w:spacing w:line="601" w:lineRule="exact" w:before="0"/>
        <w:ind w:left="110"/>
        <w:rPr>
          <w:rFonts w:ascii="Century Gothic"/>
          <w:b/>
          <w:sz w:val="50"/>
        </w:rPr>
      </w:pPr>
      <w:r>
        <w:rPr/>
        <w:pict>
          <v:group style="position:absolute;margin-left:.03pt;margin-top:0pt;width:515pt;height:708pt;mso-position-horizontal-relative:page;mso-position-vertical-relative:page;z-index:-151192" coordorigin="1,0" coordsize="10300,14160">
            <v:shape style="position:absolute;left:1;top:0;width:10299;height:14159" type="#_x0000_t75" stroked="false">
              <v:imagedata r:id="rId5" o:title=""/>
            </v:shape>
            <v:shape style="position:absolute;left:4109;top:13268;width:416;height:447" type="#_x0000_t75" stroked="false">
              <v:imagedata r:id="rId6" o:title=""/>
            </v:shape>
            <v:shape style="position:absolute;left:3922;top:13414;width:416;height:154" type="#_x0000_t75" stroked="false">
              <v:imagedata r:id="rId7" o:title=""/>
            </v:shape>
            <v:shape style="position:absolute;left:4690;top:13295;width:1701;height:392" type="#_x0000_t75" stroked="false">
              <v:imagedata r:id="rId8" o:title=""/>
            </v:shape>
            <v:shape style="position:absolute;left:2820;top:3276;width:4643;height:231" type="#_x0000_t75" stroked="false">
              <v:imagedata r:id="rId9" o:title=""/>
            </v:shape>
            <v:shape style="position:absolute;left:2397;top:3840;width:630;height:617" coordorigin="2397,3840" coordsize="630,617" path="m2714,3840l2713,3840,2655,3846,2597,3862,2544,3888,2497,3922,2452,3972,2421,4027,2402,4084,2397,4141,2402,4197,2417,4252,2441,4302,2472,4345,2525,4392,2589,4427,2660,4449,2732,4457,2774,4453,2823,4439,2858,4422,2745,4422,2700,4417,2656,4403,2613,4377,2569,4339,2535,4297,2510,4248,2495,4193,2489,4132,2492,4086,2502,4035,2521,3984,2551,3938,2585,3907,2619,3887,2652,3876,2685,3873,2852,3873,2847,3870,2783,3848,2714,3840xm2852,3873l2686,3873,2738,3879,2784,3894,2822,3917,2853,3945,2892,3998,2918,4054,2932,4113,2937,4173,2926,4264,2896,4333,2852,4383,2800,4412,2745,4422,2858,4422,2875,4414,2924,4375,2960,4333,2993,4279,3016,4213,3026,4135,3017,4066,2992,4004,2954,3950,2905,3904,2852,3873xe" filled="true" fillcolor="#ffffff" stroked="false">
              <v:path arrowok="t"/>
              <v:fill type="solid"/>
            </v:shape>
            <v:shape style="position:absolute;left:3089;top:4080;width:301;height:369" type="#_x0000_t75" stroked="false">
              <v:imagedata r:id="rId10" o:title=""/>
            </v:shape>
            <v:shape style="position:absolute;left:3424;top:4082;width:317;height:366" type="#_x0000_t75" stroked="false">
              <v:imagedata r:id="rId11" o:title=""/>
            </v:shape>
            <v:shape style="position:absolute;left:3782;top:4081;width:335;height:372" type="#_x0000_t75" stroked="false">
              <v:imagedata r:id="rId12" o:title=""/>
            </v:shape>
            <v:shape style="position:absolute;left:4146;top:3849;width:3125;height:607" coordorigin="4146,3849" coordsize="3125,607" path="m4555,4411l4553,4407,4550,4407,4512,4411,4503,4411,4500,4411,4499,4410,4499,4380,4499,4356,4498,4335,4498,4301,4498,4230,4497,4213,4496,4198,4492,4170,4484,4145,4480,4139,4472,4125,4457,4109,4444,4100,4429,4094,4414,4090,4395,4089,4383,4090,4370,4092,4357,4096,4345,4101,4328,4109,4311,4117,4292,4128,4266,4142,4262,4142,4261,4138,4261,4122,4261,4109,4260,4088,4260,4082,4255,4080,4247,4080,4243,4081,4241,4082,4231,4088,4212,4099,4187,4112,4158,4127,4152,4128,4150,4130,4150,4133,4146,4147,4148,4145,4152,4150,4176,4156,4190,4162,4195,4167,4197,4172,4197,4187,4198,4207,4199,4231,4199,4256,4199,4290,4198,4325,4196,4356,4193,4380,4189,4396,4182,4406,4169,4414,4152,4421,4150,4438,4150,4443,4151,4445,4152,4445,4168,4444,4187,4443,4210,4441,4235,4441,4312,4441,4317,4421,4318,4417,4317,4415,4284,4410,4270,4406,4264,4401,4263,4394,4263,4301,4263,4277,4264,4224,4265,4185,4266,4175,4267,4170,4275,4163,4292,4155,4312,4147,4317,4145,4330,4142,4332,4141,4350,4139,4369,4141,4385,4145,4399,4152,4411,4162,4423,4179,4429,4200,4432,4226,4432,4256,4432,4277,4432,4301,4431,4335,4430,4361,4427,4383,4423,4399,4416,4410,4404,4418,4387,4424,4393,4446,4403,4446,4428,4445,4456,4444,4493,4443,4544,4442,4549,4442,4551,4438,4552,4434,4555,4422,4555,4411m5412,4013l5412,3990,5411,3985,5410,3982,5406,3979,5405,3979,5393,3982,5379,3984,5364,3985,5348,3985,5328,3985,5311,3983,5296,3980,5286,3978,5284,3977,5280,3977,5278,3978,5274,3983,5268,3993,5266,4001,5287,4011,5294,4015,5294,4025,5285,4057,5262,4107,5228,4167,5187,4227,5182,4233,5178,4234,5173,4227,5148,4191,5130,4170,5130,4308,5126,4313,5117,4325,5106,4338,5093,4350,5079,4361,5057,4373,5035,4381,5014,4386,4997,4388,4970,4385,4944,4377,4921,4363,4900,4343,4890,4324,4882,4304,4877,4283,4875,4260,4881,4227,4895,4196,4917,4170,4942,4150,4949,4144,4961,4144,4974,4146,4992,4152,5012,4162,5033,4176,5057,4197,5083,4223,5107,4256,5127,4296,5129,4302,5130,4308,5130,4170,5122,4161,5103,4144,5096,4137,5071,4119,5067,4117,5064,4113,5070,4108,5081,4096,5085,4091,5092,4085,5103,4074,5114,4064,5120,4055,5126,4040,5131,4022,5133,4001,5132,3978,5132,3977,5126,3955,5116,3933,5114,3930,5100,3912,5085,3900,5080,3897,5080,4032,5079,4045,5076,4056,5072,4066,5067,4073,5058,4084,5043,4091,5034,4091,5015,4088,4993,4079,4971,4065,4952,4046,4943,4031,4937,4018,4935,4005,4935,3993,4935,3990,4936,3979,4936,3978,4940,3966,4946,3956,4953,3947,4963,3939,4974,3934,4987,3931,4999,3930,5000,3930,5024,3935,5050,3950,5072,3981,5080,4032,5080,3897,5067,3890,5046,3883,5025,3881,5025,3881,5010,3882,4999,3884,4988,3889,4978,3895,4961,3908,4947,3919,4935,3928,4926,3937,4907,3959,4895,3982,4889,4006,4887,4031,4890,4058,4899,4081,4911,4100,4923,4113,4927,4118,4930,4122,4926,4125,4899,4146,4878,4164,4862,4178,4850,4190,4835,4209,4822,4233,4813,4262,4809,4294,4812,4321,4819,4350,4833,4379,4855,4406,4889,4431,4923,4445,4954,4450,4980,4451,4999,4450,5018,4446,5036,4439,5051,4432,5076,4413,5100,4390,5103,4388,5123,4365,5142,4340,5170,4383,5202,4420,5239,4446,5286,4456,5328,4447,5364,4422,5388,4390,5391,4387,5409,4345,5411,4341,5403,4331,5394,4328,5386,4328,5385,4331,5376,4355,5363,4374,5345,4386,5322,4390,5278,4381,5244,4355,5232,4340,5218,4320,5197,4280,5195,4272,5196,4269,5202,4260,5220,4234,5237,4211,5254,4185,5274,4155,5298,4118,5323,4080,5346,4047,5363,4026,5368,4021,5376,4017,5390,4015,5411,4015,5412,4013m6092,3856l6087,3849,6085,3850,6071,3852,6045,3854,6005,3856,5948,3857,5785,3857,5757,3856,5697,3855,5691,3855,5687,3856,5687,3858,5685,3866,5685,3875,5686,3880,5714,3887,5729,3895,5736,3909,5739,3930,5741,3961,5742,3998,5742,4188,5741,4237,5741,4241,5739,4300,5737,4353,5734,4390,5732,4406,5729,4408,5691,4408,5689,4411,5687,4423,5691,4435,5691,4442,5695,4443,5700,4443,5728,4442,5754,4440,5782,4440,5808,4440,5853,4443,5879,4443,5899,4443,5900,4440,5906,4419,5907,4416,5905,4411,5898,4411,5864,4409,5841,4402,5826,4390,5819,4370,5818,4356,5816,4337,5815,4313,5815,4284,5815,4187,5817,4178,5824,4177,5835,4176,5849,4176,5870,4175,5910,4175,5946,4176,5975,4178,5995,4182,6009,4188,6018,4196,6024,4208,6029,4223,6033,4239,6036,4241,6057,4240,6061,4237,6061,4222,6059,4200,6057,4178,6057,4175,6056,4156,6056,4140,6057,4128,6057,4101,6058,4082,6055,4079,6032,4084,6029,4087,6021,4113,6014,4128,6006,4134,5995,4136,5975,4138,5953,4139,5928,4140,5896,4140,5863,4140,5841,4140,5821,4139,5817,4136,5817,4130,5817,4113,5817,4101,5817,4056,5818,3993,5823,3927,5826,3903,5828,3896,5835,3893,5849,3891,5862,3889,5882,3888,5927,3888,5950,3888,5978,3890,5999,3893,6016,3898,6035,3907,6047,3923,6056,3946,6063,3980,6064,3983,6065,3984,6078,3986,6088,3988,6090,3986,6090,3961,6092,3888,6092,3866,6092,3857,6092,3856m6546,4395l6539,4390,6537,4391,6485,4402,6483,4401,6483,4397,6481,4390,6480,4378,6479,4361,6478,4342,6478,4241,6478,4217,6479,4187,6482,4142,6483,4117,6482,4110,6481,4102,6479,4095,6476,4091,6466,4091,6433,4093,6396,4097,6365,4100,6351,4102,6349,4102,6348,4103,6348,4108,6350,4119,6352,4125,6354,4127,6358,4127,6378,4133,6391,4137,6400,4141,6405,4146,6409,4157,6412,4174,6414,4201,6414,4236,6414,4245,6414,4273,6412,4303,6410,4329,6408,4352,6407,4363,6403,4367,6399,4370,6380,4382,6359,4391,6337,4397,6313,4400,6290,4397,6266,4386,6248,4367,6240,4340,6241,4294,6242,4245,6244,4196,6247,4137,6247,4125,6247,4102,6247,4097,6245,4088,6243,4082,6236,4082,6219,4086,6159,4100,6139,4105,6133,4107,6132,4109,6134,4119,6134,4127,6138,4129,6142,4132,6162,4142,6173,4150,6177,4158,6177,4163,6177,4187,6177,4201,6176,4241,6176,4288,6176,4352,6176,4363,6176,4367,6178,4382,6181,4397,6186,4409,6204,4429,6224,4442,6246,4449,6268,4451,6282,4451,6297,4448,6311,4444,6325,4438,6387,4406,6399,4400,6406,4397,6404,4434,6404,4439,6406,4442,6415,4452,6418,4451,6423,4451,6465,4441,6498,4434,6533,4430,6537,4430,6538,4427,6545,4402,6546,4399,6546,4395m6829,4098l6829,4096,6828,4093,6819,4093,6792,4094,6725,4097,6691,4098,6692,4085,6694,4065,6695,4045,6696,4031,6696,4027,6695,4025,6691,4025,6687,4027,6683,4031,6663,4052,6634,4079,6603,4109,6574,4135,6572,4136,6577,4144,6579,4145,6603,4145,6616,4145,6620,4145,6625,4152,6624,4158,6623,4193,6622,4248,6621,4308,6620,4356,6620,4368,6620,4380,6621,4397,6626,4410,6633,4422,6649,4436,6668,4445,6686,4449,6701,4451,6732,4447,6761,4438,6788,4425,6814,4411,6817,4409,6820,4406,6820,4403,6820,4396,6819,4390,6817,4384,6816,4380,6815,4380,6795,4392,6782,4398,6768,4402,6753,4403,6726,4399,6705,4387,6692,4368,6687,4342,6687,4246,6687,4196,6689,4157,6690,4147,6691,4145,6694,4145,6729,4144,6810,4142,6817,4142,6822,4141,6824,4134,6827,4121,6829,4111,6829,4098m7271,4395l7264,4390,7261,4391,7210,4402,7208,4401,7207,4397,7206,4390,7204,4378,7203,4361,7203,4342,7203,4241,7203,4217,7204,4187,7206,4142,7207,4117,7206,4110,7205,4102,7203,4095,7201,4091,7191,4091,7158,4093,7120,4097,7090,4100,7076,4102,7074,4102,7072,4103,7072,4108,7075,4119,7077,4125,7078,4127,7083,4127,7102,4133,7116,4137,7124,4141,7130,4146,7134,4157,7136,4174,7138,4201,7139,4236,7139,4245,7138,4273,7137,4303,7135,4329,7132,4352,7131,4363,7128,4367,7123,4370,7104,4382,7084,4391,7061,4397,7038,4400,7015,4397,6991,4386,6972,4367,6965,4340,6966,4294,6967,4245,6969,4196,6971,4137,6972,4125,6972,4102,6971,4097,6969,4088,6968,4082,6960,4082,6943,4086,6883,4100,6863,4105,6858,4107,6857,4109,6858,4119,6859,4127,6862,4129,6867,4132,6887,4142,6897,4150,6901,4158,6902,4163,6902,4187,6902,4201,6901,4241,6900,4288,6900,4352,6900,4363,6901,4367,6902,4382,6905,4397,6911,4409,6928,4429,6948,4442,6970,4449,6993,4451,7006,4451,7021,4448,7036,4444,7050,4438,7112,4406,7123,4400,7131,4397,7129,4434,7129,4439,7131,4442,7140,4452,7142,4451,7148,4451,7189,4441,7223,4434,7257,4430,7261,4430,7263,4427,7269,4402,7270,4399,7271,4395e" filled="true" fillcolor="#ffffff" stroked="false">
              <v:path arrowok="t"/>
              <v:fill type="solid"/>
            </v:shape>
            <v:shape style="position:absolute;left:7311;top:4077;width:275;height:365" type="#_x0000_t75" stroked="false">
              <v:imagedata r:id="rId13" o:title=""/>
            </v:shape>
            <v:shape style="position:absolute;left:7618;top:4082;width:317;height:366" type="#_x0000_t75" stroked="false">
              <v:imagedata r:id="rId14" o:title=""/>
            </v:shape>
            <v:line style="position:absolute" from="7998,4542" to="8281,4542" stroked="true" strokeweight="2pt" strokecolor="#ffffff"/>
            <v:line style="position:absolute" from="8261,4124" to="8261,4522" stroked="true" strokeweight="2.0270pt" strokecolor="#ffffff"/>
            <v:line style="position:absolute" from="2063,3812" to="2063,4210" stroked="true" strokeweight="2.0270pt" strokecolor="#ffffff"/>
            <v:line style="position:absolute" from="2043,3792" to="2326,3792" stroked="true" strokeweight="2pt" strokecolor="#ffffff"/>
            <w10:wrap type="none"/>
          </v:group>
        </w:pict>
      </w:r>
      <w:r>
        <w:rPr>
          <w:rFonts w:ascii="Tahoma"/>
          <w:color w:val="FFFFFF"/>
          <w:spacing w:val="-3"/>
          <w:w w:val="101"/>
        </w:rPr>
        <w:t>ISS</w:t>
      </w:r>
      <w:r>
        <w:rPr>
          <w:rFonts w:ascii="Tahoma"/>
          <w:color w:val="FFFFFF"/>
          <w:w w:val="101"/>
        </w:rPr>
        <w:t>N</w:t>
      </w:r>
      <w:r>
        <w:rPr>
          <w:rFonts w:ascii="Tahoma"/>
          <w:color w:val="FFFFFF"/>
          <w:spacing w:val="-16"/>
        </w:rPr>
        <w:t> </w:t>
      </w:r>
      <w:r>
        <w:rPr>
          <w:rFonts w:ascii="Tahoma"/>
          <w:color w:val="FFFFFF"/>
          <w:spacing w:val="-2"/>
          <w:w w:val="97"/>
        </w:rPr>
        <w:t>2093-358</w:t>
      </w:r>
      <w:r>
        <w:rPr>
          <w:rFonts w:ascii="Tahoma"/>
          <w:color w:val="FFFFFF"/>
          <w:w w:val="97"/>
        </w:rPr>
        <w:t>4</w:t>
      </w:r>
      <w:r>
        <w:rPr>
          <w:rFonts w:ascii="Tahoma"/>
          <w:color w:val="FFFFFF"/>
        </w:rPr>
        <w:tab/>
      </w:r>
      <w:r>
        <w:rPr>
          <w:rFonts w:ascii="Tahoma"/>
          <w:color w:val="FFFFFF"/>
          <w:spacing w:val="-5"/>
          <w:w w:val="103"/>
        </w:rPr>
        <w:t>January</w:t>
      </w:r>
      <w:r>
        <w:rPr>
          <w:rFonts w:ascii="Tahoma"/>
          <w:color w:val="FFFFFF"/>
          <w:w w:val="103"/>
        </w:rPr>
        <w:t>,</w:t>
      </w:r>
      <w:r>
        <w:rPr>
          <w:rFonts w:ascii="Tahoma"/>
          <w:color w:val="FFFFFF"/>
          <w:spacing w:val="-23"/>
        </w:rPr>
        <w:t> </w:t>
      </w:r>
      <w:r>
        <w:rPr>
          <w:rFonts w:ascii="Tahoma"/>
          <w:color w:val="FFFFFF"/>
          <w:spacing w:val="-5"/>
          <w:w w:val="96"/>
        </w:rPr>
        <w:t>2012</w:t>
      </w:r>
      <w:r>
        <w:rPr>
          <w:rFonts w:ascii="Tahoma"/>
          <w:color w:val="FFFFFF"/>
          <w:w w:val="96"/>
        </w:rPr>
        <w:t>.</w:t>
      </w:r>
      <w:r>
        <w:rPr>
          <w:rFonts w:ascii="Tahoma"/>
          <w:color w:val="FFFFFF"/>
          <w:spacing w:val="-23"/>
        </w:rPr>
        <w:t> </w:t>
      </w:r>
      <w:r>
        <w:rPr>
          <w:rFonts w:ascii="Tahoma"/>
          <w:color w:val="FFFFFF"/>
          <w:spacing w:val="-5"/>
          <w:w w:val="101"/>
        </w:rPr>
        <w:t>Vol</w:t>
      </w:r>
      <w:r>
        <w:rPr>
          <w:rFonts w:ascii="Tahoma"/>
          <w:color w:val="FFFFFF"/>
          <w:spacing w:val="-6"/>
          <w:w w:val="101"/>
        </w:rPr>
        <w:t>.</w:t>
      </w:r>
      <w:r>
        <w:rPr>
          <w:rFonts w:ascii="Century Gothic"/>
          <w:b/>
          <w:color w:val="FFFFFF"/>
          <w:spacing w:val="-28"/>
          <w:w w:val="96"/>
          <w:position w:val="1"/>
          <w:sz w:val="50"/>
        </w:rPr>
        <w:t>23</w:t>
      </w: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ListParagraph"/>
        <w:numPr>
          <w:ilvl w:val="0"/>
          <w:numId w:val="1"/>
        </w:numPr>
        <w:tabs>
          <w:tab w:pos="2647" w:val="left" w:leader="none"/>
        </w:tabs>
        <w:spacing w:line="240" w:lineRule="auto" w:before="349" w:after="0"/>
        <w:ind w:left="2646" w:right="0" w:hanging="248"/>
        <w:jc w:val="left"/>
        <w:rPr>
          <w:rFonts w:ascii="Arial"/>
          <w:b/>
          <w:sz w:val="25"/>
        </w:rPr>
      </w:pPr>
      <w:r>
        <w:rPr>
          <w:rFonts w:ascii="Arial"/>
          <w:b/>
          <w:color w:val="005796"/>
          <w:spacing w:val="-4"/>
          <w:w w:val="95"/>
          <w:sz w:val="25"/>
        </w:rPr>
        <w:t>Opinion</w:t>
      </w:r>
    </w:p>
    <w:p>
      <w:pPr>
        <w:pStyle w:val="ListParagraph"/>
        <w:numPr>
          <w:ilvl w:val="1"/>
          <w:numId w:val="1"/>
        </w:numPr>
        <w:tabs>
          <w:tab w:pos="2731" w:val="left" w:leader="none"/>
        </w:tabs>
        <w:spacing w:line="240" w:lineRule="auto" w:before="70" w:after="0"/>
        <w:ind w:left="2732" w:right="0" w:hanging="113"/>
        <w:jc w:val="left"/>
        <w:rPr>
          <w:rFonts w:ascii="Arial"/>
          <w:sz w:val="21"/>
        </w:rPr>
      </w:pPr>
      <w:r>
        <w:rPr>
          <w:rFonts w:ascii="Arial"/>
          <w:color w:val="005796"/>
          <w:w w:val="80"/>
          <w:sz w:val="21"/>
        </w:rPr>
        <w:t>The</w:t>
      </w:r>
      <w:r>
        <w:rPr>
          <w:rFonts w:ascii="Arial"/>
          <w:color w:val="005796"/>
          <w:spacing w:val="-25"/>
          <w:w w:val="80"/>
          <w:sz w:val="21"/>
        </w:rPr>
        <w:t> </w:t>
      </w:r>
      <w:r>
        <w:rPr>
          <w:rFonts w:ascii="Arial"/>
          <w:color w:val="005796"/>
          <w:spacing w:val="-3"/>
          <w:w w:val="80"/>
          <w:sz w:val="21"/>
        </w:rPr>
        <w:t>Issues</w:t>
      </w:r>
      <w:r>
        <w:rPr>
          <w:rFonts w:ascii="Arial"/>
          <w:color w:val="005796"/>
          <w:spacing w:val="-25"/>
          <w:w w:val="80"/>
          <w:sz w:val="21"/>
        </w:rPr>
        <w:t> </w:t>
      </w:r>
      <w:r>
        <w:rPr>
          <w:rFonts w:ascii="Arial"/>
          <w:color w:val="005796"/>
          <w:spacing w:val="-3"/>
          <w:w w:val="80"/>
          <w:sz w:val="21"/>
        </w:rPr>
        <w:t>faced</w:t>
      </w:r>
      <w:r>
        <w:rPr>
          <w:rFonts w:ascii="Arial"/>
          <w:color w:val="005796"/>
          <w:spacing w:val="-25"/>
          <w:w w:val="80"/>
          <w:sz w:val="21"/>
        </w:rPr>
        <w:t> </w:t>
      </w:r>
      <w:r>
        <w:rPr>
          <w:rFonts w:ascii="Arial"/>
          <w:color w:val="005796"/>
          <w:w w:val="80"/>
          <w:sz w:val="21"/>
        </w:rPr>
        <w:t>by</w:t>
      </w:r>
      <w:r>
        <w:rPr>
          <w:rFonts w:ascii="Arial"/>
          <w:color w:val="005796"/>
          <w:spacing w:val="-25"/>
          <w:w w:val="80"/>
          <w:sz w:val="21"/>
        </w:rPr>
        <w:t> </w:t>
      </w:r>
      <w:r>
        <w:rPr>
          <w:rFonts w:ascii="Arial"/>
          <w:color w:val="005796"/>
          <w:w w:val="80"/>
          <w:sz w:val="21"/>
        </w:rPr>
        <w:t>the</w:t>
      </w:r>
      <w:r>
        <w:rPr>
          <w:rFonts w:ascii="Arial"/>
          <w:color w:val="005796"/>
          <w:spacing w:val="-25"/>
          <w:w w:val="80"/>
          <w:sz w:val="21"/>
        </w:rPr>
        <w:t> </w:t>
      </w:r>
      <w:r>
        <w:rPr>
          <w:rFonts w:ascii="Arial"/>
          <w:color w:val="005796"/>
          <w:spacing w:val="-3"/>
          <w:w w:val="80"/>
          <w:sz w:val="21"/>
        </w:rPr>
        <w:t>Korean</w:t>
      </w:r>
      <w:r>
        <w:rPr>
          <w:rFonts w:ascii="Arial"/>
          <w:color w:val="005796"/>
          <w:spacing w:val="-25"/>
          <w:w w:val="80"/>
          <w:sz w:val="21"/>
        </w:rPr>
        <w:t> </w:t>
      </w:r>
      <w:r>
        <w:rPr>
          <w:rFonts w:ascii="Arial"/>
          <w:color w:val="005796"/>
          <w:w w:val="80"/>
          <w:sz w:val="21"/>
        </w:rPr>
        <w:t>and</w:t>
      </w:r>
      <w:r>
        <w:rPr>
          <w:rFonts w:ascii="Arial"/>
          <w:color w:val="005796"/>
          <w:spacing w:val="-25"/>
          <w:w w:val="80"/>
          <w:sz w:val="21"/>
        </w:rPr>
        <w:t> </w:t>
      </w:r>
      <w:r>
        <w:rPr>
          <w:rFonts w:ascii="Arial"/>
          <w:color w:val="005796"/>
          <w:spacing w:val="-3"/>
          <w:w w:val="80"/>
          <w:sz w:val="21"/>
        </w:rPr>
        <w:t>Japanese</w:t>
      </w:r>
      <w:r>
        <w:rPr>
          <w:rFonts w:ascii="Arial"/>
          <w:color w:val="005796"/>
          <w:spacing w:val="-25"/>
          <w:w w:val="80"/>
          <w:sz w:val="21"/>
        </w:rPr>
        <w:t> </w:t>
      </w:r>
      <w:r>
        <w:rPr>
          <w:rFonts w:ascii="Arial"/>
          <w:color w:val="005796"/>
          <w:spacing w:val="-3"/>
          <w:w w:val="80"/>
          <w:sz w:val="21"/>
        </w:rPr>
        <w:t>Laver</w:t>
      </w:r>
      <w:r>
        <w:rPr>
          <w:rFonts w:ascii="Arial"/>
          <w:color w:val="005796"/>
          <w:spacing w:val="-25"/>
          <w:w w:val="80"/>
          <w:sz w:val="21"/>
        </w:rPr>
        <w:t> </w:t>
      </w:r>
      <w:r>
        <w:rPr>
          <w:rFonts w:ascii="Arial"/>
          <w:color w:val="005796"/>
          <w:spacing w:val="-3"/>
          <w:w w:val="80"/>
          <w:sz w:val="21"/>
        </w:rPr>
        <w:t>Industry</w:t>
      </w:r>
    </w:p>
    <w:p>
      <w:pPr>
        <w:pStyle w:val="ListParagraph"/>
        <w:numPr>
          <w:ilvl w:val="1"/>
          <w:numId w:val="1"/>
        </w:numPr>
        <w:tabs>
          <w:tab w:pos="2729" w:val="left" w:leader="none"/>
        </w:tabs>
        <w:spacing w:line="273" w:lineRule="auto" w:before="138" w:after="0"/>
        <w:ind w:left="2732" w:right="1821" w:hanging="113"/>
        <w:jc w:val="left"/>
        <w:rPr>
          <w:rFonts w:ascii="Arial"/>
          <w:sz w:val="21"/>
        </w:rPr>
      </w:pPr>
      <w:r>
        <w:rPr>
          <w:rFonts w:ascii="Arial"/>
          <w:color w:val="005796"/>
          <w:spacing w:val="-3"/>
          <w:w w:val="80"/>
          <w:sz w:val="21"/>
        </w:rPr>
        <w:t>Governmental</w:t>
      </w:r>
      <w:r>
        <w:rPr>
          <w:rFonts w:ascii="Arial"/>
          <w:color w:val="005796"/>
          <w:spacing w:val="-22"/>
          <w:w w:val="80"/>
          <w:sz w:val="21"/>
        </w:rPr>
        <w:t> </w:t>
      </w:r>
      <w:r>
        <w:rPr>
          <w:rFonts w:ascii="Arial"/>
          <w:color w:val="005796"/>
          <w:spacing w:val="-3"/>
          <w:w w:val="80"/>
          <w:sz w:val="21"/>
        </w:rPr>
        <w:t>Seafood</w:t>
      </w:r>
      <w:r>
        <w:rPr>
          <w:rFonts w:ascii="Arial"/>
          <w:color w:val="005796"/>
          <w:spacing w:val="-22"/>
          <w:w w:val="80"/>
          <w:sz w:val="21"/>
        </w:rPr>
        <w:t> </w:t>
      </w:r>
      <w:r>
        <w:rPr>
          <w:rFonts w:ascii="Arial"/>
          <w:color w:val="005796"/>
          <w:spacing w:val="-3"/>
          <w:w w:val="80"/>
          <w:sz w:val="21"/>
        </w:rPr>
        <w:t>Certification:</w:t>
      </w:r>
      <w:r>
        <w:rPr>
          <w:rFonts w:ascii="Arial"/>
          <w:color w:val="005796"/>
          <w:spacing w:val="-22"/>
          <w:w w:val="80"/>
          <w:sz w:val="21"/>
        </w:rPr>
        <w:t> </w:t>
      </w:r>
      <w:r>
        <w:rPr>
          <w:rFonts w:ascii="Arial"/>
          <w:color w:val="005796"/>
          <w:spacing w:val="-10"/>
          <w:w w:val="80"/>
          <w:sz w:val="21"/>
        </w:rPr>
        <w:t>To</w:t>
      </w:r>
      <w:r>
        <w:rPr>
          <w:rFonts w:ascii="Arial"/>
          <w:color w:val="005796"/>
          <w:spacing w:val="-22"/>
          <w:w w:val="80"/>
          <w:sz w:val="21"/>
        </w:rPr>
        <w:t> </w:t>
      </w:r>
      <w:r>
        <w:rPr>
          <w:rFonts w:ascii="Arial"/>
          <w:color w:val="005796"/>
          <w:spacing w:val="-3"/>
          <w:w w:val="80"/>
          <w:sz w:val="21"/>
        </w:rPr>
        <w:t>Become</w:t>
      </w:r>
      <w:r>
        <w:rPr>
          <w:rFonts w:ascii="Arial"/>
          <w:color w:val="005796"/>
          <w:spacing w:val="-22"/>
          <w:w w:val="80"/>
          <w:sz w:val="21"/>
        </w:rPr>
        <w:t> </w:t>
      </w:r>
      <w:r>
        <w:rPr>
          <w:rFonts w:ascii="Arial"/>
          <w:color w:val="005796"/>
          <w:spacing w:val="-3"/>
          <w:w w:val="80"/>
          <w:sz w:val="21"/>
        </w:rPr>
        <w:t>Consumer Friendly</w:t>
      </w:r>
      <w:r>
        <w:rPr>
          <w:rFonts w:ascii="Arial"/>
          <w:color w:val="005796"/>
          <w:spacing w:val="-28"/>
          <w:w w:val="80"/>
          <w:sz w:val="21"/>
        </w:rPr>
        <w:t> </w:t>
      </w:r>
      <w:r>
        <w:rPr>
          <w:rFonts w:ascii="Arial"/>
          <w:color w:val="005796"/>
          <w:w w:val="80"/>
          <w:sz w:val="21"/>
        </w:rPr>
        <w:t>and</w:t>
      </w:r>
      <w:r>
        <w:rPr>
          <w:rFonts w:ascii="Arial"/>
          <w:color w:val="005796"/>
          <w:spacing w:val="-28"/>
          <w:w w:val="80"/>
          <w:sz w:val="21"/>
        </w:rPr>
        <w:t> </w:t>
      </w:r>
      <w:r>
        <w:rPr>
          <w:rFonts w:ascii="Arial"/>
          <w:color w:val="005796"/>
          <w:spacing w:val="-3"/>
          <w:w w:val="80"/>
          <w:sz w:val="21"/>
        </w:rPr>
        <w:t>Effective</w:t>
      </w:r>
    </w:p>
    <w:p>
      <w:pPr>
        <w:pStyle w:val="BodyText"/>
        <w:rPr>
          <w:rFonts w:ascii="Arial"/>
          <w:sz w:val="20"/>
        </w:rPr>
      </w:pPr>
    </w:p>
    <w:p>
      <w:pPr>
        <w:pStyle w:val="ListParagraph"/>
        <w:numPr>
          <w:ilvl w:val="0"/>
          <w:numId w:val="1"/>
        </w:numPr>
        <w:tabs>
          <w:tab w:pos="2647" w:val="left" w:leader="none"/>
        </w:tabs>
        <w:spacing w:line="240" w:lineRule="auto" w:before="138" w:after="0"/>
        <w:ind w:left="2646" w:right="0" w:hanging="248"/>
        <w:jc w:val="left"/>
        <w:rPr>
          <w:rFonts w:ascii="Arial"/>
          <w:b/>
          <w:sz w:val="25"/>
        </w:rPr>
      </w:pPr>
      <w:r>
        <w:rPr>
          <w:rFonts w:ascii="Arial"/>
          <w:b/>
          <w:color w:val="005796"/>
          <w:spacing w:val="-4"/>
          <w:w w:val="85"/>
          <w:sz w:val="25"/>
        </w:rPr>
        <w:t>Ocean</w:t>
      </w:r>
      <w:r>
        <w:rPr>
          <w:rFonts w:ascii="Arial"/>
          <w:b/>
          <w:color w:val="005796"/>
          <w:spacing w:val="-7"/>
          <w:w w:val="85"/>
          <w:sz w:val="25"/>
        </w:rPr>
        <w:t> </w:t>
      </w:r>
      <w:r>
        <w:rPr>
          <w:rFonts w:ascii="Arial"/>
          <w:b/>
          <w:color w:val="005796"/>
          <w:spacing w:val="-4"/>
          <w:w w:val="85"/>
          <w:sz w:val="25"/>
        </w:rPr>
        <w:t>Policy</w:t>
      </w:r>
    </w:p>
    <w:p>
      <w:pPr>
        <w:pStyle w:val="ListParagraph"/>
        <w:numPr>
          <w:ilvl w:val="1"/>
          <w:numId w:val="1"/>
        </w:numPr>
        <w:tabs>
          <w:tab w:pos="2729" w:val="left" w:leader="none"/>
        </w:tabs>
        <w:spacing w:line="273" w:lineRule="auto" w:before="70" w:after="0"/>
        <w:ind w:left="2732" w:right="1908" w:hanging="113"/>
        <w:jc w:val="left"/>
        <w:rPr>
          <w:rFonts w:ascii="Arial"/>
          <w:sz w:val="21"/>
        </w:rPr>
      </w:pPr>
      <w:r>
        <w:rPr>
          <w:rFonts w:ascii="Arial"/>
          <w:color w:val="005796"/>
          <w:w w:val="80"/>
          <w:sz w:val="21"/>
        </w:rPr>
        <w:t>An</w:t>
      </w:r>
      <w:r>
        <w:rPr>
          <w:rFonts w:ascii="Arial"/>
          <w:color w:val="005796"/>
          <w:spacing w:val="-11"/>
          <w:w w:val="80"/>
          <w:sz w:val="21"/>
        </w:rPr>
        <w:t> </w:t>
      </w:r>
      <w:r>
        <w:rPr>
          <w:rFonts w:ascii="Arial"/>
          <w:color w:val="005796"/>
          <w:spacing w:val="-3"/>
          <w:w w:val="80"/>
          <w:sz w:val="21"/>
        </w:rPr>
        <w:t>Active</w:t>
      </w:r>
      <w:r>
        <w:rPr>
          <w:rFonts w:ascii="Arial"/>
          <w:color w:val="005796"/>
          <w:spacing w:val="-11"/>
          <w:w w:val="80"/>
          <w:sz w:val="21"/>
        </w:rPr>
        <w:t> </w:t>
      </w:r>
      <w:r>
        <w:rPr>
          <w:rFonts w:ascii="Arial"/>
          <w:color w:val="005796"/>
          <w:spacing w:val="-3"/>
          <w:w w:val="80"/>
          <w:sz w:val="21"/>
        </w:rPr>
        <w:t>Cruise</w:t>
      </w:r>
      <w:r>
        <w:rPr>
          <w:rFonts w:ascii="Arial"/>
          <w:color w:val="005796"/>
          <w:spacing w:val="-11"/>
          <w:w w:val="80"/>
          <w:sz w:val="21"/>
        </w:rPr>
        <w:t> </w:t>
      </w:r>
      <w:r>
        <w:rPr>
          <w:rFonts w:ascii="Arial"/>
          <w:color w:val="005796"/>
          <w:spacing w:val="-3"/>
          <w:w w:val="80"/>
          <w:sz w:val="21"/>
        </w:rPr>
        <w:t>Industry</w:t>
      </w:r>
      <w:r>
        <w:rPr>
          <w:rFonts w:ascii="Arial"/>
          <w:color w:val="005796"/>
          <w:spacing w:val="-11"/>
          <w:w w:val="80"/>
          <w:sz w:val="21"/>
        </w:rPr>
        <w:t> </w:t>
      </w:r>
      <w:r>
        <w:rPr>
          <w:rFonts w:ascii="Arial"/>
          <w:color w:val="005796"/>
          <w:spacing w:val="-3"/>
          <w:w w:val="80"/>
          <w:sz w:val="21"/>
        </w:rPr>
        <w:t>Requires</w:t>
      </w:r>
      <w:r>
        <w:rPr>
          <w:rFonts w:ascii="Arial"/>
          <w:color w:val="005796"/>
          <w:spacing w:val="-11"/>
          <w:w w:val="80"/>
          <w:sz w:val="21"/>
        </w:rPr>
        <w:t> </w:t>
      </w:r>
      <w:r>
        <w:rPr>
          <w:rFonts w:ascii="Arial"/>
          <w:color w:val="005796"/>
          <w:spacing w:val="-3"/>
          <w:w w:val="80"/>
          <w:sz w:val="21"/>
        </w:rPr>
        <w:t>Legal</w:t>
      </w:r>
      <w:r>
        <w:rPr>
          <w:rFonts w:ascii="Arial"/>
          <w:color w:val="005796"/>
          <w:spacing w:val="-11"/>
          <w:w w:val="80"/>
          <w:sz w:val="21"/>
        </w:rPr>
        <w:t> </w:t>
      </w:r>
      <w:r>
        <w:rPr>
          <w:rFonts w:ascii="Arial"/>
          <w:color w:val="005796"/>
          <w:w w:val="80"/>
          <w:sz w:val="21"/>
        </w:rPr>
        <w:t>and</w:t>
      </w:r>
      <w:r>
        <w:rPr>
          <w:rFonts w:ascii="Arial"/>
          <w:color w:val="005796"/>
          <w:spacing w:val="-11"/>
          <w:w w:val="80"/>
          <w:sz w:val="21"/>
        </w:rPr>
        <w:t> </w:t>
      </w:r>
      <w:r>
        <w:rPr>
          <w:rFonts w:ascii="Arial"/>
          <w:color w:val="005796"/>
          <w:spacing w:val="-3"/>
          <w:w w:val="80"/>
          <w:sz w:val="21"/>
        </w:rPr>
        <w:t>Institutional </w:t>
      </w:r>
      <w:r>
        <w:rPr>
          <w:rFonts w:ascii="Arial"/>
          <w:color w:val="005796"/>
          <w:spacing w:val="-3"/>
          <w:w w:val="90"/>
          <w:sz w:val="21"/>
        </w:rPr>
        <w:t>Improvement</w:t>
      </w:r>
    </w:p>
    <w:p>
      <w:pPr>
        <w:pStyle w:val="ListParagraph"/>
        <w:numPr>
          <w:ilvl w:val="1"/>
          <w:numId w:val="1"/>
        </w:numPr>
        <w:tabs>
          <w:tab w:pos="2729" w:val="left" w:leader="none"/>
        </w:tabs>
        <w:spacing w:line="240" w:lineRule="auto" w:before="105" w:after="0"/>
        <w:ind w:left="2728" w:right="0" w:hanging="109"/>
        <w:jc w:val="left"/>
        <w:rPr>
          <w:rFonts w:ascii="Arial"/>
          <w:sz w:val="21"/>
        </w:rPr>
      </w:pPr>
      <w:r>
        <w:rPr>
          <w:rFonts w:ascii="Arial"/>
          <w:color w:val="005796"/>
          <w:spacing w:val="-3"/>
          <w:w w:val="74"/>
          <w:sz w:val="21"/>
        </w:rPr>
        <w:t>Th</w:t>
      </w:r>
      <w:r>
        <w:rPr>
          <w:rFonts w:ascii="Arial"/>
          <w:color w:val="005796"/>
          <w:w w:val="74"/>
          <w:sz w:val="21"/>
        </w:rPr>
        <w:t>e</w:t>
      </w:r>
      <w:r>
        <w:rPr>
          <w:rFonts w:ascii="Arial"/>
          <w:color w:val="005796"/>
          <w:spacing w:val="-18"/>
          <w:sz w:val="21"/>
        </w:rPr>
        <w:t> </w:t>
      </w:r>
      <w:r>
        <w:rPr>
          <w:rFonts w:ascii="Arial"/>
          <w:color w:val="005796"/>
          <w:spacing w:val="-3"/>
          <w:w w:val="80"/>
          <w:sz w:val="21"/>
        </w:rPr>
        <w:t>3</w:t>
      </w:r>
      <w:r>
        <w:rPr>
          <w:rFonts w:ascii="Arial"/>
          <w:color w:val="005796"/>
          <w:spacing w:val="-2"/>
          <w:w w:val="85"/>
          <w:position w:val="8"/>
          <w:sz w:val="10"/>
        </w:rPr>
        <w:t>r</w:t>
      </w:r>
      <w:r>
        <w:rPr>
          <w:rFonts w:ascii="Arial"/>
          <w:color w:val="005796"/>
          <w:w w:val="85"/>
          <w:position w:val="8"/>
          <w:sz w:val="10"/>
        </w:rPr>
        <w:t>d</w:t>
      </w:r>
      <w:r>
        <w:rPr>
          <w:rFonts w:ascii="Arial"/>
          <w:color w:val="005796"/>
          <w:spacing w:val="-8"/>
          <w:position w:val="8"/>
          <w:sz w:val="10"/>
        </w:rPr>
        <w:t> </w:t>
      </w:r>
      <w:r>
        <w:rPr>
          <w:rFonts w:ascii="Arial"/>
          <w:color w:val="005796"/>
          <w:spacing w:val="-3"/>
          <w:w w:val="80"/>
          <w:sz w:val="21"/>
        </w:rPr>
        <w:t>Inlan</w:t>
      </w:r>
      <w:r>
        <w:rPr>
          <w:rFonts w:ascii="Arial"/>
          <w:color w:val="005796"/>
          <w:w w:val="80"/>
          <w:sz w:val="21"/>
        </w:rPr>
        <w:t>d</w:t>
      </w:r>
      <w:r>
        <w:rPr>
          <w:rFonts w:ascii="Arial"/>
          <w:color w:val="005796"/>
          <w:spacing w:val="-17"/>
          <w:sz w:val="21"/>
        </w:rPr>
        <w:t> </w:t>
      </w:r>
      <w:r>
        <w:rPr>
          <w:rFonts w:ascii="Arial"/>
          <w:color w:val="005796"/>
          <w:spacing w:val="-3"/>
          <w:w w:val="78"/>
          <w:sz w:val="21"/>
        </w:rPr>
        <w:t>Fishe</w:t>
      </w:r>
      <w:r>
        <w:rPr>
          <w:rFonts w:ascii="Arial"/>
          <w:color w:val="005796"/>
          <w:w w:val="78"/>
          <w:sz w:val="21"/>
        </w:rPr>
        <w:t>r</w:t>
      </w:r>
      <w:r>
        <w:rPr>
          <w:rFonts w:ascii="Arial"/>
          <w:color w:val="005796"/>
          <w:w w:val="78"/>
          <w:sz w:val="21"/>
        </w:rPr>
        <w:t>y</w:t>
      </w:r>
      <w:r>
        <w:rPr>
          <w:rFonts w:ascii="Arial"/>
          <w:color w:val="005796"/>
          <w:spacing w:val="-17"/>
          <w:sz w:val="21"/>
        </w:rPr>
        <w:t> </w:t>
      </w:r>
      <w:r>
        <w:rPr>
          <w:rFonts w:ascii="Arial"/>
          <w:color w:val="005796"/>
          <w:spacing w:val="-3"/>
          <w:w w:val="77"/>
          <w:sz w:val="21"/>
        </w:rPr>
        <w:t>Developmen</w:t>
      </w:r>
      <w:r>
        <w:rPr>
          <w:rFonts w:ascii="Arial"/>
          <w:color w:val="005796"/>
          <w:w w:val="77"/>
          <w:sz w:val="21"/>
        </w:rPr>
        <w:t>t</w:t>
      </w:r>
      <w:r>
        <w:rPr>
          <w:rFonts w:ascii="Arial"/>
          <w:color w:val="005796"/>
          <w:spacing w:val="-17"/>
          <w:sz w:val="21"/>
        </w:rPr>
        <w:t> </w:t>
      </w:r>
      <w:r>
        <w:rPr>
          <w:rFonts w:ascii="Arial"/>
          <w:color w:val="005796"/>
          <w:spacing w:val="-3"/>
          <w:w w:val="78"/>
          <w:sz w:val="21"/>
        </w:rPr>
        <w:t>Maste</w:t>
      </w:r>
      <w:r>
        <w:rPr>
          <w:rFonts w:ascii="Arial"/>
          <w:color w:val="005796"/>
          <w:w w:val="78"/>
          <w:sz w:val="21"/>
        </w:rPr>
        <w:t>r</w:t>
      </w:r>
      <w:r>
        <w:rPr>
          <w:rFonts w:ascii="Arial"/>
          <w:color w:val="005796"/>
          <w:spacing w:val="-17"/>
          <w:sz w:val="21"/>
        </w:rPr>
        <w:t> </w:t>
      </w:r>
      <w:r>
        <w:rPr>
          <w:rFonts w:ascii="Arial"/>
          <w:color w:val="005796"/>
          <w:spacing w:val="-3"/>
          <w:w w:val="78"/>
          <w:sz w:val="21"/>
        </w:rPr>
        <w:t>Pla</w:t>
      </w:r>
      <w:r>
        <w:rPr>
          <w:rFonts w:ascii="Arial"/>
          <w:color w:val="005796"/>
          <w:w w:val="78"/>
          <w:sz w:val="21"/>
        </w:rPr>
        <w:t>n</w:t>
      </w:r>
      <w:r>
        <w:rPr>
          <w:rFonts w:ascii="Arial"/>
          <w:color w:val="005796"/>
          <w:spacing w:val="-17"/>
          <w:sz w:val="21"/>
        </w:rPr>
        <w:t> </w:t>
      </w:r>
      <w:r>
        <w:rPr>
          <w:rFonts w:ascii="Arial"/>
          <w:color w:val="005796"/>
          <w:spacing w:val="-3"/>
          <w:w w:val="82"/>
          <w:sz w:val="21"/>
        </w:rPr>
        <w:t>(2012-2016)</w:t>
      </w:r>
    </w:p>
    <w:p>
      <w:pPr>
        <w:pStyle w:val="BodyText"/>
        <w:rPr>
          <w:rFonts w:ascii="Arial"/>
          <w:sz w:val="20"/>
        </w:rPr>
      </w:pPr>
    </w:p>
    <w:p>
      <w:pPr>
        <w:pStyle w:val="ListParagraph"/>
        <w:numPr>
          <w:ilvl w:val="0"/>
          <w:numId w:val="1"/>
        </w:numPr>
        <w:tabs>
          <w:tab w:pos="2647" w:val="left" w:leader="none"/>
        </w:tabs>
        <w:spacing w:line="240" w:lineRule="auto" w:before="171" w:after="0"/>
        <w:ind w:left="2646" w:right="0" w:hanging="248"/>
        <w:jc w:val="left"/>
        <w:rPr>
          <w:rFonts w:ascii="Arial"/>
          <w:b/>
          <w:sz w:val="25"/>
        </w:rPr>
      </w:pPr>
      <w:r>
        <w:rPr>
          <w:rFonts w:ascii="Arial"/>
          <w:b/>
          <w:color w:val="005796"/>
          <w:spacing w:val="-4"/>
          <w:w w:val="85"/>
          <w:sz w:val="25"/>
        </w:rPr>
        <w:t>Research</w:t>
      </w:r>
      <w:r>
        <w:rPr>
          <w:rFonts w:ascii="Arial"/>
          <w:b/>
          <w:color w:val="005796"/>
          <w:spacing w:val="10"/>
          <w:w w:val="85"/>
          <w:sz w:val="25"/>
        </w:rPr>
        <w:t> </w:t>
      </w:r>
      <w:r>
        <w:rPr>
          <w:rFonts w:ascii="Arial"/>
          <w:b/>
          <w:color w:val="005796"/>
          <w:spacing w:val="-4"/>
          <w:w w:val="85"/>
          <w:sz w:val="25"/>
        </w:rPr>
        <w:t>Projects</w:t>
      </w:r>
    </w:p>
    <w:p>
      <w:pPr>
        <w:pStyle w:val="BodyText"/>
        <w:spacing w:before="7"/>
        <w:rPr>
          <w:rFonts w:ascii="Arial"/>
          <w:b/>
          <w:sz w:val="3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International</w:t>
      </w:r>
      <w:r>
        <w:rPr>
          <w:rFonts w:ascii="Arial"/>
          <w:b/>
          <w:color w:val="005796"/>
          <w:spacing w:val="42"/>
          <w:w w:val="85"/>
          <w:sz w:val="25"/>
        </w:rPr>
        <w:t> </w:t>
      </w:r>
      <w:r>
        <w:rPr>
          <w:rFonts w:ascii="Arial"/>
          <w:b/>
          <w:color w:val="005796"/>
          <w:spacing w:val="-4"/>
          <w:w w:val="85"/>
          <w:sz w:val="25"/>
        </w:rPr>
        <w:t>Cooperation</w:t>
      </w:r>
    </w:p>
    <w:p>
      <w:pPr>
        <w:pStyle w:val="BodyText"/>
        <w:spacing w:before="7"/>
        <w:rPr>
          <w:rFonts w:ascii="Arial"/>
          <w:b/>
          <w:sz w:val="30"/>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3"/>
          <w:w w:val="85"/>
          <w:sz w:val="25"/>
        </w:rPr>
        <w:t>News </w:t>
      </w:r>
      <w:r>
        <w:rPr>
          <w:rFonts w:ascii="Arial"/>
          <w:b/>
          <w:color w:val="005796"/>
          <w:w w:val="85"/>
          <w:sz w:val="25"/>
        </w:rPr>
        <w:t>&amp;</w:t>
      </w:r>
      <w:r>
        <w:rPr>
          <w:rFonts w:ascii="Arial"/>
          <w:b/>
          <w:color w:val="005796"/>
          <w:spacing w:val="-23"/>
          <w:w w:val="85"/>
          <w:sz w:val="25"/>
        </w:rPr>
        <w:t> </w:t>
      </w:r>
      <w:r>
        <w:rPr>
          <w:rFonts w:ascii="Arial"/>
          <w:b/>
          <w:color w:val="005796"/>
          <w:spacing w:val="-4"/>
          <w:w w:val="85"/>
          <w:sz w:val="25"/>
        </w:rPr>
        <w:t>Announcements</w:t>
      </w:r>
    </w:p>
    <w:p>
      <w:pPr>
        <w:spacing w:after="0" w:line="240" w:lineRule="auto"/>
        <w:jc w:val="left"/>
        <w:rPr>
          <w:rFonts w:ascii="Arial"/>
          <w:sz w:val="25"/>
        </w:rPr>
        <w:sectPr>
          <w:type w:val="continuous"/>
          <w:pgSz w:w="10300" w:h="14160"/>
          <w:pgMar w:top="540" w:bottom="280" w:left="900" w:right="680"/>
        </w:sectPr>
      </w:pPr>
    </w:p>
    <w:p>
      <w:pPr>
        <w:pStyle w:val="BodyText"/>
        <w:rPr>
          <w:rFonts w:ascii="Arial"/>
          <w:b/>
          <w:sz w:val="20"/>
        </w:rPr>
      </w:pPr>
      <w:r>
        <w:rPr/>
        <w:pict>
          <v:group style="position:absolute;margin-left:.03pt;margin-top:31.18pt;width:235.25pt;height:646.3pt;mso-position-horizontal-relative:page;mso-position-vertical-relative:page;z-index:1096"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7"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8"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9"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0"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1"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2"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3"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3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4"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35"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2"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4"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8"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98"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109"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128"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139"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41"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150"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152"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153"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153"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153"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153"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162"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163"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164"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165"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166"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171"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172"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173"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174"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175"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176"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177"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179"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180"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181"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182"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183"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184"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185"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186" o:title=""/>
            </v:shape>
            <v:shape style="position:absolute;left:634;top:679;width:324;height:457" type="#_x0000_t75" stroked="false">
              <v:imagedata r:id="rId187"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185"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188"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189"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190"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191"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192"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193"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194"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197"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198"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199"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200"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201"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202"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type id="_x0000_t202" o:spt="202" coordsize="21600,21600" path="m,l,21600r21600,l21600,xe">
              <v:stroke joinstyle="miter"/>
              <v:path gradientshapeok="t" o:connecttype="rect"/>
            </v:shapety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01</w:t>
                    </w:r>
                  </w:p>
                </w:txbxContent>
              </v:textbox>
              <w10:wrap type="none"/>
            </v:shape>
            <v:shape style="position:absolute;left:689;top:3385;width:115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Opinion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Heading1"/>
        <w:ind w:left="4875"/>
      </w:pPr>
      <w:r>
        <w:rPr>
          <w:w w:val="90"/>
        </w:rPr>
        <w:t>The Issues faced by the Korean and </w:t>
      </w:r>
      <w:r>
        <w:rPr>
          <w:w w:val="85"/>
        </w:rPr>
        <w:t>Japanese Laver Industry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9"/>
        </w:rPr>
      </w:pPr>
    </w:p>
    <w:p>
      <w:pPr>
        <w:pStyle w:val="BodyText"/>
        <w:spacing w:line="292" w:lineRule="auto" w:before="83"/>
        <w:ind w:left="4875" w:right="108" w:firstLine="255"/>
        <w:jc w:val="both"/>
      </w:pPr>
      <w:r>
        <w:rPr>
          <w:w w:val="105"/>
        </w:rPr>
        <w:t>Korea and Japan have a long history of laver aquaculture which amounts to more than 500 years. But the industrialization of laver came earlier in Japan than in Korea. Japan already produced about 10 billion sheets of laver in the early 1970s. Afterwards, the quantity of Japanese laver products consistently showed increasing trend and in early 1990s it reached over 11 billion sheets &lt;Table 1&gt;.</w:t>
      </w:r>
    </w:p>
    <w:p>
      <w:pPr>
        <w:pStyle w:val="BodyText"/>
        <w:spacing w:before="11"/>
        <w:rPr>
          <w:sz w:val="20"/>
        </w:rPr>
      </w:pPr>
    </w:p>
    <w:p>
      <w:pPr>
        <w:pStyle w:val="BodyText"/>
        <w:spacing w:line="292" w:lineRule="auto"/>
        <w:ind w:left="4875" w:right="108" w:firstLine="255"/>
        <w:jc w:val="both"/>
      </w:pPr>
      <w:r>
        <w:rPr>
          <w:w w:val="105"/>
        </w:rPr>
        <w:t>Although consumption of laver showed a decreasing trend from 1980s, laver farming prices remained at low level. Consequentially, this aggravated laver producers income and some of them gave up laver aquaculture eventually. That is, the number of laver producers was on rapid decrease from about 40,000 persons in 1970s to about 5,000 persons in late 2000. As a result, Japan implemented quantity control policy and the decline period of Japan laver industry began since the mid 1990s.</w:t>
      </w:r>
    </w:p>
    <w:p>
      <w:pPr>
        <w:pStyle w:val="BodyText"/>
        <w:spacing w:before="11"/>
        <w:rPr>
          <w:sz w:val="20"/>
        </w:rPr>
      </w:pPr>
    </w:p>
    <w:p>
      <w:pPr>
        <w:pStyle w:val="BodyText"/>
        <w:spacing w:line="292" w:lineRule="auto"/>
        <w:ind w:left="4875" w:right="107" w:firstLine="255"/>
        <w:jc w:val="both"/>
      </w:pPr>
      <w:r>
        <w:rPr>
          <w:w w:val="105"/>
        </w:rPr>
        <w:t>On the other hand, the Korean laver industry achieved rapid development due to Japanese modern laver production techniques since 1960s. Especially, Korea achieved eminent production increase by industrial specialization in raw laver production and dry laver production. So the Korean laver production had increased from 2 billion sheets in 1970s to over 10 billion sheets in mid 1990s. And also it has maintained 8~10 billion sheets of laver production since 2000</w:t>
      </w:r>
    </w:p>
    <w:p>
      <w:pPr>
        <w:pStyle w:val="BodyText"/>
        <w:spacing w:line="292" w:lineRule="auto" w:before="2"/>
        <w:ind w:left="4875" w:right="114"/>
        <w:jc w:val="both"/>
      </w:pPr>
      <w:r>
        <w:rPr>
          <w:w w:val="105"/>
        </w:rPr>
        <w:t>&lt;Table 1&gt;. The increase of laver production quantities gave rise to a falling farmer price of laver, and then gave rise to some management strains. Meanwhile, it also promoted laver production innovation and resolved deficit operation of laver production. This meant that international competitive power of the Korean laver production has improved.</w:t>
      </w:r>
    </w:p>
    <w:p>
      <w:pPr>
        <w:spacing w:after="0" w:line="292" w:lineRule="auto"/>
        <w:jc w:val="both"/>
        <w:sectPr>
          <w:pgSz w:w="10300" w:h="14160"/>
          <w:pgMar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85"/>
        <w:ind w:left="397" w:right="0" w:firstLine="0"/>
        <w:jc w:val="left"/>
        <w:rPr>
          <w:sz w:val="13"/>
        </w:rPr>
      </w:pPr>
      <w:r>
        <w:rPr/>
        <w:pict>
          <v:group style="position:absolute;margin-left:85.508156pt;margin-top:7.238633pt;width:320.2pt;height:172.25pt;mso-position-horizontal-relative:page;mso-position-vertical-relative:paragraph;z-index:1144" coordorigin="1710,145" coordsize="6404,3445">
            <v:shape style="position:absolute;left:1717;top:21623;width:6400;height:2849" coordorigin="1717,21623" coordsize="6400,2849" path="m1715,3001l8109,3001m1715,2425l8109,2425m1715,1863l8109,1863m1715,1288l8109,1288m1715,725l8109,725m1715,150l8109,150e" filled="false" stroked="true" strokeweight=".3pt" strokecolor="#000000">
              <v:path arrowok="t"/>
            </v:shape>
            <v:shape style="position:absolute;left:1717;top:21061;width:6400;height:3411" coordorigin="1717,21061" coordsize="6400,3411" path="m1715,150l1715,3563m1715,3563l1779,3563m1715,3001l1779,3001m1715,2425l1779,2425m1715,1863l1779,1863m1715,1288l1779,1288m1715,725l1779,725m1715,150l1779,150m1715,3563l8109,3563m1715,3563l1715,3499m1894,3563l1894,3499m2060,3563l2060,3499m2238,3563l2238,3499m2404,3563l2404,3499m2583,3563l2583,3499m2749,3563l2749,3499m2927,3563l2927,3499m3093,3563l3093,3499m3272,3563l3272,3499m3438,3563l3438,3499m3617,3563l3617,3499m3783,3563l3783,3499m3961,3563l3961,3499m4140,3563l4140,3499m4306,3563l4306,3499m4484,3563l4484,3499m4650,3563l4650,3499m4829,3563l4829,3499m4995,3563l4995,3499m5174,3563l5174,3499m5339,3563l5339,3499m5518,3563l5518,3499m5684,3563l5684,3499m5863,3563l5863,3499m6041,3563l6041,3499m6207,3563l6207,3499m6386,3563l6386,3499m6552,3563l6552,3499m6730,3563l6730,3499m6896,3563l6896,3499m7075,3563l7075,3499m7241,3563l7241,3499m7420,3563l7420,3499m7585,3563l7585,3499m7764,3563l7764,3499m7930,3563l7930,3499m8109,3563l8109,3499e" filled="false" stroked="true" strokeweight=".48pt" strokecolor="#000000">
              <v:path arrowok="t"/>
            </v:shape>
            <v:shape style="position:absolute;left:1779;top:3039;width:179;height:525" coordorigin="1779,3039" coordsize="179,525" path="m1779,3154l1779,3563m1958,3039l1958,3563e" filled="false" stroked="true" strokeweight="2.552pt" strokecolor="#0875bb">
              <v:path arrowok="t"/>
            </v:shape>
            <v:line style="position:absolute" from="2123,3039" to="2123,3563" stroked="true" strokeweight="2.553pt" strokecolor="#0875bb"/>
            <v:shape style="position:absolute;left:2302;top:2885;width:166;height:678" coordorigin="2302,2885" coordsize="166,678" path="m2302,2885l2302,3563m2468,3218l2468,3563e" filled="false" stroked="true" strokeweight="2.552pt" strokecolor="#0875bb">
              <v:path arrowok="t"/>
            </v:shape>
            <v:line style="position:absolute" from="2647,3052" to="2647,3563" stroked="true" strokeweight="2.554pt" strokecolor="#0875bb"/>
            <v:shape style="position:absolute;left:2813;top:1952;width:868;height:1611" coordorigin="2813,1952" coordsize="868,1611" path="m2813,2898l2813,3563m2991,2617l2991,3563m3157,2617l3157,3563m3336,2527l3336,3563m3502,1952l3502,3563m3680,2272l3680,3563e" filled="false" stroked="true" strokeweight="2.552pt" strokecolor="#0875bb">
              <v:path arrowok="t"/>
            </v:shape>
            <v:shape style="position:absolute;left:3846;top:1875;width:179;height:1688" coordorigin="3846,1875" coordsize="179,1688" path="m3846,1875l3846,3563m4025,2578l4025,3563e" filled="false" stroked="true" strokeweight="2.554pt" strokecolor="#0875bb">
              <v:path arrowok="t"/>
            </v:shape>
            <v:shape style="position:absolute;left:4203;top:1863;width:511;height:1701" coordorigin="4203,1863" coordsize="511,1701" path="m4203,2195l4203,3563m4369,1901l4369,3563m4548,2412l4548,3563m4714,1863l4714,3563e" filled="false" stroked="true" strokeweight="2.552pt" strokecolor="#0875bb">
              <v:path arrowok="t"/>
            </v:shape>
            <v:line style="position:absolute" from="4893,1632" to="4893,3563" stroked="true" strokeweight="2.551pt" strokecolor="#0875bb"/>
            <v:line style="position:absolute" from="5058,789" to="5058,3563" stroked="true" strokeweight="2.552pt" strokecolor="#0875bb"/>
            <v:line style="position:absolute" from="5237,379" to="5237,3563" stroked="true" strokeweight="2.554pt" strokecolor="#0875bb"/>
            <v:line style="position:absolute" from="5403,1287" to="5403,3563" stroked="true" strokeweight="2.551pt" strokecolor="#0875bb"/>
            <v:line style="position:absolute" from="5582,1607" to="5582,3563" stroked="true" strokeweight="2.552pt" strokecolor="#0875bb"/>
            <v:line style="position:absolute" from="5748,1914" to="5748,3563" stroked="true" strokeweight="2.551pt" strokecolor="#0875bb"/>
            <v:line style="position:absolute" from="5926,1300" to="5926,3563" stroked="true" strokeweight="2.552pt" strokecolor="#0875bb"/>
            <v:line style="position:absolute" from="6105,1134" to="6105,3563" stroked="true" strokeweight="2.551pt" strokecolor="#0875bb"/>
            <v:line style="position:absolute" from="6271,2029" to="6271,3563" stroked="true" strokeweight="2.552pt" strokecolor="#0875bb"/>
            <v:line style="position:absolute" from="6449,1581" to="6449,3563" stroked="true" strokeweight="2.551pt" strokecolor="#0875bb"/>
            <v:line style="position:absolute" from="6615,1083" to="6615,3563" stroked="true" strokeweight="2.554pt" strokecolor="#0875bb"/>
            <v:line style="position:absolute" from="6794,1274" to="6794,3563" stroked="true" strokeweight="2.551pt" strokecolor="#0875bb"/>
            <v:line style="position:absolute" from="6960,865" to="6960,3563" stroked="true" strokeweight="2.552pt" strokecolor="#0875bb"/>
            <v:line style="position:absolute" from="7139,1236" to="7139,3563" stroked="true" strokeweight="2.555pt" strokecolor="#0875bb"/>
            <v:line style="position:absolute" from="7304,993" to="7304,3563" stroked="true" strokeweight="2.551pt" strokecolor="#0875bb"/>
            <v:line style="position:absolute" from="7483,1070" to="7483,3563" stroked="true" strokeweight="2.552pt" strokecolor="#0875bb"/>
            <v:line style="position:absolute" from="7649,916" to="7649,3563" stroked="true" strokeweight="2.551pt" strokecolor="#0875bb"/>
            <v:line style="position:absolute" from="7828,1070" to="7828,3563" stroked="true" strokeweight="2.552pt" strokecolor="#0875bb"/>
            <v:line style="position:absolute" from="7993,1453" to="7993,3563" stroked="true" strokeweight="2.554pt" strokecolor="#0875bb"/>
            <v:line style="position:absolute" from="1830,1594" to="1830,3563" stroked="true" strokeweight="2.552pt" strokecolor="#00b047"/>
            <v:line style="position:absolute" from="2354,1556" to="2354,3563" stroked="true" strokeweight="2.639pt" strokecolor="#00b047"/>
            <v:line style="position:absolute" from="2007,1530" to="2007,3563" stroked="true" strokeweight="2.398pt" strokecolor="#00b047"/>
            <v:line style="position:absolute" from="2174,1530" to="2174,3563" stroked="true" strokeweight="2.552pt" strokecolor="#00b047"/>
            <v:line style="position:absolute" from="2519,1006" to="2519,3563" stroked="true" strokeweight="2.553pt" strokecolor="#00b047"/>
            <v:line style="position:absolute" from="2696,1057" to="2696,3563" stroked="true" strokeweight="2.398pt" strokecolor="#00b047"/>
            <v:line style="position:absolute" from="2864,1198" to="2864,3563" stroked="true" strokeweight="2.552pt" strokecolor="#00b047"/>
            <v:line style="position:absolute" from="3043,1313" to="3043,3563" stroked="true" strokeweight="2.638pt" strokecolor="#00b047"/>
            <v:line style="position:absolute" from="3208,1428" to="3208,3563" stroked="true" strokeweight="2.552pt" strokecolor="#00b047"/>
            <v:line style="position:absolute" from="3385,494" to="3385,3563" stroked="true" strokeweight="2.397pt" strokecolor="#00b047"/>
            <v:line style="position:absolute" from="3553,1006" to="3553,3563" stroked="true" strokeweight="2.551pt" strokecolor="#00b047"/>
            <v:line style="position:absolute" from="3732,891" to="3732,3563" stroked="true" strokeweight="2.639pt" strokecolor="#00b047"/>
            <v:shape style="position:absolute;left:3897;top:827;width:179;height:2737" coordorigin="3897,827" coordsize="179,2737" path="m3897,1031l3897,3563m4076,827l4076,3563e" filled="false" stroked="true" strokeweight="2.551pt" strokecolor="#00b047">
              <v:path arrowok="t"/>
            </v:shape>
            <v:line style="position:absolute" from="4255,494" to="4255,3563" stroked="true" strokeweight="2.639pt" strokecolor="#00b047"/>
            <v:line style="position:absolute" from="4420,571" to="4420,3563" stroked="true" strokeweight="2.551pt" strokecolor="#00b047"/>
            <v:line style="position:absolute" from="4600,980" to="4600,3563" stroked="true" strokeweight="2.638pt" strokecolor="#00b047"/>
            <v:line style="position:absolute" from="4765,776" to="4765,3563" stroked="true" strokeweight="2.552pt" strokecolor="#00b047"/>
            <v:line style="position:absolute" from="4944,725" to="4944,3563" stroked="true" strokeweight="2.638pt" strokecolor="#00b047"/>
            <v:line style="position:absolute" from="5110,443" to="5110,3563" stroked="true" strokeweight="2.554pt" strokecolor="#00b047"/>
            <v:line style="position:absolute" from="5289,610" to="5289,3563" stroked="true" strokeweight="2.638pt" strokecolor="#00b047"/>
            <v:line style="position:absolute" from="5454,610" to="5454,3563" stroked="true" strokeweight="2.552pt" strokecolor="#00b047"/>
            <v:line style="position:absolute" from="5631,904" to="5631,3563" stroked="true" strokeweight="2.396pt" strokecolor="#00b047"/>
            <v:line style="position:absolute" from="5799,584" to="5799,3563" stroked="true" strokeweight="2.554pt" strokecolor="#00b047"/>
            <v:line style="position:absolute" from="5977,597" to="5977,3563" stroked="true" strokeweight="2.552pt" strokecolor="#00b047"/>
            <v:line style="position:absolute" from="6157,776" to="6157,3563" stroked="true" strokeweight="2.639pt" strokecolor="#00b047"/>
            <v:line style="position:absolute" from="6322,1185" to="6322,3563" stroked="true" strokeweight="2.551pt" strokecolor="#00b047"/>
            <v:line style="position:absolute" from="6501,507" to="6501,3563" stroked="true" strokeweight="2.639pt" strokecolor="#00b047"/>
            <v:line style="position:absolute" from="6666,750" to="6666,3563" stroked="true" strokeweight="2.552pt" strokecolor="#00b047"/>
            <v:line style="position:absolute" from="6843,1121" to="6843,3563" stroked="true" strokeweight="2.396pt" strokecolor="#00b047"/>
            <v:line style="position:absolute" from="7011,840" to="7011,3563" stroked="true" strokeweight="2.554pt" strokecolor="#00b047"/>
            <v:line style="position:absolute" from="7190,725" to="7190,3563" stroked="true" strokeweight="2.635pt" strokecolor="#00b047"/>
            <v:line style="position:absolute" from="7355,840" to="7355,3563" stroked="true" strokeweight="2.552pt" strokecolor="#00b047"/>
            <v:line style="position:absolute" from="7533,1095" to="7533,3563" stroked="true" strokeweight="2.396pt" strokecolor="#00b047"/>
            <v:line style="position:absolute" from="7700,980" to="7700,3563" stroked="true" strokeweight="2.552pt" strokecolor="#00b047"/>
            <v:line style="position:absolute" from="7877,1274" to="7877,3563" stroked="true" strokeweight="2.396pt" strokecolor="#00b047"/>
            <v:line style="position:absolute" from="8045,1134" to="8045,3563" stroked="true" strokeweight="2.552pt" strokecolor="#00b047"/>
            <w10:wrap type="none"/>
          </v:group>
        </w:pict>
      </w:r>
      <w:r>
        <w:rPr>
          <w:sz w:val="13"/>
        </w:rPr>
        <w:t>12000</w:t>
      </w:r>
    </w:p>
    <w:p>
      <w:pPr>
        <w:pStyle w:val="BodyText"/>
        <w:rPr>
          <w:sz w:val="20"/>
        </w:rPr>
      </w:pPr>
    </w:p>
    <w:p>
      <w:pPr>
        <w:pStyle w:val="BodyText"/>
        <w:spacing w:before="7"/>
      </w:pPr>
    </w:p>
    <w:p>
      <w:pPr>
        <w:spacing w:before="0"/>
        <w:ind w:left="397" w:right="0" w:firstLine="0"/>
        <w:jc w:val="left"/>
        <w:rPr>
          <w:sz w:val="13"/>
        </w:rPr>
      </w:pPr>
      <w:r>
        <w:rPr>
          <w:sz w:val="13"/>
        </w:rPr>
        <w:t>10000</w:t>
      </w:r>
    </w:p>
    <w:p>
      <w:pPr>
        <w:pStyle w:val="BodyText"/>
        <w:spacing w:before="9"/>
        <w:rPr>
          <w:sz w:val="26"/>
        </w:rPr>
      </w:pPr>
    </w:p>
    <w:p>
      <w:pPr>
        <w:spacing w:before="85"/>
        <w:ind w:left="464" w:right="0" w:firstLine="0"/>
        <w:jc w:val="left"/>
        <w:rPr>
          <w:sz w:val="13"/>
        </w:rPr>
      </w:pPr>
      <w:r>
        <w:rPr>
          <w:sz w:val="13"/>
        </w:rPr>
        <w:t>8000</w:t>
      </w:r>
    </w:p>
    <w:p>
      <w:pPr>
        <w:pStyle w:val="BodyText"/>
        <w:rPr>
          <w:sz w:val="20"/>
        </w:rPr>
      </w:pPr>
    </w:p>
    <w:p>
      <w:pPr>
        <w:pStyle w:val="BodyText"/>
        <w:spacing w:before="5"/>
      </w:pPr>
    </w:p>
    <w:p>
      <w:pPr>
        <w:spacing w:before="0"/>
        <w:ind w:left="464" w:right="0" w:firstLine="0"/>
        <w:jc w:val="left"/>
        <w:rPr>
          <w:sz w:val="13"/>
        </w:rPr>
      </w:pPr>
      <w:r>
        <w:rPr/>
        <w:pict>
          <v:shape style="position:absolute;margin-left:52.880615pt;margin-top:-13.455684pt;width:10.4pt;height:44.8pt;mso-position-horizontal-relative:page;mso-position-vertical-relative:paragraph;z-index:1264" type="#_x0000_t202" filled="false" stroked="false">
            <v:textbox inset="0,0,0,0" style="layout-flow:vertical;mso-layout-flow-alt:bottom-to-top">
              <w:txbxContent>
                <w:p>
                  <w:pPr>
                    <w:spacing w:before="5"/>
                    <w:ind w:left="20" w:right="-683" w:firstLine="0"/>
                    <w:jc w:val="left"/>
                    <w:rPr>
                      <w:rFonts w:ascii="Arial"/>
                      <w:sz w:val="16"/>
                    </w:rPr>
                  </w:pPr>
                  <w:r>
                    <w:rPr>
                      <w:rFonts w:ascii="Arial"/>
                      <w:spacing w:val="-13"/>
                      <w:w w:val="104"/>
                      <w:sz w:val="16"/>
                    </w:rPr>
                    <w:t>m</w:t>
                  </w:r>
                  <w:r>
                    <w:rPr>
                      <w:rFonts w:ascii="Arial"/>
                      <w:spacing w:val="-2"/>
                      <w:w w:val="104"/>
                      <w:sz w:val="16"/>
                    </w:rPr>
                    <w:t>ill</w:t>
                  </w:r>
                  <w:r>
                    <w:rPr>
                      <w:rFonts w:ascii="Arial"/>
                      <w:spacing w:val="-16"/>
                      <w:w w:val="104"/>
                      <w:sz w:val="16"/>
                    </w:rPr>
                    <w:t>i</w:t>
                  </w:r>
                  <w:r>
                    <w:rPr>
                      <w:rFonts w:ascii="Arial"/>
                      <w:spacing w:val="-8"/>
                      <w:w w:val="104"/>
                      <w:sz w:val="16"/>
                    </w:rPr>
                    <w:t>o</w:t>
                  </w:r>
                  <w:r>
                    <w:rPr>
                      <w:rFonts w:ascii="Arial"/>
                      <w:spacing w:val="9"/>
                      <w:w w:val="104"/>
                      <w:sz w:val="16"/>
                    </w:rPr>
                    <w:t>n</w:t>
                  </w:r>
                  <w:r>
                    <w:rPr>
                      <w:rFonts w:ascii="Arial"/>
                      <w:spacing w:val="-21"/>
                      <w:w w:val="104"/>
                      <w:sz w:val="16"/>
                    </w:rPr>
                    <w:t>s</w:t>
                  </w:r>
                  <w:r>
                    <w:rPr>
                      <w:rFonts w:ascii="Arial"/>
                      <w:spacing w:val="-19"/>
                      <w:w w:val="104"/>
                      <w:sz w:val="16"/>
                    </w:rPr>
                    <w:t>h</w:t>
                  </w:r>
                  <w:r>
                    <w:rPr>
                      <w:rFonts w:ascii="Arial"/>
                      <w:spacing w:val="-11"/>
                      <w:w w:val="104"/>
                      <w:sz w:val="16"/>
                    </w:rPr>
                    <w:t>e</w:t>
                  </w:r>
                  <w:r>
                    <w:rPr>
                      <w:rFonts w:ascii="Arial"/>
                      <w:spacing w:val="-22"/>
                      <w:w w:val="104"/>
                      <w:sz w:val="16"/>
                    </w:rPr>
                    <w:t>e</w:t>
                  </w:r>
                  <w:r>
                    <w:rPr>
                      <w:rFonts w:ascii="Arial"/>
                      <w:spacing w:val="-13"/>
                      <w:w w:val="104"/>
                      <w:sz w:val="16"/>
                    </w:rPr>
                    <w:t>t</w:t>
                  </w:r>
                  <w:r>
                    <w:rPr>
                      <w:rFonts w:ascii="Arial"/>
                      <w:w w:val="104"/>
                      <w:sz w:val="16"/>
                    </w:rPr>
                    <w:t>s</w:t>
                  </w:r>
                </w:p>
              </w:txbxContent>
            </v:textbox>
            <w10:wrap type="none"/>
          </v:shape>
        </w:pict>
      </w:r>
      <w:r>
        <w:rPr>
          <w:sz w:val="13"/>
        </w:rPr>
        <w:t>6000</w:t>
      </w:r>
    </w:p>
    <w:p>
      <w:pPr>
        <w:pStyle w:val="BodyText"/>
        <w:spacing w:before="2"/>
        <w:rPr>
          <w:sz w:val="28"/>
        </w:rPr>
      </w:pPr>
    </w:p>
    <w:p>
      <w:pPr>
        <w:spacing w:before="86"/>
        <w:ind w:left="464" w:right="0" w:firstLine="0"/>
        <w:jc w:val="left"/>
        <w:rPr>
          <w:sz w:val="13"/>
        </w:rPr>
      </w:pPr>
      <w:r>
        <w:rPr>
          <w:sz w:val="13"/>
        </w:rPr>
        <w:t>4000</w:t>
      </w:r>
    </w:p>
    <w:p>
      <w:pPr>
        <w:pStyle w:val="BodyText"/>
        <w:rPr>
          <w:sz w:val="20"/>
        </w:rPr>
      </w:pPr>
    </w:p>
    <w:p>
      <w:pPr>
        <w:pStyle w:val="BodyText"/>
        <w:spacing w:before="6"/>
      </w:pPr>
    </w:p>
    <w:p>
      <w:pPr>
        <w:spacing w:before="0"/>
        <w:ind w:left="464" w:right="0" w:firstLine="0"/>
        <w:jc w:val="left"/>
        <w:rPr>
          <w:sz w:val="13"/>
        </w:rPr>
      </w:pPr>
      <w:r>
        <w:rPr>
          <w:sz w:val="13"/>
        </w:rPr>
        <w:t>2000</w:t>
      </w:r>
    </w:p>
    <w:p>
      <w:pPr>
        <w:pStyle w:val="BodyText"/>
        <w:rPr>
          <w:sz w:val="26"/>
        </w:rPr>
      </w:pPr>
    </w:p>
    <w:p>
      <w:pPr>
        <w:spacing w:before="85"/>
        <w:ind w:left="665" w:right="0" w:firstLine="0"/>
        <w:jc w:val="left"/>
        <w:rPr>
          <w:sz w:val="13"/>
        </w:rPr>
      </w:pPr>
      <w:r>
        <w:rPr/>
        <w:pict>
          <v:shape style="position:absolute;margin-left:78.556862pt;margin-top:15.066164pt;width:15.6pt;height:7.45pt;mso-position-horizontal-relative:page;mso-position-vertical-relative:paragraph;z-index:1336;rotation:315" type="#_x0000_t136" fillcolor="#000000" stroked="f">
            <o:extrusion v:ext="view" autorotationcenter="t"/>
            <v:textpath style="font-family:&amp;quot;Times New Roman&amp;quot;;font-size:7pt;v-text-kern:t;mso-text-shadow:auto" string="1974"/>
            <w10:wrap type="none"/>
          </v:shape>
        </w:pict>
      </w:r>
      <w:r>
        <w:rPr/>
        <w:pict>
          <v:shape style="position:absolute;margin-left:95.942703pt;margin-top:14.99583pt;width:15.4pt;height:7.45pt;mso-position-horizontal-relative:page;mso-position-vertical-relative:paragraph;z-index:1360;rotation:315" type="#_x0000_t136" fillcolor="#000000" stroked="f">
            <o:extrusion v:ext="view" autorotationcenter="t"/>
            <v:textpath style="font-family:&amp;quot;Times New Roman&amp;quot;;font-size:7pt;v-text-kern:t;mso-text-shadow:auto" string="1976"/>
            <w10:wrap type="none"/>
          </v:shape>
        </w:pict>
      </w:r>
      <w:r>
        <w:rPr/>
        <w:pict>
          <v:shape style="position:absolute;margin-left:113.16301pt;margin-top:14.994178pt;width:15.4pt;height:7.45pt;mso-position-horizontal-relative:page;mso-position-vertical-relative:paragraph;z-index:1384;rotation:315" type="#_x0000_t136" fillcolor="#000000" stroked="f">
            <o:extrusion v:ext="view" autorotationcenter="t"/>
            <v:textpath style="font-family:&amp;quot;Times New Roman&amp;quot;;font-size:7pt;v-text-kern:t;mso-text-shadow:auto" string="1978"/>
            <w10:wrap type="none"/>
          </v:shape>
        </w:pict>
      </w:r>
      <w:r>
        <w:rPr/>
        <w:pict>
          <v:shape style="position:absolute;margin-left:130.373581pt;margin-top:14.842608pt;width:15.5pt;height:7.45pt;mso-position-horizontal-relative:page;mso-position-vertical-relative:paragraph;z-index:1408;rotation:315" type="#_x0000_t136" fillcolor="#000000" stroked="f">
            <o:extrusion v:ext="view" autorotationcenter="t"/>
            <v:textpath style="font-family:&amp;quot;Times New Roman&amp;quot;;font-size:7pt;v-text-kern:t;mso-text-shadow:auto" string="1980"/>
            <w10:wrap type="none"/>
          </v:shape>
        </w:pict>
      </w:r>
      <w:r>
        <w:rPr/>
        <w:pict>
          <v:shape style="position:absolute;margin-left:147.465149pt;margin-top:14.994182pt;width:15.4pt;height:7.45pt;mso-position-horizontal-relative:page;mso-position-vertical-relative:paragraph;z-index:1432;rotation:315" type="#_x0000_t136" fillcolor="#000000" stroked="f">
            <o:extrusion v:ext="view" autorotationcenter="t"/>
            <v:textpath style="font-family:&amp;quot;Times New Roman&amp;quot;;font-size:7pt;v-text-kern:t;mso-text-shadow:auto" string="1982"/>
            <w10:wrap type="none"/>
          </v:shape>
        </w:pict>
      </w:r>
      <w:r>
        <w:rPr/>
        <w:pict>
          <v:shape style="position:absolute;margin-left:164.685867pt;margin-top:14.994163pt;width:15.4pt;height:7.45pt;mso-position-horizontal-relative:page;mso-position-vertical-relative:paragraph;z-index:1456;rotation:315" type="#_x0000_t136" fillcolor="#000000" stroked="f">
            <o:extrusion v:ext="view" autorotationcenter="t"/>
            <v:textpath style="font-family:&amp;quot;Times New Roman&amp;quot;;font-size:7pt;v-text-kern:t;mso-text-shadow:auto" string="1984"/>
            <w10:wrap type="none"/>
          </v:shape>
        </w:pict>
      </w:r>
      <w:r>
        <w:rPr/>
        <w:pict>
          <v:shape style="position:absolute;margin-left:181.906357pt;margin-top:14.995685pt;width:15.4pt;height:7.45pt;mso-position-horizontal-relative:page;mso-position-vertical-relative:paragraph;z-index:1480;rotation:315" type="#_x0000_t136" fillcolor="#000000" stroked="f">
            <o:extrusion v:ext="view" autorotationcenter="t"/>
            <v:textpath style="font-family:&amp;quot;Times New Roman&amp;quot;;font-size:7pt;v-text-kern:t;mso-text-shadow:auto" string="1986"/>
            <w10:wrap type="none"/>
          </v:shape>
        </w:pict>
      </w:r>
      <w:r>
        <w:rPr/>
        <w:pict>
          <v:shape style="position:absolute;margin-left:199.12471pt;margin-top:14.994114pt;width:15.4pt;height:7.45pt;mso-position-horizontal-relative:page;mso-position-vertical-relative:paragraph;z-index:1504;rotation:315" type="#_x0000_t136" fillcolor="#000000" stroked="f">
            <o:extrusion v:ext="view" autorotationcenter="t"/>
            <v:textpath style="font-family:&amp;quot;Times New Roman&amp;quot;;font-size:7pt;v-text-kern:t;mso-text-shadow:auto" string="1988"/>
            <w10:wrap type="none"/>
          </v:shape>
        </w:pict>
      </w:r>
      <w:r>
        <w:rPr/>
        <w:pict>
          <v:shape style="position:absolute;margin-left:216.343613pt;margin-top:14.996853pt;width:15.4pt;height:7.45pt;mso-position-horizontal-relative:page;mso-position-vertical-relative:paragraph;z-index:1528;rotation:315" type="#_x0000_t136" fillcolor="#000000" stroked="f">
            <o:extrusion v:ext="view" autorotationcenter="t"/>
            <v:textpath style="font-family:&amp;quot;Times New Roman&amp;quot;;font-size:7pt;v-text-kern:t;mso-text-shadow:auto" string="1990"/>
            <w10:wrap type="none"/>
          </v:shape>
        </w:pict>
      </w:r>
      <w:r>
        <w:rPr/>
        <w:pict>
          <v:shape style="position:absolute;margin-left:233.526779pt;margin-top:14.905136pt;width:15.65pt;height:7.45pt;mso-position-horizontal-relative:page;mso-position-vertical-relative:paragraph;z-index:1552;rotation:315" type="#_x0000_t136" fillcolor="#000000" stroked="f">
            <o:extrusion v:ext="view" autorotationcenter="t"/>
            <v:textpath style="font-family:&amp;quot;Times New Roman&amp;quot;;font-size:7pt;v-text-kern:t;mso-text-shadow:auto" string="1992"/>
            <w10:wrap type="none"/>
          </v:shape>
        </w:pict>
      </w:r>
      <w:r>
        <w:rPr/>
        <w:pict>
          <v:shape style="position:absolute;margin-left:250.782715pt;margin-top:14.997112pt;width:15.4pt;height:7.45pt;mso-position-horizontal-relative:page;mso-position-vertical-relative:paragraph;z-index:1576;rotation:315" type="#_x0000_t136" fillcolor="#000000" stroked="f">
            <o:extrusion v:ext="view" autorotationcenter="t"/>
            <v:textpath style="font-family:&amp;quot;Times New Roman&amp;quot;;font-size:7pt;v-text-kern:t;mso-text-shadow:auto" string="1994"/>
            <w10:wrap type="none"/>
          </v:shape>
        </w:pict>
      </w:r>
      <w:r>
        <w:rPr/>
        <w:pict>
          <v:shape style="position:absolute;margin-left:268.001038pt;margin-top:14.99618pt;width:15.4pt;height:7.45pt;mso-position-horizontal-relative:page;mso-position-vertical-relative:paragraph;z-index:1600;rotation:315" type="#_x0000_t136" fillcolor="#000000" stroked="f">
            <o:extrusion v:ext="view" autorotationcenter="t"/>
            <v:textpath style="font-family:&amp;quot;Times New Roman&amp;quot;;font-size:7pt;v-text-kern:t;mso-text-shadow:auto" string="1996"/>
            <w10:wrap type="none"/>
          </v:shape>
        </w:pict>
      </w:r>
      <w:r>
        <w:rPr/>
        <w:pict>
          <v:shape style="position:absolute;margin-left:285.220734pt;margin-top:15.001117pt;width:15.4pt;height:7.45pt;mso-position-horizontal-relative:page;mso-position-vertical-relative:paragraph;z-index:1624;rotation:315" type="#_x0000_t136" fillcolor="#000000" stroked="f">
            <o:extrusion v:ext="view" autorotationcenter="t"/>
            <v:textpath style="font-family:&amp;quot;Times New Roman&amp;quot;;font-size:7pt;v-text-kern:t;mso-text-shadow:auto" string="1998"/>
            <w10:wrap type="none"/>
          </v:shape>
        </w:pict>
      </w:r>
      <w:r>
        <w:rPr/>
        <w:pict>
          <v:shape style="position:absolute;margin-left:302.439728pt;margin-top:14.99611pt;width:15.4pt;height:7.45pt;mso-position-horizontal-relative:page;mso-position-vertical-relative:paragraph;z-index:1648;rotation:315" type="#_x0000_t136" fillcolor="#000000" stroked="f">
            <o:extrusion v:ext="view" autorotationcenter="t"/>
            <v:textpath style="font-family:&amp;quot;Times New Roman&amp;quot;;font-size:7pt;v-text-kern:t;mso-text-shadow:auto" string="2000"/>
            <w10:wrap type="none"/>
          </v:shape>
        </w:pict>
      </w:r>
      <w:r>
        <w:rPr/>
        <w:pict>
          <v:shape style="position:absolute;margin-left:319.659393pt;margin-top:14.99369pt;width:15.4pt;height:7.45pt;mso-position-horizontal-relative:page;mso-position-vertical-relative:paragraph;z-index:1672;rotation:315" type="#_x0000_t136" fillcolor="#000000" stroked="f">
            <o:extrusion v:ext="view" autorotationcenter="t"/>
            <v:textpath style="font-family:&amp;quot;Times New Roman&amp;quot;;font-size:7pt;v-text-kern:t;mso-text-shadow:auto" string="2002"/>
            <w10:wrap type="none"/>
          </v:shape>
        </w:pict>
      </w:r>
      <w:r>
        <w:rPr/>
        <w:pict>
          <v:shape style="position:absolute;margin-left:336.847992pt;margin-top:15.065181pt;width:15.6pt;height:7.45pt;mso-position-horizontal-relative:page;mso-position-vertical-relative:paragraph;z-index:1696;rotation:315" type="#_x0000_t136" fillcolor="#000000" stroked="f">
            <o:extrusion v:ext="view" autorotationcenter="t"/>
            <v:textpath style="font-family:&amp;quot;Times New Roman&amp;quot;;font-size:7pt;v-text-kern:t;mso-text-shadow:auto" string="2004"/>
            <w10:wrap type="none"/>
          </v:shape>
        </w:pict>
      </w:r>
      <w:r>
        <w:rPr/>
        <w:pict>
          <v:shape style="position:absolute;margin-left:354.205109pt;margin-top:15.063103pt;width:15.6pt;height:7.45pt;mso-position-horizontal-relative:page;mso-position-vertical-relative:paragraph;z-index:1720;rotation:315" type="#_x0000_t136" fillcolor="#000000" stroked="f">
            <o:extrusion v:ext="view" autorotationcenter="t"/>
            <v:textpath style="font-family:&amp;quot;Times New Roman&amp;quot;;font-size:7pt;v-text-kern:t;mso-text-shadow:auto" string="2006"/>
            <w10:wrap type="none"/>
          </v:shape>
        </w:pict>
      </w:r>
      <w:r>
        <w:rPr/>
        <w:pict>
          <v:shape style="position:absolute;margin-left:371.526184pt;margin-top:14.982117pt;width:15.85pt;height:7.45pt;mso-position-horizontal-relative:page;mso-position-vertical-relative:paragraph;z-index:1744;rotation:315" type="#_x0000_t136" fillcolor="#000000" stroked="f">
            <o:extrusion v:ext="view" autorotationcenter="t"/>
            <v:textpath style="font-family:&amp;quot;Times New Roman&amp;quot;;font-size:7pt;v-text-kern:t;mso-text-shadow:auto" string="2008"/>
            <w10:wrap type="none"/>
          </v:shape>
        </w:pict>
      </w:r>
      <w:r>
        <w:rPr/>
        <w:pict>
          <v:shape style="position:absolute;margin-left:389.032043pt;margin-top:14.788195pt;width:14.85pt;height:7.45pt;mso-position-horizontal-relative:page;mso-position-vertical-relative:paragraph;z-index:1768;rotation:315" type="#_x0000_t136" fillcolor="#000000" stroked="f">
            <o:extrusion v:ext="view" autorotationcenter="t"/>
            <v:textpath style="font-family:&amp;quot;Times New Roman&amp;quot;;font-size:7pt;v-text-kern:t;mso-text-shadow:auto" string="2010"/>
            <w10:wrap type="none"/>
          </v:shape>
        </w:pict>
      </w:r>
      <w:r>
        <w:rPr>
          <w:w w:val="101"/>
          <w:sz w:val="13"/>
        </w:rPr>
        <w:t>0</w:t>
      </w:r>
    </w:p>
    <w:p>
      <w:pPr>
        <w:pStyle w:val="BodyText"/>
        <w:spacing w:before="7"/>
      </w:pPr>
    </w:p>
    <w:p>
      <w:pPr>
        <w:spacing w:before="87"/>
        <w:ind w:left="0" w:right="1535" w:firstLine="0"/>
        <w:jc w:val="center"/>
        <w:rPr>
          <w:rFonts w:ascii="Arial"/>
          <w:sz w:val="16"/>
        </w:rPr>
      </w:pPr>
      <w:r>
        <w:rPr>
          <w:rFonts w:ascii="Arial"/>
          <w:w w:val="105"/>
          <w:sz w:val="16"/>
        </w:rPr>
        <w:t>year</w:t>
      </w:r>
    </w:p>
    <w:p>
      <w:pPr>
        <w:tabs>
          <w:tab w:pos="810" w:val="left" w:leader="none"/>
        </w:tabs>
        <w:spacing w:before="65"/>
        <w:ind w:left="0" w:right="1288" w:firstLine="0"/>
        <w:jc w:val="center"/>
        <w:rPr>
          <w:rFonts w:ascii="Arial"/>
          <w:sz w:val="16"/>
        </w:rPr>
      </w:pPr>
      <w:r>
        <w:rPr/>
        <w:pict>
          <v:rect style="position:absolute;margin-left:210.723007pt;margin-top:5.423911pt;width:5.012pt;height:5.023pt;mso-position-horizontal-relative:page;mso-position-vertical-relative:paragraph;z-index:1168" filled="true" fillcolor="#0875bb" stroked="false">
            <v:fill type="solid"/>
            <w10:wrap type="none"/>
          </v:rect>
        </w:pict>
      </w:r>
      <w:r>
        <w:rPr/>
        <w:pict>
          <v:rect style="position:absolute;margin-left:250.768997pt;margin-top:5.423911pt;width:5.01pt;height:5.023pt;mso-position-horizontal-relative:page;mso-position-vertical-relative:paragraph;z-index:-151024" filled="true" fillcolor="#00b047" stroked="false">
            <v:fill type="solid"/>
            <w10:wrap type="none"/>
          </v:rect>
        </w:pict>
      </w:r>
      <w:r>
        <w:rPr>
          <w:rFonts w:ascii="Arial"/>
          <w:spacing w:val="-14"/>
          <w:w w:val="105"/>
          <w:sz w:val="16"/>
        </w:rPr>
        <w:t>Korea</w:t>
        <w:tab/>
      </w:r>
      <w:r>
        <w:rPr>
          <w:rFonts w:ascii="Arial"/>
          <w:spacing w:val="-15"/>
          <w:w w:val="105"/>
          <w:sz w:val="16"/>
        </w:rPr>
        <w:t>Japan</w:t>
      </w:r>
    </w:p>
    <w:p>
      <w:pPr>
        <w:pStyle w:val="BodyText"/>
        <w:spacing w:before="6"/>
        <w:rPr>
          <w:rFonts w:ascii="Arial"/>
          <w:sz w:val="22"/>
        </w:rPr>
      </w:pPr>
    </w:p>
    <w:p>
      <w:pPr>
        <w:spacing w:before="0"/>
        <w:ind w:left="1586" w:right="0" w:firstLine="0"/>
        <w:jc w:val="left"/>
        <w:rPr>
          <w:b/>
          <w:sz w:val="16"/>
        </w:rPr>
      </w:pPr>
      <w:r>
        <w:rPr>
          <w:b/>
          <w:w w:val="95"/>
          <w:sz w:val="16"/>
        </w:rPr>
        <w:t>&lt;Table 1&gt; Laver production trends in Korea and Japan (1974-2010)</w:t>
      </w:r>
    </w:p>
    <w:p>
      <w:pPr>
        <w:pStyle w:val="BodyText"/>
        <w:rPr>
          <w:b/>
          <w:sz w:val="27"/>
        </w:rPr>
      </w:pPr>
    </w:p>
    <w:p>
      <w:pPr>
        <w:spacing w:after="0"/>
        <w:rPr>
          <w:sz w:val="27"/>
        </w:rPr>
        <w:sectPr>
          <w:footerReference w:type="default" r:id="rId249"/>
          <w:footerReference w:type="even" r:id="rId250"/>
          <w:pgSz w:w="10300" w:h="14160"/>
          <w:pgMar w:footer="652" w:header="0" w:top="0" w:bottom="840" w:left="900" w:right="0"/>
          <w:pgNumType w:start="3"/>
        </w:sectPr>
      </w:pPr>
    </w:p>
    <w:p>
      <w:pPr>
        <w:pStyle w:val="BodyText"/>
        <w:spacing w:line="292" w:lineRule="auto" w:before="84"/>
        <w:ind w:left="118" w:firstLine="255"/>
        <w:jc w:val="both"/>
      </w:pPr>
      <w:r>
        <w:rPr>
          <w:w w:val="105"/>
        </w:rPr>
        <w:t>The high international competitive power of Korean laver production was based on more export of Korean laver products. Of course, Korean imports at Fisheries sector continued to increase due to a serious open trade policy.   But</w:t>
      </w:r>
    </w:p>
    <w:p>
      <w:pPr>
        <w:pStyle w:val="BodyText"/>
        <w:spacing w:line="292" w:lineRule="auto" w:before="84"/>
        <w:ind w:left="118" w:right="2011"/>
        <w:jc w:val="both"/>
      </w:pPr>
      <w:r>
        <w:rPr/>
        <w:br w:type="column"/>
      </w:r>
      <w:r>
        <w:rPr>
          <w:w w:val="105"/>
        </w:rPr>
        <w:t>for some commodities, exports also sharply increased. Laver products are a case in point. Most of Korean laver products were exported to Japan before 2000. But after 2000, globalization policies diversified export destinations.  And</w:t>
      </w:r>
    </w:p>
    <w:p>
      <w:pPr>
        <w:spacing w:after="0" w:line="292" w:lineRule="auto"/>
        <w:jc w:val="both"/>
        <w:sectPr>
          <w:type w:val="continuous"/>
          <w:pgSz w:w="10300" w:h="14160"/>
          <w:pgMar w:top="540" w:bottom="280" w:left="900" w:right="0"/>
          <w:cols w:num="2" w:equalWidth="0">
            <w:col w:w="3616" w:space="154"/>
            <w:col w:w="5630"/>
          </w:cols>
        </w:sectPr>
      </w:pPr>
    </w:p>
    <w:p>
      <w:pPr>
        <w:pStyle w:val="BodyText"/>
        <w:spacing w:before="7"/>
        <w:rPr>
          <w:sz w:val="21"/>
        </w:rPr>
      </w:pPr>
    </w:p>
    <w:p>
      <w:pPr>
        <w:tabs>
          <w:tab w:pos="6806" w:val="left" w:leader="none"/>
        </w:tabs>
        <w:spacing w:before="85"/>
        <w:ind w:left="572" w:right="0" w:firstLine="0"/>
        <w:jc w:val="left"/>
        <w:rPr>
          <w:rFonts w:ascii="Arial"/>
          <w:sz w:val="15"/>
        </w:rPr>
      </w:pPr>
      <w:r>
        <w:rPr/>
        <w:pict>
          <v:group style="position:absolute;margin-left:96.669533pt;margin-top:8.091913pt;width:284.3pt;height:186.3pt;mso-position-horizontal-relative:page;mso-position-vertical-relative:paragraph;z-index:-150976" coordorigin="1933,162" coordsize="5686,3726">
            <v:shape style="position:absolute;left:2110;top:512;width:5334;height:3372" coordorigin="2110,512" coordsize="5334,3372" path="m2330,2561l2110,2561,2110,3883,2330,3883,2330,2561m2906,2680l2674,2680,2674,3883,2906,3883,2906,2680m3470,2513l3250,2513,3250,3883,3470,3883,3470,2513m4034,2430l3814,2430,3814,3883,4034,3883,4034,2430m4611,2072l4378,2072,4378,3883,4611,3883,4611,2072m5175,1810l4954,1810,4954,3883,5175,3883,5175,1810m5739,1929l5518,1929,5518,3883,5739,3883,5739,1929m6303,1393l6082,1393,6082,3883,6303,3883,6303,1393m6879,1226l6646,1226,6646,3883,6879,3883,6879,1226m7443,512l7222,512,7222,3883,7443,3883,7443,512e" filled="true" fillcolor="#59bb83" stroked="false">
              <v:path arrowok="t"/>
              <v:fill type="solid"/>
            </v:shape>
            <v:shape style="position:absolute;left:1909;top:7542;width:5594;height:3773" coordorigin="1909,7542" coordsize="5594,3773" path="m1938,166l1938,3883m1938,3466l1987,3466m1938,3061l1987,3061m1938,2644l1987,2644m1938,2227l1987,2227m1938,1822l1987,1822m1938,1405l1987,1405m1938,988l1987,988m1938,583l1987,583m1938,166l1987,166m1938,3883l7615,3883m2502,3883l2502,3835m3078,3883l3078,3835m3642,3883l3642,3835m4206,3883l4206,3835m4782,3883l4782,3835m5346,3883l5346,3835m5910,3883l5910,3835m6474,3883l6474,3835m7051,3883l7051,3835m7615,3883l7615,3835m7615,166l7615,3883m7566,3883l7615,3883m7566,3264l7615,3264m7566,2644l7615,2644m7566,2025l7615,2025m7566,1405l7615,1405m7566,786l7615,786m7566,166l7615,166e" filled="false" stroked="true" strokeweight=".406041pt" strokecolor="#000000">
              <v:path arrowok="t"/>
            </v:shape>
            <v:shape style="position:absolute;left:2163;top:2600;width:114;height:112" type="#_x0000_t75" stroked="false">
              <v:imagedata r:id="rId251" o:title=""/>
            </v:shape>
            <v:shape style="position:absolute;left:2727;top:2660;width:114;height:112" type="#_x0000_t75" stroked="false">
              <v:imagedata r:id="rId252" o:title=""/>
            </v:shape>
            <v:shape style="position:absolute;left:3303;top:2541;width:114;height:112" type="#_x0000_t75" stroked="false">
              <v:imagedata r:id="rId253" o:title=""/>
            </v:shape>
            <v:shape style="position:absolute;left:3867;top:2433;width:114;height:112" type="#_x0000_t75" stroked="false">
              <v:imagedata r:id="rId252" o:title=""/>
            </v:shape>
            <v:shape style="position:absolute;left:4431;top:2147;width:114;height:112" type="#_x0000_t75" stroked="false">
              <v:imagedata r:id="rId252" o:title=""/>
            </v:shape>
            <v:shape style="position:absolute;left:5007;top:1921;width:114;height:112" type="#_x0000_t75" stroked="false">
              <v:imagedata r:id="rId254" o:title=""/>
            </v:shape>
            <v:shape style="position:absolute;left:5571;top:1981;width:114;height:112" type="#_x0000_t75" stroked="false">
              <v:imagedata r:id="rId252" o:title=""/>
            </v:shape>
            <v:shape style="position:absolute;left:6135;top:1492;width:114;height:112" type="#_x0000_t75" stroked="false">
              <v:imagedata r:id="rId255" o:title=""/>
            </v:shape>
            <v:shape style="position:absolute;left:6712;top:1302;width:114;height:112" type="#_x0000_t75" stroked="false">
              <v:imagedata r:id="rId256" o:title=""/>
            </v:shape>
            <v:shape style="position:absolute;left:7276;top:563;width:114;height:112" type="#_x0000_t75" stroked="false">
              <v:imagedata r:id="rId252" o:title=""/>
            </v:shape>
            <v:line style="position:absolute" from="3554,550" to="3873,550" stroked="true" strokeweight="4.169pt" strokecolor="#59bb83"/>
            <v:rect style="position:absolute;left:3554;top:509;width:319;height:83" filled="false" stroked="true" strokeweight=".732499pt" strokecolor="#59bb83"/>
            <v:shape style="position:absolute;left:2220;top:619;width:5113;height:2097" coordorigin="2220,619" coordsize="5113,2097" path="m2220,2656l2784,2716,3360,2597,3924,2489,4488,2203,5064,1977,5628,2037,6192,1548,6769,1358,7333,619e" filled="false" stroked="true" strokeweight="1.004405pt" strokecolor="#2756a3">
              <v:path arrowok="t"/>
            </v:shape>
            <v:shape style="position:absolute;left:5131;top:500;width:351;height:112" type="#_x0000_t75" stroked="false">
              <v:imagedata r:id="rId257" o:title=""/>
            </v:shape>
            <v:shape style="position:absolute;left:1938;top:166;width:5677;height:3717" type="#_x0000_t202" filled="false" stroked="false">
              <v:textbox inset="0,0,0,0">
                <w:txbxContent>
                  <w:p>
                    <w:pPr>
                      <w:spacing w:line="240" w:lineRule="auto" w:before="0"/>
                      <w:rPr>
                        <w:b/>
                        <w:sz w:val="14"/>
                      </w:rPr>
                    </w:pPr>
                  </w:p>
                  <w:p>
                    <w:pPr>
                      <w:spacing w:line="240" w:lineRule="auto" w:before="9"/>
                      <w:rPr>
                        <w:b/>
                        <w:sz w:val="11"/>
                      </w:rPr>
                    </w:pPr>
                  </w:p>
                  <w:p>
                    <w:pPr>
                      <w:tabs>
                        <w:tab w:pos="3571" w:val="left" w:leader="none"/>
                      </w:tabs>
                      <w:spacing w:before="0"/>
                      <w:ind w:left="1984" w:right="0" w:firstLine="0"/>
                      <w:jc w:val="left"/>
                      <w:rPr>
                        <w:rFonts w:ascii="Arial"/>
                        <w:sz w:val="15"/>
                      </w:rPr>
                    </w:pPr>
                    <w:r>
                      <w:rPr>
                        <w:rFonts w:ascii="Arial"/>
                        <w:w w:val="105"/>
                        <w:sz w:val="15"/>
                      </w:rPr>
                      <w:t>Quantities</w:t>
                      <w:tab/>
                      <w:t>Value</w:t>
                    </w:r>
                  </w:p>
                </w:txbxContent>
              </v:textbox>
              <w10:wrap type="none"/>
            </v:shape>
            <w10:wrap type="none"/>
          </v:group>
        </w:pict>
      </w:r>
      <w:r>
        <w:rPr>
          <w:rFonts w:ascii="Arial"/>
          <w:spacing w:val="-3"/>
          <w:w w:val="105"/>
          <w:sz w:val="15"/>
        </w:rPr>
        <w:t>1800</w:t>
        <w:tab/>
        <w:t>120</w:t>
      </w:r>
    </w:p>
    <w:p>
      <w:pPr>
        <w:pStyle w:val="BodyText"/>
        <w:spacing w:before="10"/>
        <w:rPr>
          <w:rFonts w:ascii="Arial"/>
          <w:sz w:val="13"/>
        </w:rPr>
      </w:pPr>
    </w:p>
    <w:p>
      <w:pPr>
        <w:spacing w:after="0"/>
        <w:rPr>
          <w:rFonts w:ascii="Arial"/>
          <w:sz w:val="13"/>
        </w:rPr>
        <w:sectPr>
          <w:type w:val="continuous"/>
          <w:pgSz w:w="10300" w:h="14160"/>
          <w:pgMar w:top="540" w:bottom="280" w:left="900" w:right="0"/>
        </w:sectPr>
      </w:pPr>
    </w:p>
    <w:p>
      <w:pPr>
        <w:spacing w:before="85"/>
        <w:ind w:left="572" w:right="-12" w:firstLine="0"/>
        <w:jc w:val="left"/>
        <w:rPr>
          <w:rFonts w:ascii="Arial"/>
          <w:sz w:val="15"/>
        </w:rPr>
      </w:pPr>
      <w:r>
        <w:rPr>
          <w:rFonts w:ascii="Arial"/>
          <w:spacing w:val="-3"/>
          <w:w w:val="105"/>
          <w:sz w:val="15"/>
        </w:rPr>
        <w:t>1600</w:t>
      </w:r>
    </w:p>
    <w:p>
      <w:pPr>
        <w:pStyle w:val="BodyText"/>
        <w:spacing w:before="2"/>
        <w:rPr>
          <w:rFonts w:ascii="Arial"/>
          <w:sz w:val="20"/>
        </w:rPr>
      </w:pPr>
    </w:p>
    <w:p>
      <w:pPr>
        <w:spacing w:before="0"/>
        <w:ind w:left="572" w:right="-12" w:firstLine="0"/>
        <w:jc w:val="left"/>
        <w:rPr>
          <w:rFonts w:ascii="Arial"/>
          <w:sz w:val="15"/>
        </w:rPr>
      </w:pPr>
      <w:r>
        <w:rPr>
          <w:rFonts w:ascii="Arial"/>
          <w:spacing w:val="-3"/>
          <w:w w:val="105"/>
          <w:sz w:val="15"/>
        </w:rPr>
        <w:t>1400</w:t>
      </w:r>
    </w:p>
    <w:p>
      <w:pPr>
        <w:pStyle w:val="BodyText"/>
        <w:rPr>
          <w:rFonts w:ascii="Arial"/>
          <w:sz w:val="14"/>
        </w:rPr>
      </w:pPr>
      <w:r>
        <w:rPr/>
        <w:br w:type="column"/>
      </w:r>
      <w:r>
        <w:rPr>
          <w:rFonts w:ascii="Arial"/>
          <w:sz w:val="14"/>
        </w:rPr>
      </w:r>
    </w:p>
    <w:p>
      <w:pPr>
        <w:pStyle w:val="BodyText"/>
        <w:rPr>
          <w:rFonts w:ascii="Arial"/>
          <w:sz w:val="11"/>
        </w:rPr>
      </w:pPr>
    </w:p>
    <w:p>
      <w:pPr>
        <w:spacing w:before="0"/>
        <w:ind w:left="572" w:right="0" w:firstLine="0"/>
        <w:jc w:val="left"/>
        <w:rPr>
          <w:rFonts w:ascii="Arial"/>
          <w:sz w:val="15"/>
        </w:rPr>
      </w:pPr>
      <w:r>
        <w:rPr>
          <w:rFonts w:ascii="Arial"/>
          <w:w w:val="105"/>
          <w:sz w:val="15"/>
        </w:rPr>
        <w:t>100</w:t>
      </w:r>
    </w:p>
    <w:p>
      <w:pPr>
        <w:spacing w:after="0"/>
        <w:jc w:val="left"/>
        <w:rPr>
          <w:rFonts w:ascii="Arial"/>
          <w:sz w:val="15"/>
        </w:rPr>
        <w:sectPr>
          <w:type w:val="continuous"/>
          <w:pgSz w:w="10300" w:h="14160"/>
          <w:pgMar w:top="540" w:bottom="280" w:left="900" w:right="0"/>
          <w:cols w:num="2" w:equalWidth="0">
            <w:col w:w="919" w:space="5315"/>
            <w:col w:w="3166"/>
          </w:cols>
        </w:sectPr>
      </w:pPr>
    </w:p>
    <w:p>
      <w:pPr>
        <w:pStyle w:val="BodyText"/>
        <w:spacing w:before="10"/>
        <w:rPr>
          <w:rFonts w:ascii="Arial"/>
          <w:sz w:val="13"/>
        </w:rPr>
      </w:pPr>
      <w:r>
        <w:rPr/>
        <w:pict>
          <v:group style="position:absolute;margin-left:493.130005pt;margin-top:31.18pt;width:21.9pt;height:646.3pt;mso-position-horizontal-relative:page;mso-position-vertical-relative:page;z-index:-151096"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25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6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6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6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6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6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6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7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72"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73"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74"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275"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p>
    <w:p>
      <w:pPr>
        <w:tabs>
          <w:tab w:pos="6806" w:val="left" w:leader="none"/>
        </w:tabs>
        <w:spacing w:before="85"/>
        <w:ind w:left="572" w:right="0" w:firstLine="0"/>
        <w:jc w:val="left"/>
        <w:rPr>
          <w:rFonts w:ascii="Arial"/>
          <w:sz w:val="15"/>
        </w:rPr>
      </w:pPr>
      <w:r>
        <w:rPr>
          <w:rFonts w:ascii="Arial"/>
          <w:spacing w:val="-3"/>
          <w:w w:val="105"/>
          <w:sz w:val="15"/>
        </w:rPr>
        <w:t>1200</w:t>
        <w:tab/>
        <w:t>80</w:t>
      </w:r>
    </w:p>
    <w:p>
      <w:pPr>
        <w:pStyle w:val="BodyText"/>
        <w:spacing w:before="10"/>
        <w:rPr>
          <w:rFonts w:ascii="Arial"/>
          <w:sz w:val="13"/>
        </w:rPr>
      </w:pPr>
    </w:p>
    <w:p>
      <w:pPr>
        <w:spacing w:before="85"/>
        <w:ind w:left="572" w:right="0" w:firstLine="0"/>
        <w:jc w:val="left"/>
        <w:rPr>
          <w:rFonts w:ascii="Arial"/>
          <w:sz w:val="15"/>
        </w:rPr>
      </w:pPr>
      <w:r>
        <w:rPr/>
        <w:pict>
          <v:shape style="position:absolute;margin-left:60.005177pt;margin-top:-6.086882pt;width:10pt;height:49.35pt;mso-position-horizontal-relative:page;mso-position-vertical-relative:paragraph;z-index:1288" type="#_x0000_t202" filled="false" stroked="false">
            <v:textbox inset="0,0,0,0" style="layout-flow:vertical;mso-layout-flow-alt:bottom-to-top">
              <w:txbxContent>
                <w:p>
                  <w:pPr>
                    <w:spacing w:line="183" w:lineRule="exact" w:before="0"/>
                    <w:ind w:left="20" w:right="-296" w:firstLine="0"/>
                    <w:jc w:val="left"/>
                    <w:rPr>
                      <w:rFonts w:ascii="Arial"/>
                      <w:sz w:val="16"/>
                    </w:rPr>
                  </w:pPr>
                  <w:r>
                    <w:rPr>
                      <w:rFonts w:ascii="Arial"/>
                      <w:spacing w:val="2"/>
                      <w:w w:val="96"/>
                      <w:sz w:val="16"/>
                    </w:rPr>
                    <w:t>m</w:t>
                  </w:r>
                  <w:r>
                    <w:rPr>
                      <w:rFonts w:ascii="Arial"/>
                      <w:spacing w:val="-1"/>
                      <w:w w:val="96"/>
                      <w:sz w:val="16"/>
                    </w:rPr>
                    <w:t>ill</w:t>
                  </w:r>
                  <w:r>
                    <w:rPr>
                      <w:rFonts w:ascii="Arial"/>
                      <w:spacing w:val="4"/>
                      <w:w w:val="96"/>
                      <w:sz w:val="16"/>
                    </w:rPr>
                    <w:t>i</w:t>
                  </w:r>
                  <w:r>
                    <w:rPr>
                      <w:rFonts w:ascii="Arial"/>
                      <w:spacing w:val="-1"/>
                      <w:w w:val="96"/>
                      <w:sz w:val="16"/>
                    </w:rPr>
                    <w:t>o</w:t>
                  </w:r>
                  <w:r>
                    <w:rPr>
                      <w:rFonts w:ascii="Arial"/>
                      <w:w w:val="96"/>
                      <w:sz w:val="16"/>
                    </w:rPr>
                    <w:t>n</w:t>
                  </w:r>
                  <w:r>
                    <w:rPr>
                      <w:rFonts w:ascii="Arial"/>
                      <w:spacing w:val="-3"/>
                      <w:sz w:val="16"/>
                    </w:rPr>
                    <w:t> </w:t>
                  </w:r>
                  <w:r>
                    <w:rPr>
                      <w:rFonts w:ascii="Arial"/>
                      <w:spacing w:val="5"/>
                      <w:w w:val="96"/>
                      <w:sz w:val="16"/>
                    </w:rPr>
                    <w:t>s</w:t>
                  </w:r>
                  <w:r>
                    <w:rPr>
                      <w:rFonts w:ascii="Arial"/>
                      <w:spacing w:val="-1"/>
                      <w:w w:val="96"/>
                      <w:sz w:val="16"/>
                    </w:rPr>
                    <w:t>he</w:t>
                  </w:r>
                  <w:r>
                    <w:rPr>
                      <w:rFonts w:ascii="Arial"/>
                      <w:spacing w:val="-8"/>
                      <w:w w:val="96"/>
                      <w:sz w:val="16"/>
                    </w:rPr>
                    <w:t>e</w:t>
                  </w:r>
                  <w:r>
                    <w:rPr>
                      <w:rFonts w:ascii="Arial"/>
                      <w:spacing w:val="4"/>
                      <w:w w:val="96"/>
                      <w:sz w:val="16"/>
                    </w:rPr>
                    <w:t>t</w:t>
                  </w:r>
                  <w:r>
                    <w:rPr>
                      <w:rFonts w:ascii="Arial"/>
                      <w:w w:val="96"/>
                      <w:sz w:val="16"/>
                    </w:rPr>
                    <w:t>s</w:t>
                  </w:r>
                </w:p>
              </w:txbxContent>
            </v:textbox>
            <w10:wrap type="none"/>
          </v:shape>
        </w:pict>
      </w:r>
      <w:r>
        <w:rPr/>
        <w:pict>
          <v:shape style="position:absolute;margin-left:398.080292pt;margin-top:3.017349pt;width:10pt;height:30.75pt;mso-position-horizontal-relative:page;mso-position-vertical-relative:paragraph;z-index:1312" type="#_x0000_t202" filled="false" stroked="false">
            <v:textbox inset="0,0,0,0" style="layout-flow:vertical;mso-layout-flow-alt:bottom-to-top">
              <w:txbxContent>
                <w:p>
                  <w:pPr>
                    <w:spacing w:line="183" w:lineRule="exact" w:before="0"/>
                    <w:ind w:left="20" w:right="-281" w:firstLine="0"/>
                    <w:jc w:val="left"/>
                    <w:rPr>
                      <w:rFonts w:ascii="Arial"/>
                      <w:sz w:val="16"/>
                    </w:rPr>
                  </w:pPr>
                  <w:r>
                    <w:rPr>
                      <w:rFonts w:ascii="Arial"/>
                      <w:spacing w:val="2"/>
                      <w:w w:val="96"/>
                      <w:sz w:val="16"/>
                    </w:rPr>
                    <w:t>m</w:t>
                  </w:r>
                  <w:r>
                    <w:rPr>
                      <w:rFonts w:ascii="Arial"/>
                      <w:spacing w:val="-1"/>
                      <w:w w:val="96"/>
                      <w:sz w:val="16"/>
                    </w:rPr>
                    <w:t>ill</w:t>
                  </w:r>
                  <w:r>
                    <w:rPr>
                      <w:rFonts w:ascii="Arial"/>
                      <w:spacing w:val="4"/>
                      <w:w w:val="96"/>
                      <w:sz w:val="16"/>
                    </w:rPr>
                    <w:t>i</w:t>
                  </w:r>
                  <w:r>
                    <w:rPr>
                      <w:rFonts w:ascii="Arial"/>
                      <w:spacing w:val="-1"/>
                      <w:w w:val="96"/>
                      <w:sz w:val="16"/>
                    </w:rPr>
                    <w:t>o</w:t>
                  </w:r>
                  <w:r>
                    <w:rPr>
                      <w:rFonts w:ascii="Arial"/>
                      <w:w w:val="96"/>
                      <w:sz w:val="16"/>
                    </w:rPr>
                    <w:t>n</w:t>
                  </w:r>
                  <w:r>
                    <w:rPr>
                      <w:rFonts w:ascii="Arial"/>
                      <w:spacing w:val="-3"/>
                      <w:sz w:val="16"/>
                    </w:rPr>
                    <w:t> </w:t>
                  </w:r>
                  <w:r>
                    <w:rPr>
                      <w:rFonts w:ascii="Arial"/>
                      <w:w w:val="96"/>
                      <w:sz w:val="16"/>
                    </w:rPr>
                    <w:t>$</w:t>
                  </w:r>
                </w:p>
              </w:txbxContent>
            </v:textbox>
            <w10:wrap type="none"/>
          </v:shape>
        </w:pict>
      </w:r>
      <w:r>
        <w:rPr>
          <w:rFonts w:ascii="Arial"/>
          <w:w w:val="105"/>
          <w:sz w:val="15"/>
        </w:rPr>
        <w:t>1000</w:t>
      </w:r>
    </w:p>
    <w:p>
      <w:pPr>
        <w:spacing w:before="30"/>
        <w:ind w:left="0" w:right="2419" w:firstLine="0"/>
        <w:jc w:val="right"/>
        <w:rPr>
          <w:rFonts w:ascii="Arial"/>
          <w:sz w:val="15"/>
        </w:rPr>
      </w:pPr>
      <w:r>
        <w:rPr>
          <w:rFonts w:ascii="Arial"/>
          <w:w w:val="105"/>
          <w:sz w:val="15"/>
        </w:rPr>
        <w:t>60</w:t>
      </w:r>
    </w:p>
    <w:p>
      <w:pPr>
        <w:spacing w:before="30"/>
        <w:ind w:left="657" w:right="0" w:firstLine="0"/>
        <w:jc w:val="left"/>
        <w:rPr>
          <w:rFonts w:ascii="Arial"/>
          <w:sz w:val="15"/>
        </w:rPr>
      </w:pPr>
      <w:r>
        <w:rPr>
          <w:rFonts w:ascii="Arial"/>
          <w:w w:val="105"/>
          <w:sz w:val="15"/>
        </w:rPr>
        <w:t>800</w:t>
      </w:r>
    </w:p>
    <w:p>
      <w:pPr>
        <w:pStyle w:val="BodyText"/>
        <w:spacing w:before="10"/>
        <w:rPr>
          <w:rFonts w:ascii="Arial"/>
          <w:sz w:val="13"/>
        </w:rPr>
      </w:pPr>
    </w:p>
    <w:p>
      <w:pPr>
        <w:tabs>
          <w:tab w:pos="6806" w:val="left" w:leader="none"/>
        </w:tabs>
        <w:spacing w:before="85"/>
        <w:ind w:left="657" w:right="0" w:firstLine="0"/>
        <w:jc w:val="left"/>
        <w:rPr>
          <w:rFonts w:ascii="Arial"/>
          <w:sz w:val="15"/>
        </w:rPr>
      </w:pPr>
      <w:r>
        <w:rPr>
          <w:rFonts w:ascii="Arial"/>
          <w:spacing w:val="-3"/>
          <w:w w:val="105"/>
          <w:sz w:val="15"/>
        </w:rPr>
        <w:t>600</w:t>
        <w:tab/>
        <w:t>40</w:t>
      </w:r>
    </w:p>
    <w:p>
      <w:pPr>
        <w:pStyle w:val="BodyText"/>
        <w:spacing w:before="10"/>
        <w:rPr>
          <w:rFonts w:ascii="Arial"/>
          <w:sz w:val="13"/>
        </w:rPr>
      </w:pPr>
    </w:p>
    <w:p>
      <w:pPr>
        <w:spacing w:before="85"/>
        <w:ind w:left="657" w:right="0" w:firstLine="0"/>
        <w:jc w:val="left"/>
        <w:rPr>
          <w:rFonts w:ascii="Arial"/>
          <w:sz w:val="15"/>
        </w:rPr>
      </w:pPr>
      <w:r>
        <w:rPr>
          <w:rFonts w:ascii="Arial"/>
          <w:w w:val="105"/>
          <w:sz w:val="15"/>
        </w:rPr>
        <w:t>400</w:t>
      </w:r>
    </w:p>
    <w:p>
      <w:pPr>
        <w:spacing w:before="30"/>
        <w:ind w:left="0" w:right="2419" w:firstLine="0"/>
        <w:jc w:val="right"/>
        <w:rPr>
          <w:rFonts w:ascii="Arial"/>
          <w:sz w:val="15"/>
        </w:rPr>
      </w:pPr>
      <w:r>
        <w:rPr>
          <w:rFonts w:ascii="Arial"/>
          <w:w w:val="105"/>
          <w:sz w:val="15"/>
        </w:rPr>
        <w:t>20</w:t>
      </w:r>
    </w:p>
    <w:p>
      <w:pPr>
        <w:spacing w:before="30"/>
        <w:ind w:left="657" w:right="0" w:firstLine="0"/>
        <w:jc w:val="left"/>
        <w:rPr>
          <w:rFonts w:ascii="Arial"/>
          <w:sz w:val="15"/>
        </w:rPr>
      </w:pPr>
      <w:r>
        <w:rPr>
          <w:rFonts w:ascii="Arial"/>
          <w:w w:val="105"/>
          <w:sz w:val="15"/>
        </w:rPr>
        <w:t>200</w:t>
      </w:r>
    </w:p>
    <w:p>
      <w:pPr>
        <w:pStyle w:val="BodyText"/>
        <w:spacing w:before="10"/>
        <w:rPr>
          <w:rFonts w:ascii="Arial"/>
          <w:sz w:val="13"/>
        </w:rPr>
      </w:pPr>
    </w:p>
    <w:p>
      <w:pPr>
        <w:tabs>
          <w:tab w:pos="5976" w:val="left" w:leader="none"/>
        </w:tabs>
        <w:spacing w:line="169" w:lineRule="exact" w:before="85"/>
        <w:ind w:left="0" w:right="1673" w:firstLine="0"/>
        <w:jc w:val="center"/>
        <w:rPr>
          <w:rFonts w:ascii="Arial"/>
          <w:sz w:val="15"/>
        </w:rPr>
      </w:pPr>
      <w:r>
        <w:rPr>
          <w:rFonts w:ascii="Arial"/>
          <w:w w:val="105"/>
          <w:sz w:val="15"/>
        </w:rPr>
        <w:t>0</w:t>
        <w:tab/>
        <w:t>0</w:t>
      </w:r>
    </w:p>
    <w:p>
      <w:pPr>
        <w:tabs>
          <w:tab w:pos="563" w:val="left" w:leader="none"/>
          <w:tab w:pos="1139" w:val="left" w:leader="none"/>
          <w:tab w:pos="1703" w:val="left" w:leader="none"/>
          <w:tab w:pos="2267" w:val="left" w:leader="none"/>
          <w:tab w:pos="2843" w:val="left" w:leader="none"/>
          <w:tab w:pos="3407" w:val="left" w:leader="none"/>
          <w:tab w:pos="3971" w:val="left" w:leader="none"/>
          <w:tab w:pos="4547" w:val="left" w:leader="none"/>
          <w:tab w:pos="5111" w:val="left" w:leader="none"/>
        </w:tabs>
        <w:spacing w:line="169" w:lineRule="exact" w:before="0"/>
        <w:ind w:left="0" w:right="1643" w:firstLine="0"/>
        <w:jc w:val="center"/>
        <w:rPr>
          <w:rFonts w:ascii="Arial"/>
          <w:sz w:val="15"/>
        </w:rPr>
      </w:pPr>
      <w:r>
        <w:rPr>
          <w:rFonts w:ascii="Arial"/>
          <w:spacing w:val="-3"/>
          <w:w w:val="105"/>
          <w:sz w:val="15"/>
        </w:rPr>
        <w:t>2001</w:t>
        <w:tab/>
        <w:t>2002</w:t>
        <w:tab/>
        <w:t>2003</w:t>
        <w:tab/>
        <w:t>2004</w:t>
        <w:tab/>
        <w:t>2005</w:t>
        <w:tab/>
        <w:t>2006</w:t>
        <w:tab/>
        <w:t>2007</w:t>
        <w:tab/>
        <w:t>2008</w:t>
        <w:tab/>
        <w:t>2009</w:t>
        <w:tab/>
        <w:t>2010</w:t>
      </w:r>
    </w:p>
    <w:p>
      <w:pPr>
        <w:pStyle w:val="BodyText"/>
        <w:spacing w:before="4"/>
        <w:rPr>
          <w:rFonts w:ascii="Arial"/>
          <w:sz w:val="9"/>
        </w:rPr>
      </w:pPr>
    </w:p>
    <w:p>
      <w:pPr>
        <w:spacing w:before="80"/>
        <w:ind w:left="1928" w:right="0" w:firstLine="0"/>
        <w:jc w:val="left"/>
        <w:rPr>
          <w:b/>
          <w:sz w:val="16"/>
        </w:rPr>
      </w:pPr>
      <w:r>
        <w:rPr>
          <w:b/>
          <w:w w:val="95"/>
          <w:sz w:val="16"/>
        </w:rPr>
        <w:t>&lt;Table 2&gt; The trends of Korean laver export (2001-2010)</w:t>
      </w:r>
    </w:p>
    <w:p>
      <w:pPr>
        <w:spacing w:after="0"/>
        <w:jc w:val="left"/>
        <w:rPr>
          <w:sz w:val="16"/>
        </w:rPr>
        <w:sectPr>
          <w:type w:val="continuous"/>
          <w:pgSz w:w="10300" w:h="14160"/>
          <w:pgMar w:top="540" w:bottom="280" w:left="90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pStyle w:val="Heading3"/>
        <w:rPr>
          <w:rFonts w:ascii="Times New Roman"/>
        </w:rPr>
      </w:pPr>
      <w:r>
        <w:rPr/>
        <w:pict>
          <v:group style="position:absolute;margin-left:120.244003pt;margin-top:8.03736pt;width:340.05pt;height:201.8pt;mso-position-horizontal-relative:page;mso-position-vertical-relative:paragraph;z-index:1816" coordorigin="2405,161" coordsize="6801,4036">
            <v:shape style="position:absolute;left:2413;top:169;width:6785;height:3441" coordorigin="2413,169" coordsize="6785,3441" path="m2413,3609l9197,3609m2413,3042l9197,3042m2413,2462l9197,2462m2413,1895l9197,1895m2413,1315l9197,1315m2413,749l9197,749m2413,169l9197,169e" filled="false" stroked="true" strokeweight=".287pt" strokecolor="#000000">
              <v:path arrowok="t"/>
            </v:shape>
            <v:shape style="position:absolute;left:2413;top:169;width:6785;height:4020" coordorigin="2413,169" coordsize="6785,4020" path="m9197,4189l2413,4189m2413,4189l2413,169e" filled="false" stroked="true" strokeweight=".76pt" strokecolor="#837f80">
              <v:path arrowok="t"/>
            </v:shape>
            <v:shape style="position:absolute;left:2413;top:169;width:6785;height:4020" coordorigin="2413,169" coordsize="6785,4020" path="m2413,169l2413,4189m2413,4189l2477,4189m2413,3609l2477,3609m2413,3042l2477,3042m2413,2462l2477,2462m2413,1895l2477,1895m2413,1315l2477,1315m2413,749l2477,749m2413,169l2477,169m2413,4189l9197,4189m2413,4189l2413,4124m3095,4189l3095,4124m3765,4189l3765,4124m4447,4189l4447,4124m5129,4189l5129,4124m5812,4189l5812,4124m6481,4189l6481,4124m7163,4189l7163,4124m7846,4189l7846,4124m8515,4189l8515,4124m9197,4189l9197,4124e" filled="false" stroked="true" strokeweight=".46pt" strokecolor="#000000">
              <v:path arrowok="t"/>
            </v:shape>
            <v:line style="position:absolute" from="2748,3847" to="2773,3847" stroked="true" strokeweight=".645pt" strokecolor="#9c6d2b"/>
            <v:line style="position:absolute" from="2742,3847" to="2779,3847" stroked="true" strokeweight="1.22pt" strokecolor="#9c6d2b"/>
            <v:line style="position:absolute" from="2825,3834" to="2851,3834" stroked="true" strokeweight=".643pt" strokecolor="#9c6d2b"/>
            <v:line style="position:absolute" from="2819,3834" to="2856,3834" stroked="true" strokeweight="1.218pt" strokecolor="#9c6d2b"/>
            <v:shape style="position:absolute;left:2902;top:3815;width:26;height:26" coordorigin="2902,3815" coordsize="26,26" path="m2928,3815l2902,3828,2902,3841,2928,3828,2928,3815xe" filled="true" fillcolor="#9c6d2b" stroked="false">
              <v:path arrowok="t"/>
              <v:fill type="solid"/>
            </v:shape>
            <v:shape style="position:absolute;left:2902;top:3815;width:26;height:26" coordorigin="2902,3815" coordsize="26,26" path="m2902,3828l2928,3815,2928,3828,2902,3841,2902,3828xe" filled="false" stroked="true" strokeweight=".575pt" strokecolor="#9c6d2b">
              <v:path arrowok="t"/>
            </v:shape>
            <v:line style="position:absolute" from="2979,3821" to="3005,3821" stroked="true" strokeweight=".644pt" strokecolor="#9c6d2b"/>
            <v:line style="position:absolute" from="2974,3821" to="3011,3821" stroked="true" strokeweight="1.219pt" strokecolor="#9c6d2b"/>
            <v:line style="position:absolute" from="3057,3808" to="3082,3808" stroked="true" strokeweight=".645pt" strokecolor="#9c6d2b"/>
            <v:line style="position:absolute" from="3051,3808" to="3088,3808" stroked="true" strokeweight="1.22pt" strokecolor="#9c6d2b"/>
            <v:shape style="position:absolute;left:3134;top:3789;width:26;height:26" coordorigin="3134,3789" coordsize="26,26" path="m3160,3789l3134,3802,3134,3815,3160,3802,3160,3789xe" filled="true" fillcolor="#9c6d2b" stroked="false">
              <v:path arrowok="t"/>
              <v:fill type="solid"/>
            </v:shape>
            <v:shape style="position:absolute;left:3134;top:3789;width:26;height:26" coordorigin="3134,3789" coordsize="26,26" path="m3134,3802l3160,3789,3160,3802,3134,3815,3134,3802xe" filled="false" stroked="true" strokeweight=".575pt" strokecolor="#9c6d2b">
              <v:path arrowok="t"/>
            </v:shape>
            <v:line style="position:absolute" from="3211,3796" to="3237,3796" stroked="true" strokeweight=".644pt" strokecolor="#9c6d2b"/>
            <v:line style="position:absolute" from="3205,3796" to="3243,3796" stroked="true" strokeweight="1.219pt" strokecolor="#9c6d2b"/>
            <v:line style="position:absolute" from="3288,3783" to="3314,3783" stroked="true" strokeweight=".645pt" strokecolor="#9c6d2b"/>
            <v:line style="position:absolute" from="3283,3783" to="3320,3783" stroked="true" strokeweight="1.22pt" strokecolor="#9c6d2b"/>
            <v:shape style="position:absolute;left:3366;top:3763;width:26;height:26" coordorigin="3366,3763" coordsize="26,26" path="m3391,3763l3366,3776,3366,3789,3391,3776,3391,3763xe" filled="true" fillcolor="#9c6d2b" stroked="false">
              <v:path arrowok="t"/>
              <v:fill type="solid"/>
            </v:shape>
            <v:shape style="position:absolute;left:3366;top:3763;width:26;height:26" coordorigin="3366,3763" coordsize="26,26" path="m3366,3776l3391,3763,3391,3776,3366,3789,3366,3776xe" filled="false" stroked="true" strokeweight=".575pt" strokecolor="#9c6d2b">
              <v:path arrowok="t"/>
            </v:shape>
            <v:line style="position:absolute" from="3443,3770" to="3469,3770" stroked="true" strokeweight=".643pt" strokecolor="#9c6d2b"/>
            <v:line style="position:absolute" from="3437,3770" to="3474,3770" stroked="true" strokeweight="1.218pt" strokecolor="#9c6d2b"/>
            <v:line style="position:absolute" from="3520,3770" to="3546,3770" stroked="true" strokeweight=".643pt" strokecolor="#9c6d2b"/>
            <v:line style="position:absolute" from="3514,3770" to="3552,3770" stroked="true" strokeweight="1.218pt" strokecolor="#9c6d2b"/>
            <v:line style="position:absolute" from="3597,3770" to="3623,3770" stroked="true" strokeweight=".643pt" strokecolor="#9c6d2b"/>
            <v:line style="position:absolute" from="3591,3770" to="3629,3770" stroked="true" strokeweight="1.218pt" strokecolor="#9c6d2b"/>
            <v:line style="position:absolute" from="3674,3770" to="3700,3770" stroked="true" strokeweight=".643pt" strokecolor="#9c6d2b"/>
            <v:line style="position:absolute" from="3669,3770" to="3706,3770" stroked="true" strokeweight="1.218pt" strokecolor="#9c6d2b"/>
            <v:shape style="position:absolute;left:3752;top:3763;width:26;height:26" coordorigin="3752,3763" coordsize="26,26" path="m3752,3763l3752,3776,3777,3789,3777,3776,3752,3763xe" filled="true" fillcolor="#9c6d2b" stroked="false">
              <v:path arrowok="t"/>
              <v:fill type="solid"/>
            </v:shape>
            <v:shape style="position:absolute;left:3752;top:3763;width:26;height:26" coordorigin="3752,3763" coordsize="26,26" path="m3752,3763l3777,3776,3777,3789,3752,3776,3752,3763xe" filled="false" stroked="true" strokeweight=".575pt" strokecolor="#9c6d2b">
              <v:path arrowok="t"/>
            </v:shape>
            <v:line style="position:absolute" from="3829,3783" to="3855,3783" stroked="true" strokeweight=".645pt" strokecolor="#9c6d2b"/>
            <v:line style="position:absolute" from="3823,3783" to="3860,3783" stroked="true" strokeweight="1.22pt" strokecolor="#9c6d2b"/>
            <v:line style="position:absolute" from="3906,3783" to="3932,3783" stroked="true" strokeweight=".645pt" strokecolor="#9c6d2b"/>
            <v:line style="position:absolute" from="3900,3783" to="3938,3783" stroked="true" strokeweight="1.22pt" strokecolor="#9c6d2b"/>
            <v:line style="position:absolute" from="3983,3783" to="4009,3783" stroked="true" strokeweight=".645pt" strokecolor="#9c6d2b"/>
            <v:line style="position:absolute" from="3978,3783" to="4015,3783" stroked="true" strokeweight="1.22pt" strokecolor="#9c6d2b"/>
            <v:line style="position:absolute" from="4061,3783" to="4086,3783" stroked="true" strokeweight=".645pt" strokecolor="#9c6d2b"/>
            <v:line style="position:absolute" from="4055,3783" to="4092,3783" stroked="true" strokeweight="1.22pt" strokecolor="#9c6d2b"/>
            <v:line style="position:absolute" from="4138,3783" to="4164,3783" stroked="true" strokeweight=".645pt" strokecolor="#9c6d2b"/>
            <v:line style="position:absolute" from="4132,3783" to="4169,3783" stroked="true" strokeweight="1.22pt" strokecolor="#9c6d2b"/>
            <v:shape style="position:absolute;left:4215;top:3776;width:26;height:26" coordorigin="4215,3776" coordsize="26,26" path="m4215,3776l4215,3789,4241,3802,4241,3789,4215,3776xe" filled="true" fillcolor="#9c6d2b" stroked="false">
              <v:path arrowok="t"/>
              <v:fill type="solid"/>
            </v:shape>
            <v:shape style="position:absolute;left:4215;top:3776;width:26;height:26" coordorigin="4215,3776" coordsize="26,26" path="m4215,3776l4241,3789,4241,3802,4215,3789,4215,3776xe" filled="false" stroked="true" strokeweight=".575pt" strokecolor="#9c6d2b">
              <v:path arrowok="t"/>
            </v:shape>
            <v:line style="position:absolute" from="4292,3796" to="4318,3796" stroked="true" strokeweight=".644pt" strokecolor="#9c6d2b"/>
            <v:line style="position:absolute" from="4287,3796" to="4324,3796" stroked="true" strokeweight="1.219pt" strokecolor="#9c6d2b"/>
            <v:line style="position:absolute" from="4370,3796" to="4395,3796" stroked="true" strokeweight=".644pt" strokecolor="#9c6d2b"/>
            <v:line style="position:absolute" from="4364,3796" to="4401,3796" stroked="true" strokeweight="1.219pt" strokecolor="#9c6d2b"/>
            <v:line style="position:absolute" from="4447,3808" to="4473,3808" stroked="true" strokeweight=".645pt" strokecolor="#9c6d2b"/>
            <v:line style="position:absolute" from="4441,3808" to="4478,3808" stroked="true" strokeweight="1.22pt" strokecolor="#9c6d2b"/>
            <v:line style="position:absolute" from="4524,3808" to="4550,3808" stroked="true" strokeweight=".645pt" strokecolor="#9c6d2b"/>
            <v:line style="position:absolute" from="4518,3808" to="4556,3808" stroked="true" strokeweight="1.22pt" strokecolor="#9c6d2b"/>
            <v:line style="position:absolute" from="4601,3808" to="4627,3808" stroked="true" strokeweight=".645pt" strokecolor="#9c6d2b"/>
            <v:line style="position:absolute" from="4596,3808" to="4633,3808" stroked="true" strokeweight="1.22pt" strokecolor="#9c6d2b"/>
            <v:line style="position:absolute" from="4679,3821" to="4704,3821" stroked="true" strokeweight=".644pt" strokecolor="#9c6d2b"/>
            <v:line style="position:absolute" from="4673,3821" to="4710,3821" stroked="true" strokeweight="1.219pt" strokecolor="#9c6d2b"/>
            <v:line style="position:absolute" from="4756,3821" to="4782,3821" stroked="true" strokeweight=".644pt" strokecolor="#9c6d2b"/>
            <v:line style="position:absolute" from="4750,3821" to="4787,3821" stroked="true" strokeweight="1.219pt" strokecolor="#9c6d2b"/>
            <v:shape style="position:absolute;left:4833;top:3815;width:26;height:26" coordorigin="4833,3815" coordsize="26,26" path="m4833,3815l4833,3828,4859,3841,4859,3828,4833,3815xe" filled="true" fillcolor="#9c6d2b" stroked="false">
              <v:path arrowok="t"/>
              <v:fill type="solid"/>
            </v:shape>
            <v:shape style="position:absolute;left:4833;top:3815;width:26;height:26" coordorigin="4833,3815" coordsize="26,26" path="m4833,3815l4859,3828,4859,3841,4833,3828,4833,3815xe" filled="false" stroked="true" strokeweight=".575pt" strokecolor="#9c6d2b">
              <v:path arrowok="t"/>
            </v:shape>
            <v:line style="position:absolute" from="4910,3834" to="4936,3834" stroked="true" strokeweight=".643pt" strokecolor="#9c6d2b"/>
            <v:line style="position:absolute" from="4905,3834" to="4942,3834" stroked="true" strokeweight="1.218pt" strokecolor="#9c6d2b"/>
            <v:line style="position:absolute" from="4988,3847" to="5013,3847" stroked="true" strokeweight=".645pt" strokecolor="#9c6d2b"/>
            <v:line style="position:absolute" from="4982,3847" to="5019,3847" stroked="true" strokeweight="1.22pt" strokecolor="#9c6d2b"/>
            <v:shape style="position:absolute;left:5059;top:3835;width:667;height:115" type="#_x0000_t75" stroked="false">
              <v:imagedata r:id="rId278" o:title=""/>
            </v:shape>
            <v:shape style="position:absolute;left:5760;top:3931;width:26;height:26" coordorigin="5760,3931" coordsize="26,26" path="m5760,3931l5760,3944,5786,3957,5786,3944,5760,3931xe" filled="true" fillcolor="#9c6d2b" stroked="false">
              <v:path arrowok="t"/>
              <v:fill type="solid"/>
            </v:shape>
            <v:shape style="position:absolute;left:5760;top:3931;width:26;height:26" coordorigin="5760,3931" coordsize="26,26" path="m5760,3931l5786,3944,5786,3957,5760,3944,5760,3931xe" filled="false" stroked="true" strokeweight=".575pt" strokecolor="#9c6d2b">
              <v:path arrowok="t"/>
            </v:shape>
            <v:shape style="position:absolute;left:5837;top:3944;width:26;height:26" coordorigin="5837,3944" coordsize="26,26" path="m5837,3944l5837,3957,5863,3970,5863,3957,5837,3944xe" filled="true" fillcolor="#9c6d2b" stroked="false">
              <v:path arrowok="t"/>
              <v:fill type="solid"/>
            </v:shape>
            <v:shape style="position:absolute;left:5837;top:3944;width:26;height:26" coordorigin="5837,3944" coordsize="26,26" path="m5837,3944l5863,3957,5863,3970,5837,3957,5837,3944xe" filled="false" stroked="true" strokeweight=".575pt" strokecolor="#9c6d2b">
              <v:path arrowok="t"/>
            </v:shape>
            <v:shape style="position:absolute;left:5914;top:3957;width:26;height:26" coordorigin="5914,3957" coordsize="26,26" path="m5914,3957l5914,3970,5940,3982,5940,3970,5914,3957xe" filled="true" fillcolor="#9c6d2b" stroked="false">
              <v:path arrowok="t"/>
              <v:fill type="solid"/>
            </v:shape>
            <v:shape style="position:absolute;left:5914;top:3957;width:26;height:26" coordorigin="5914,3957" coordsize="26,26" path="m5914,3957l5940,3970,5940,3982,5914,3970,5914,3957xe" filled="false" stroked="true" strokeweight=".575pt" strokecolor="#9c6d2b">
              <v:path arrowok="t"/>
            </v:shape>
            <v:line style="position:absolute" from="5992,3976" to="6017,3976" stroked="true" strokeweight=".644pt" strokecolor="#9c6d2b"/>
            <v:line style="position:absolute" from="5986,3976" to="6023,3976" stroked="true" strokeweight="1.219pt" strokecolor="#9c6d2b"/>
            <v:line style="position:absolute" from="6069,3989" to="6095,3989" stroked="true" strokeweight=".644pt" strokecolor="#9c6d2b"/>
            <v:line style="position:absolute" from="6063,3989" to="6100,3989" stroked="true" strokeweight="1.219pt" strokecolor="#9c6d2b"/>
            <v:line style="position:absolute" from="6146,4002" to="6172,4002" stroked="true" strokeweight=".644pt" strokecolor="#9c6d2b"/>
            <v:line style="position:absolute" from="6140,4002" to="6178,4002" stroked="true" strokeweight="1.219pt" strokecolor="#9c6d2b"/>
            <v:line style="position:absolute" from="6223,4002" to="6249,4002" stroked="true" strokeweight=".644pt" strokecolor="#9c6d2b"/>
            <v:line style="position:absolute" from="6218,4002" to="6255,4002" stroked="true" strokeweight="1.219pt" strokecolor="#9c6d2b"/>
            <v:line style="position:absolute" from="6301,4002" to="6326,4002" stroked="true" strokeweight=".644pt" strokecolor="#9c6d2b"/>
            <v:line style="position:absolute" from="6295,4002" to="6332,4002" stroked="true" strokeweight="1.219pt" strokecolor="#9c6d2b"/>
            <v:line style="position:absolute" from="6378,4002" to="6404,4002" stroked="true" strokeweight=".644pt" strokecolor="#9c6d2b"/>
            <v:line style="position:absolute" from="6372,4002" to="6409,4002" stroked="true" strokeweight="1.219pt" strokecolor="#9c6d2b"/>
            <v:line style="position:absolute" from="6455,4002" to="6481,4002" stroked="true" strokeweight=".644pt" strokecolor="#9c6d2b"/>
            <v:line style="position:absolute" from="6449,4002" to="6487,4002" stroked="true" strokeweight="1.219pt" strokecolor="#9c6d2b"/>
            <v:line style="position:absolute" from="6532,3989" to="6558,3989" stroked="true" strokeweight=".644pt" strokecolor="#9c6d2b"/>
            <v:line style="position:absolute" from="6527,3989" to="6564,3989" stroked="true" strokeweight="1.219pt" strokecolor="#9c6d2b"/>
            <v:line style="position:absolute" from="6610,3989" to="6635,3989" stroked="true" strokeweight=".644pt" strokecolor="#9c6d2b"/>
            <v:line style="position:absolute" from="6604,3989" to="6641,3989" stroked="true" strokeweight="1.219pt" strokecolor="#9c6d2b"/>
            <v:line style="position:absolute" from="6687,3989" to="6713,3989" stroked="true" strokeweight=".644pt" strokecolor="#9c6d2b"/>
            <v:line style="position:absolute" from="6681,3989" to="6718,3989" stroked="true" strokeweight="1.219pt" strokecolor="#9c6d2b"/>
            <v:line style="position:absolute" from="6764,3989" to="6790,3989" stroked="true" strokeweight=".644pt" strokecolor="#9c6d2b"/>
            <v:line style="position:absolute" from="6758,3989" to="6796,3989" stroked="true" strokeweight="1.219pt" strokecolor="#9c6d2b"/>
            <v:shape style="position:absolute;left:6841;top:3970;width:26;height:26" coordorigin="6841,3970" coordsize="26,26" path="m6867,3970l6841,3982,6841,3995,6867,3982,6867,3970xe" filled="true" fillcolor="#9c6d2b" stroked="false">
              <v:path arrowok="t"/>
              <v:fill type="solid"/>
            </v:shape>
            <v:shape style="position:absolute;left:6841;top:3970;width:26;height:26" coordorigin="6841,3970" coordsize="26,26" path="m6841,3982l6867,3970,6867,3982,6841,3995,6841,3982xe" filled="false" stroked="true" strokeweight=".575pt" strokecolor="#9c6d2b">
              <v:path arrowok="t"/>
            </v:shape>
            <v:shape style="position:absolute;left:6919;top:3957;width:26;height:26" coordorigin="6919,3957" coordsize="26,26" path="m6944,3957l6919,3970,6919,3982,6944,3970,6944,3957xe" filled="true" fillcolor="#9c6d2b" stroked="false">
              <v:path arrowok="t"/>
              <v:fill type="solid"/>
            </v:shape>
            <v:shape style="position:absolute;left:6919;top:3957;width:26;height:26" coordorigin="6919,3957" coordsize="26,26" path="m6919,3970l6944,3957,6944,3970,6919,3982,6919,3970xe" filled="false" stroked="true" strokeweight=".575pt" strokecolor="#9c6d2b">
              <v:path arrowok="t"/>
            </v:shape>
            <v:line style="position:absolute" from="6996,3950" to="7022,3950" stroked="true" strokeweight=".645pt" strokecolor="#9c6d2b"/>
            <v:line style="position:absolute" from="6990,3950" to="7027,3950" stroked="true" strokeweight="1.22pt" strokecolor="#9c6d2b"/>
            <v:line style="position:absolute" from="7073,3937" to="7099,3937" stroked="true" strokeweight=".644pt" strokecolor="#9c6d2b"/>
            <v:line style="position:absolute" from="7067,3937" to="7105,3937" stroked="true" strokeweight="1.219pt" strokecolor="#9c6d2b"/>
            <v:line style="position:absolute" from="7150,3924" to="7176,3924" stroked="true" strokeweight=".645pt" strokecolor="#9c6d2b"/>
            <v:line style="position:absolute" from="7145,3924" to="7182,3924" stroked="true" strokeweight="1.22pt" strokecolor="#9c6d2b"/>
            <v:line style="position:absolute" from="7228,3912" to="7253,3912" stroked="true" strokeweight=".643pt" strokecolor="#9c6d2b"/>
            <v:line style="position:absolute" from="7222,3912" to="7259,3912" stroked="true" strokeweight="1.218pt" strokecolor="#9c6d2b"/>
            <v:shape style="position:absolute;left:7305;top:3879;width:26;height:26" coordorigin="7305,3879" coordsize="26,26" path="m7331,3879l7305,3892,7305,3905,7331,3892,7331,3879xe" filled="true" fillcolor="#9c6d2b" stroked="false">
              <v:path arrowok="t"/>
              <v:fill type="solid"/>
            </v:shape>
            <v:shape style="position:absolute;left:7305;top:3879;width:26;height:26" coordorigin="7305,3879" coordsize="26,26" path="m7305,3892l7331,3879,7331,3892,7305,3905,7305,3892xe" filled="false" stroked="true" strokeweight=".575pt" strokecolor="#9c6d2b">
              <v:path arrowok="t"/>
            </v:shape>
            <v:shape style="position:absolute;left:7382;top:3866;width:26;height:26" coordorigin="7382,3866" coordsize="26,26" path="m7408,3866l7382,3879,7382,3892,7408,3879,7408,3866xe" filled="true" fillcolor="#9c6d2b" stroked="false">
              <v:path arrowok="t"/>
              <v:fill type="solid"/>
            </v:shape>
            <v:shape style="position:absolute;left:7382;top:3866;width:26;height:26" coordorigin="7382,3866" coordsize="26,26" path="m7382,3879l7408,3866,7408,3879,7382,3892,7382,3879xe" filled="false" stroked="true" strokeweight=".575pt" strokecolor="#9c6d2b">
              <v:path arrowok="t"/>
            </v:shape>
            <v:shape style="position:absolute;left:7459;top:3854;width:26;height:26" coordorigin="7459,3854" coordsize="26,26" path="m7485,3854l7459,3866,7459,3879,7485,3866,7485,3854xe" filled="true" fillcolor="#9c6d2b" stroked="false">
              <v:path arrowok="t"/>
              <v:fill type="solid"/>
            </v:shape>
            <v:shape style="position:absolute;left:7459;top:3854;width:26;height:26" coordorigin="7459,3854" coordsize="26,26" path="m7459,3866l7485,3854,7485,3866,7459,3879,7459,3866xe" filled="false" stroked="true" strokeweight=".575pt" strokecolor="#9c6d2b">
              <v:path arrowok="t"/>
            </v:shape>
            <v:shape style="position:absolute;left:7537;top:3866;width:26;height:26" coordorigin="7537,3866" coordsize="26,26" path="m7537,3866l7537,3879,7562,3892,7562,3879,7537,3866xe" filled="true" fillcolor="#9c6d2b" stroked="false">
              <v:path arrowok="t"/>
              <v:fill type="solid"/>
            </v:shape>
            <v:shape style="position:absolute;left:7537;top:3866;width:26;height:26" coordorigin="7537,3866" coordsize="26,26" path="m7537,3866l7562,3879,7562,3892,7537,3879,7537,3866xe" filled="false" stroked="true" strokeweight=".575pt" strokecolor="#9c6d2b">
              <v:path arrowok="t"/>
            </v:shape>
            <v:shape style="position:absolute;left:7614;top:3892;width:26;height:26" coordorigin="7614,3892" coordsize="26,26" path="m7614,3892l7614,3905,7640,3918,7640,3905,7614,3892xe" filled="true" fillcolor="#9c6d2b" stroked="false">
              <v:path arrowok="t"/>
              <v:fill type="solid"/>
            </v:shape>
            <v:shape style="position:absolute;left:7614;top:3892;width:26;height:26" coordorigin="7614,3892" coordsize="26,26" path="m7614,3892l7640,3905,7640,3918,7614,3905,7614,3892xe" filled="false" stroked="true" strokeweight=".575pt" strokecolor="#9c6d2b">
              <v:path arrowok="t"/>
            </v:shape>
            <v:shape style="position:absolute;left:7678;top:3918;width:26;height:26" coordorigin="7678,3918" coordsize="26,26" path="m7678,3918l7678,3931,7704,3944,7704,3931,7678,3918xe" filled="true" fillcolor="#9c6d2b" stroked="false">
              <v:path arrowok="t"/>
              <v:fill type="solid"/>
            </v:shape>
            <v:shape style="position:absolute;left:7678;top:3918;width:26;height:26" coordorigin="7678,3918" coordsize="26,26" path="m7678,3918l7704,3931,7704,3944,7678,3931,7678,3918xe" filled="false" stroked="true" strokeweight=".575pt" strokecolor="#9c6d2b">
              <v:path arrowok="t"/>
            </v:shape>
            <v:shape style="position:absolute;left:7755;top:3944;width:26;height:26" coordorigin="7755,3944" coordsize="26,26" path="m7755,3944l7755,3957,7781,3970,7781,3957,7755,3944xe" filled="true" fillcolor="#9c6d2b" stroked="false">
              <v:path arrowok="t"/>
              <v:fill type="solid"/>
            </v:shape>
            <v:shape style="position:absolute;left:7755;top:3944;width:26;height:26" coordorigin="7755,3944" coordsize="26,26" path="m7755,3944l7781,3957,7781,3970,7755,3957,7755,3944xe" filled="false" stroked="true" strokeweight=".575pt" strokecolor="#9c6d2b">
              <v:path arrowok="t"/>
            </v:shape>
            <v:shape style="position:absolute;left:7815;top:3964;width:731;height:127" type="#_x0000_t75" stroked="false">
              <v:imagedata r:id="rId279" o:title=""/>
            </v:shape>
            <v:shape style="position:absolute;left:8579;top:3944;width:26;height:26" coordorigin="8579,3944" coordsize="26,26" path="m8605,3944l8579,3957,8579,3970,8605,3957,8605,3944xe" filled="true" fillcolor="#9c6d2b" stroked="false">
              <v:path arrowok="t"/>
              <v:fill type="solid"/>
            </v:shape>
            <v:shape style="position:absolute;left:8579;top:3944;width:26;height:26" coordorigin="8579,3944" coordsize="26,26" path="m8579,3957l8605,3944,8605,3957,8579,3970,8579,3957xe" filled="false" stroked="true" strokeweight=".575pt" strokecolor="#9c6d2b">
              <v:path arrowok="t"/>
            </v:shape>
            <v:shape style="position:absolute;left:8657;top:3918;width:26;height:26" coordorigin="8657,3918" coordsize="26,26" path="m8682,3918l8657,3931,8657,3944,8682,3931,8682,3918xe" filled="true" fillcolor="#9c6d2b" stroked="false">
              <v:path arrowok="t"/>
              <v:fill type="solid"/>
            </v:shape>
            <v:shape style="position:absolute;left:8657;top:3918;width:26;height:26" coordorigin="8657,3918" coordsize="26,26" path="m8657,3931l8682,3918,8682,3931,8657,3944,8657,3931xe" filled="false" stroked="true" strokeweight=".575pt" strokecolor="#9c6d2b">
              <v:path arrowok="t"/>
            </v:shape>
            <v:shape style="position:absolute;left:8721;top:3892;width:26;height:26" coordorigin="8721,3892" coordsize="26,26" path="m8747,3892l8721,3905,8721,3918,8747,3905,8747,3892xe" filled="true" fillcolor="#9c6d2b" stroked="false">
              <v:path arrowok="t"/>
              <v:fill type="solid"/>
            </v:shape>
            <v:shape style="position:absolute;left:8721;top:3892;width:26;height:26" coordorigin="8721,3892" coordsize="26,26" path="m8721,3905l8747,3892,8747,3905,8721,3918,8721,3905xe" filled="false" stroked="true" strokeweight=".575pt" strokecolor="#9c6d2b">
              <v:path arrowok="t"/>
            </v:shape>
            <v:shape style="position:absolute;left:8798;top:3866;width:26;height:26" coordorigin="8798,3866" coordsize="26,26" path="m8824,3866l8798,3879,8798,3892,8824,3879,8824,3866xe" filled="true" fillcolor="#9c6d2b" stroked="false">
              <v:path arrowok="t"/>
              <v:fill type="solid"/>
            </v:shape>
            <v:shape style="position:absolute;left:8798;top:3866;width:26;height:26" coordorigin="8798,3866" coordsize="26,26" path="m8798,3879l8824,3866,8824,3879,8798,3892,8798,3879xe" filled="false" stroked="true" strokeweight=".575pt" strokecolor="#9c6d2b">
              <v:path arrowok="t"/>
            </v:shape>
            <v:shape style="position:absolute;left:2748;top:426;width:6115;height:1624" coordorigin="2748,426" coordsize="6115,1624" path="m2748,2050l3430,1380m3430,1380l4112,1161m4112,1161l4782,658m4782,658l5464,555m5464,555l6146,1109m6146,1109l6829,787m6829,787l7498,890m7498,890l8180,426m8180,426l8863,542e" filled="false" stroked="true" strokeweight=".862pt" strokecolor="#2854a2">
              <v:path arrowok="t"/>
            </v:shape>
            <v:shape style="position:absolute;left:2709;top:2011;width:78;height:78" coordorigin="2709,2011" coordsize="78,78" path="m2748,2011l2709,2050,2748,2088,2786,2050,2748,2011xe" filled="true" fillcolor="#2854a2" stroked="false">
              <v:path arrowok="t"/>
              <v:fill type="solid"/>
            </v:shape>
            <v:shape style="position:absolute;left:2709;top:2011;width:78;height:78" coordorigin="2709,2011" coordsize="78,78" path="m2748,2011l2786,2050,2748,2088,2709,2050,2748,2011xe" filled="false" stroked="true" strokeweight=".76pt" strokecolor="#2854a2">
              <v:path arrowok="t"/>
            </v:shape>
            <v:shape style="position:absolute;left:3391;top:1341;width:78;height:78" coordorigin="3391,1341" coordsize="78,78" path="m3430,1341l3391,1380,3430,1418,3469,1380,3430,1341xe" filled="true" fillcolor="#2854a2" stroked="false">
              <v:path arrowok="t"/>
              <v:fill type="solid"/>
            </v:shape>
            <v:shape style="position:absolute;left:3391;top:1341;width:78;height:78" coordorigin="3391,1341" coordsize="78,78" path="m3430,1341l3469,1380,3430,1418,3391,1380,3430,1341xe" filled="false" stroked="true" strokeweight=".76pt" strokecolor="#2854a2">
              <v:path arrowok="t"/>
            </v:shape>
            <v:shape style="position:absolute;left:4074;top:1122;width:78;height:78" coordorigin="4074,1122" coordsize="78,78" path="m4112,1122l4074,1161,4112,1199,4151,1161,4112,1122xe" filled="true" fillcolor="#2854a2" stroked="false">
              <v:path arrowok="t"/>
              <v:fill type="solid"/>
            </v:shape>
            <v:shape style="position:absolute;left:4074;top:1122;width:78;height:78" coordorigin="4074,1122" coordsize="78,78" path="m4112,1122l4151,1161,4112,1199,4074,1161,4112,1122xe" filled="false" stroked="true" strokeweight=".76pt" strokecolor="#2854a2">
              <v:path arrowok="t"/>
            </v:shape>
            <v:shape style="position:absolute;left:4743;top:620;width:78;height:78" coordorigin="4743,620" coordsize="78,78" path="m4782,620l4743,658,4782,697,4820,658,4782,620xe" filled="true" fillcolor="#2854a2" stroked="false">
              <v:path arrowok="t"/>
              <v:fill type="solid"/>
            </v:shape>
            <v:shape style="position:absolute;left:4743;top:620;width:78;height:78" coordorigin="4743,620" coordsize="78,78" path="m4782,620l4820,658,4782,697,4743,658,4782,620xe" filled="false" stroked="true" strokeweight=".76pt" strokecolor="#2854a2">
              <v:path arrowok="t"/>
            </v:shape>
            <v:shape style="position:absolute;left:5425;top:517;width:78;height:78" coordorigin="5425,517" coordsize="78,78" path="m5464,517l5425,555,5464,594,5503,555,5464,517xe" filled="true" fillcolor="#2854a2" stroked="false">
              <v:path arrowok="t"/>
              <v:fill type="solid"/>
            </v:shape>
            <v:shape style="position:absolute;left:5425;top:517;width:78;height:78" coordorigin="5425,517" coordsize="78,78" path="m5464,517l5503,555,5464,594,5425,555,5464,517xe" filled="false" stroked="true" strokeweight=".76pt" strokecolor="#2854a2">
              <v:path arrowok="t"/>
            </v:shape>
            <v:shape style="position:absolute;left:6108;top:1071;width:78;height:78" coordorigin="6108,1071" coordsize="78,78" path="m6146,1071l6108,1109,6146,1148,6185,1109,6146,1071xe" filled="true" fillcolor="#2854a2" stroked="false">
              <v:path arrowok="t"/>
              <v:fill type="solid"/>
            </v:shape>
            <v:shape style="position:absolute;left:6108;top:1071;width:78;height:78" coordorigin="6108,1071" coordsize="78,78" path="m6146,1071l6185,1109,6146,1148,6108,1109,6146,1071xe" filled="false" stroked="true" strokeweight=".76pt" strokecolor="#2854a2">
              <v:path arrowok="t"/>
            </v:shape>
            <v:shape style="position:absolute;left:6790;top:749;width:78;height:78" coordorigin="6790,749" coordsize="78,78" path="m6829,749l6790,787,6829,826,6867,787,6829,749xe" filled="true" fillcolor="#2854a2" stroked="false">
              <v:path arrowok="t"/>
              <v:fill type="solid"/>
            </v:shape>
            <v:shape style="position:absolute;left:6790;top:749;width:78;height:78" coordorigin="6790,749" coordsize="78,78" path="m6829,749l6867,787,6829,826,6790,787,6829,749xe" filled="false" stroked="true" strokeweight=".76pt" strokecolor="#2854a2">
              <v:path arrowok="t"/>
            </v:shape>
            <v:shape style="position:absolute;left:7459;top:852;width:78;height:78" coordorigin="7459,852" coordsize="78,78" path="m7498,852l7459,890,7498,929,7537,890,7498,852xe" filled="true" fillcolor="#2854a2" stroked="false">
              <v:path arrowok="t"/>
              <v:fill type="solid"/>
            </v:shape>
            <v:shape style="position:absolute;left:7459;top:852;width:78;height:78" coordorigin="7459,852" coordsize="78,78" path="m7498,852l7537,890,7498,929,7459,890,7498,852xe" filled="false" stroked="true" strokeweight=".76pt" strokecolor="#2854a2">
              <v:path arrowok="t"/>
            </v:shape>
            <v:shape style="position:absolute;left:8142;top:388;width:78;height:78" coordorigin="8142,388" coordsize="78,78" path="m8180,388l8142,426,8180,465,8219,426,8180,388xe" filled="true" fillcolor="#2854a2" stroked="false">
              <v:path arrowok="t"/>
              <v:fill type="solid"/>
            </v:shape>
            <v:shape style="position:absolute;left:8142;top:388;width:78;height:78" coordorigin="8142,388" coordsize="78,78" path="m8180,388l8219,426,8180,465,8142,426,8180,388xe" filled="false" stroked="true" strokeweight=".76pt" strokecolor="#2854a2">
              <v:path arrowok="t"/>
            </v:shape>
            <v:shape style="position:absolute;left:8824;top:504;width:78;height:78" coordorigin="8824,504" coordsize="78,78" path="m8863,504l8824,542,8863,581,8901,542,8863,504xe" filled="true" fillcolor="#2854a2" stroked="false">
              <v:path arrowok="t"/>
              <v:fill type="solid"/>
            </v:shape>
            <v:shape style="position:absolute;left:8824;top:504;width:78;height:78" coordorigin="8824,504" coordsize="78,78" path="m8863,504l8901,542,8863,581,8824,542,8863,504xe" filled="false" stroked="true" strokeweight=".76pt" strokecolor="#2854a2">
              <v:path arrowok="t"/>
            </v:shape>
            <v:shape style="position:absolute;left:2748;top:916;width:6115;height:1495" coordorigin="2748,916" coordsize="6115,1495" path="m2748,916l3430,1663m3430,1663l4112,1869m4112,1869l4782,2333m4782,2333l5464,2359m5464,2359l6146,1715m6146,1715l6829,2037m6829,2037l7498,2076m7498,2076l8180,2295m8180,2295l8863,2411e" filled="false" stroked="true" strokeweight=".862pt" strokecolor="#00ad7d">
              <v:path arrowok="t"/>
            </v:shape>
            <v:line style="position:absolute" from="2709,910" to="2773,910" stroked="true" strokeweight="3.221pt" strokecolor="#00ad7d"/>
            <v:rect style="position:absolute;left:2709;top:877;width:64;height:64" filled="false" stroked="true" strokeweight=".76pt" strokecolor="#00ad7d"/>
            <v:line style="position:absolute" from="3391,1657" to="3456,1657" stroked="true" strokeweight="3.221pt" strokecolor="#00ad7d"/>
            <v:rect style="position:absolute;left:3391;top:1625;width:64;height:64" filled="false" stroked="true" strokeweight=".76pt" strokecolor="#00ad7d"/>
            <v:line style="position:absolute" from="4074,1863" to="4138,1863" stroked="true" strokeweight="3.222pt" strokecolor="#00ad7d"/>
            <v:rect style="position:absolute;left:4074;top:1831;width:64;height:64" filled="false" stroked="true" strokeweight=".76pt" strokecolor="#00ad7d"/>
            <v:line style="position:absolute" from="4743,2327" to="4807,2327" stroked="true" strokeweight="3.222pt" strokecolor="#00ad7d"/>
            <v:rect style="position:absolute;left:4743;top:2295;width:64;height:64" filled="false" stroked="true" strokeweight=".76pt" strokecolor="#00ad7d"/>
            <v:line style="position:absolute" from="5425,2353" to="5490,2353" stroked="true" strokeweight="3.222pt" strokecolor="#00ad7d"/>
            <v:rect style="position:absolute;left:5425;top:2320;width:64;height:64" filled="false" stroked="true" strokeweight=".76pt" strokecolor="#00ad7d"/>
            <v:line style="position:absolute" from="6108,1708" to="6172,1708" stroked="true" strokeweight="3.221pt" strokecolor="#00ad7d"/>
            <v:rect style="position:absolute;left:6108;top:1676;width:64;height:64" filled="false" stroked="true" strokeweight=".76pt" strokecolor="#00ad7d"/>
            <v:line style="position:absolute" from="6790,2030" to="6854,2030" stroked="true" strokeweight="3.221pt" strokecolor="#00ad7d"/>
            <v:rect style="position:absolute;left:6790;top:1998;width:64;height:64" filled="false" stroked="true" strokeweight=".76pt" strokecolor="#00ad7d"/>
            <v:line style="position:absolute" from="7459,2069" to="7524,2069" stroked="true" strokeweight="3.221pt" strokecolor="#00ad7d"/>
            <v:rect style="position:absolute;left:7459;top:2037;width:64;height:64" filled="false" stroked="true" strokeweight=".76pt" strokecolor="#00ad7d"/>
            <v:line style="position:absolute" from="8142,2288" to="8206,2288" stroked="true" strokeweight="3.221pt" strokecolor="#00ad7d"/>
            <v:rect style="position:absolute;left:8142;top:2256;width:64;height:64" filled="false" stroked="true" strokeweight=".76pt" strokecolor="#00ad7d"/>
            <v:line style="position:absolute" from="8824,2404" to="8888,2404" stroked="true" strokeweight="3.222pt" strokecolor="#00ad7d"/>
            <v:rect style="position:absolute;left:8824;top:2372;width:64;height:64" filled="false" stroked="true" strokeweight=".76pt" strokecolor="#00ad7d"/>
            <v:shape style="position:absolute;left:2709;top:3815;width:78;height:78" coordorigin="2709,3815" coordsize="78,78" path="m2748,3815l2709,3892,2786,3892,2748,3815xe" filled="true" fillcolor="#9c6d2b" stroked="false">
              <v:path arrowok="t"/>
              <v:fill type="solid"/>
            </v:shape>
            <v:shape style="position:absolute;left:2709;top:3815;width:78;height:78" coordorigin="2709,3815" coordsize="78,78" path="m2748,3815l2786,3892,2709,3892,2748,3815xe" filled="false" stroked="true" strokeweight=".76pt" strokecolor="#9c6d2b">
              <v:path arrowok="t"/>
            </v:shape>
            <v:shape style="position:absolute;left:3391;top:3738;width:78;height:78" coordorigin="3391,3738" coordsize="78,78" path="m3430,3738l3391,3815,3469,3815,3430,3738xe" filled="true" fillcolor="#9c6d2b" stroked="false">
              <v:path arrowok="t"/>
              <v:fill type="solid"/>
            </v:shape>
            <v:shape style="position:absolute;left:3391;top:3738;width:78;height:78" coordorigin="3391,3738" coordsize="78,78" path="m3430,3738l3469,3815,3391,3815,3430,3738xe" filled="false" stroked="true" strokeweight=".76pt" strokecolor="#9c6d2b">
              <v:path arrowok="t"/>
            </v:shape>
            <v:shape style="position:absolute;left:4074;top:3751;width:78;height:78" coordorigin="4074,3751" coordsize="78,78" path="m4112,3751l4074,3828,4151,3828,4112,3751xe" filled="true" fillcolor="#9c6d2b" stroked="false">
              <v:path arrowok="t"/>
              <v:fill type="solid"/>
            </v:shape>
            <v:shape style="position:absolute;left:4074;top:3751;width:78;height:78" coordorigin="4074,3751" coordsize="78,78" path="m4112,3751l4151,3828,4074,3828,4112,3751xe" filled="false" stroked="true" strokeweight=".76pt" strokecolor="#9c6d2b">
              <v:path arrowok="t"/>
            </v:shape>
            <v:shape style="position:absolute;left:4743;top:3789;width:78;height:78" coordorigin="4743,3789" coordsize="78,78" path="m4782,3789l4743,3866,4820,3866,4782,3789xe" filled="true" fillcolor="#9c6d2b" stroked="false">
              <v:path arrowok="t"/>
              <v:fill type="solid"/>
            </v:shape>
            <v:shape style="position:absolute;left:4743;top:3789;width:78;height:78" coordorigin="4743,3789" coordsize="78,78" path="m4782,3789l4820,3866,4743,3866,4782,3789xe" filled="false" stroked="true" strokeweight=".76pt" strokecolor="#9c6d2b">
              <v:path arrowok="t"/>
            </v:shape>
            <v:shape style="position:absolute;left:5425;top:3866;width:78;height:78" coordorigin="5425,3866" coordsize="78,78" path="m5464,3866l5425,3944,5503,3944,5464,3866xe" filled="true" fillcolor="#9c6d2b" stroked="false">
              <v:path arrowok="t"/>
              <v:fill type="solid"/>
            </v:shape>
            <v:shape style="position:absolute;left:5425;top:3866;width:78;height:78" coordorigin="5425,3866" coordsize="78,78" path="m5464,3866l5503,3944,5425,3944,5464,3866xe" filled="false" stroked="true" strokeweight=".76pt" strokecolor="#9c6d2b">
              <v:path arrowok="t"/>
            </v:shape>
            <v:shape style="position:absolute;left:6108;top:3970;width:78;height:78" coordorigin="6108,3970" coordsize="78,78" path="m6146,3970l6108,4047,6185,4047,6146,3970xe" filled="true" fillcolor="#9c6d2b" stroked="false">
              <v:path arrowok="t"/>
              <v:fill type="solid"/>
            </v:shape>
            <v:shape style="position:absolute;left:6108;top:3970;width:78;height:78" coordorigin="6108,3970" coordsize="78,78" path="m6146,3970l6185,4047,6108,4047,6146,3970xe" filled="false" stroked="true" strokeweight=".76pt" strokecolor="#9c6d2b">
              <v:path arrowok="t"/>
            </v:shape>
            <v:shape style="position:absolute;left:6790;top:3957;width:78;height:78" coordorigin="6790,3957" coordsize="78,78" path="m6829,3957l6790,4034,6867,4034,6829,3957xe" filled="true" fillcolor="#9c6d2b" stroked="false">
              <v:path arrowok="t"/>
              <v:fill type="solid"/>
            </v:shape>
            <v:shape style="position:absolute;left:6790;top:3957;width:78;height:78" coordorigin="6790,3957" coordsize="78,78" path="m6829,3957l6867,4034,6790,4034,6829,3957xe" filled="false" stroked="true" strokeweight=".76pt" strokecolor="#9c6d2b">
              <v:path arrowok="t"/>
            </v:shape>
            <v:shape style="position:absolute;left:7459;top:3828;width:78;height:78" coordorigin="7459,3828" coordsize="78,78" path="m7498,3828l7459,3905,7537,3905,7498,3828xe" filled="true" fillcolor="#9c6d2b" stroked="false">
              <v:path arrowok="t"/>
              <v:fill type="solid"/>
            </v:shape>
            <v:shape style="position:absolute;left:7459;top:3828;width:78;height:78" coordorigin="7459,3828" coordsize="78,78" path="m7498,3828l7537,3905,7459,3905,7498,3828xe" filled="false" stroked="true" strokeweight=".76pt" strokecolor="#9c6d2b">
              <v:path arrowok="t"/>
            </v:shape>
            <v:shape style="position:absolute;left:8142;top:4060;width:78;height:78" coordorigin="8142,4060" coordsize="78,78" path="m8180,4060l8142,4137,8219,4137,8180,4060xe" filled="true" fillcolor="#9c6d2b" stroked="false">
              <v:path arrowok="t"/>
              <v:fill type="solid"/>
            </v:shape>
            <v:shape style="position:absolute;left:8142;top:4060;width:78;height:78" coordorigin="8142,4060" coordsize="78,78" path="m8180,4060l8219,4137,8142,4137,8180,4060xe" filled="false" stroked="true" strokeweight=".76pt" strokecolor="#9c6d2b">
              <v:path arrowok="t"/>
            </v:shape>
            <v:shape style="position:absolute;left:8824;top:3828;width:78;height:78" coordorigin="8824,3828" coordsize="78,78" path="m8863,3828l8824,3905,8901,3905,8863,3828xe" filled="true" fillcolor="#9c6d2b" stroked="false">
              <v:path arrowok="t"/>
              <v:fill type="solid"/>
            </v:shape>
            <v:shape style="position:absolute;left:8824;top:3828;width:78;height:78" coordorigin="8824,3828" coordsize="78,78" path="m8863,3828l8901,3905,8824,3905,8863,3828xe" filled="false" stroked="true" strokeweight=".76pt" strokecolor="#9c6d2b">
              <v:path arrowok="t"/>
            </v:shape>
            <w10:wrap type="none"/>
          </v:group>
        </w:pict>
      </w:r>
      <w:r>
        <w:rPr>
          <w:rFonts w:ascii="Times New Roman"/>
        </w:rPr>
        <w:t>70</w:t>
      </w:r>
    </w:p>
    <w:p>
      <w:pPr>
        <w:pStyle w:val="BodyText"/>
        <w:spacing w:before="7"/>
        <w:rPr>
          <w:sz w:val="25"/>
        </w:rPr>
      </w:pPr>
    </w:p>
    <w:p>
      <w:pPr>
        <w:spacing w:before="78"/>
        <w:ind w:left="2112" w:right="0" w:firstLine="0"/>
        <w:jc w:val="left"/>
        <w:rPr>
          <w:sz w:val="18"/>
        </w:rPr>
      </w:pPr>
      <w:r>
        <w:rPr>
          <w:sz w:val="18"/>
        </w:rPr>
        <w:t>60</w:t>
      </w:r>
    </w:p>
    <w:p>
      <w:pPr>
        <w:pStyle w:val="BodyText"/>
        <w:spacing w:before="5"/>
        <w:rPr>
          <w:sz w:val="24"/>
        </w:rPr>
      </w:pPr>
    </w:p>
    <w:p>
      <w:pPr>
        <w:spacing w:before="79"/>
        <w:ind w:left="2112" w:right="0" w:firstLine="0"/>
        <w:jc w:val="left"/>
        <w:rPr>
          <w:sz w:val="18"/>
        </w:rPr>
      </w:pPr>
      <w:r>
        <w:rPr>
          <w:sz w:val="18"/>
        </w:rPr>
        <w:t>50</w:t>
      </w:r>
    </w:p>
    <w:p>
      <w:pPr>
        <w:pStyle w:val="BodyText"/>
        <w:spacing w:before="7"/>
        <w:rPr>
          <w:sz w:val="25"/>
        </w:rPr>
      </w:pPr>
    </w:p>
    <w:p>
      <w:pPr>
        <w:spacing w:before="78"/>
        <w:ind w:left="2112" w:right="0" w:firstLine="0"/>
        <w:jc w:val="left"/>
        <w:rPr>
          <w:sz w:val="18"/>
        </w:rPr>
      </w:pPr>
      <w:r>
        <w:rPr/>
        <w:pict>
          <v:shape style="position:absolute;margin-left:91.516342pt;margin-top:17.251404pt;width:11.1pt;height:9.6pt;mso-position-horizontal-relative:page;mso-position-vertical-relative:paragraph;z-index:1912" type="#_x0000_t202" filled="false" stroked="false">
            <v:textbox inset="0,0,0,0" style="layout-flow:vertical;mso-layout-flow-alt:bottom-to-top">
              <w:txbxContent>
                <w:p>
                  <w:pPr>
                    <w:spacing w:line="205" w:lineRule="exact" w:before="0"/>
                    <w:ind w:left="20" w:right="0" w:firstLine="0"/>
                    <w:jc w:val="left"/>
                    <w:rPr>
                      <w:sz w:val="18"/>
                    </w:rPr>
                  </w:pPr>
                  <w:r>
                    <w:rPr>
                      <w:w w:val="101"/>
                      <w:sz w:val="18"/>
                    </w:rPr>
                    <w:t>%</w:t>
                  </w:r>
                </w:p>
              </w:txbxContent>
            </v:textbox>
            <w10:wrap type="none"/>
          </v:shape>
        </w:pict>
      </w:r>
      <w:r>
        <w:rPr>
          <w:sz w:val="18"/>
        </w:rPr>
        <w:t>40</w:t>
      </w:r>
    </w:p>
    <w:p>
      <w:pPr>
        <w:pStyle w:val="BodyText"/>
        <w:spacing w:before="5"/>
        <w:rPr>
          <w:sz w:val="24"/>
        </w:rPr>
      </w:pPr>
    </w:p>
    <w:p>
      <w:pPr>
        <w:spacing w:before="79"/>
        <w:ind w:left="2112" w:right="0" w:firstLine="0"/>
        <w:jc w:val="left"/>
        <w:rPr>
          <w:sz w:val="18"/>
        </w:rPr>
      </w:pPr>
      <w:r>
        <w:rPr>
          <w:sz w:val="18"/>
        </w:rPr>
        <w:t>30</w:t>
      </w:r>
    </w:p>
    <w:p>
      <w:pPr>
        <w:pStyle w:val="BodyText"/>
        <w:spacing w:before="7"/>
        <w:rPr>
          <w:sz w:val="25"/>
        </w:rPr>
      </w:pPr>
    </w:p>
    <w:p>
      <w:pPr>
        <w:spacing w:before="78"/>
        <w:ind w:left="2112" w:right="0" w:firstLine="0"/>
        <w:jc w:val="left"/>
        <w:rPr>
          <w:sz w:val="18"/>
        </w:rPr>
      </w:pPr>
      <w:r>
        <w:rPr>
          <w:sz w:val="18"/>
        </w:rPr>
        <w:t>20</w:t>
      </w:r>
    </w:p>
    <w:p>
      <w:pPr>
        <w:pStyle w:val="BodyText"/>
        <w:spacing w:before="5"/>
        <w:rPr>
          <w:sz w:val="24"/>
        </w:rPr>
      </w:pPr>
    </w:p>
    <w:p>
      <w:pPr>
        <w:spacing w:before="79"/>
        <w:ind w:left="2112" w:right="0" w:firstLine="0"/>
        <w:jc w:val="left"/>
        <w:rPr>
          <w:sz w:val="18"/>
        </w:rPr>
      </w:pPr>
      <w:r>
        <w:rPr>
          <w:sz w:val="18"/>
        </w:rPr>
        <w:t>10</w:t>
      </w:r>
    </w:p>
    <w:p>
      <w:pPr>
        <w:pStyle w:val="BodyText"/>
        <w:spacing w:before="7"/>
        <w:rPr>
          <w:sz w:val="25"/>
        </w:rPr>
      </w:pPr>
    </w:p>
    <w:p>
      <w:pPr>
        <w:spacing w:line="174" w:lineRule="exact" w:before="78"/>
        <w:ind w:left="2211" w:right="0" w:firstLine="0"/>
        <w:jc w:val="left"/>
        <w:rPr>
          <w:sz w:val="18"/>
        </w:rPr>
      </w:pPr>
      <w:r>
        <w:rPr>
          <w:w w:val="100"/>
          <w:sz w:val="18"/>
        </w:rPr>
        <w:t>0</w:t>
      </w:r>
    </w:p>
    <w:p>
      <w:pPr>
        <w:tabs>
          <w:tab w:pos="3244" w:val="left" w:leader="none"/>
          <w:tab w:pos="3927" w:val="left" w:leader="none"/>
          <w:tab w:pos="4596" w:val="left" w:leader="none"/>
          <w:tab w:pos="5279" w:val="left" w:leader="none"/>
          <w:tab w:pos="5961" w:val="left" w:leader="none"/>
          <w:tab w:pos="6643" w:val="left" w:leader="none"/>
          <w:tab w:pos="7313" w:val="left" w:leader="none"/>
          <w:tab w:pos="7995" w:val="left" w:leader="none"/>
          <w:tab w:pos="8677" w:val="left" w:leader="none"/>
        </w:tabs>
        <w:spacing w:line="174" w:lineRule="exact" w:before="0"/>
        <w:ind w:left="2562" w:right="0" w:firstLine="0"/>
        <w:jc w:val="left"/>
        <w:rPr>
          <w:sz w:val="18"/>
        </w:rPr>
      </w:pPr>
      <w:r>
        <w:rPr>
          <w:sz w:val="18"/>
        </w:rPr>
        <w:t>2001</w:t>
        <w:tab/>
        <w:t>2002</w:t>
        <w:tab/>
        <w:t>2003</w:t>
        <w:tab/>
        <w:t>2004</w:t>
        <w:tab/>
        <w:t>2005</w:t>
        <w:tab/>
        <w:t>2006</w:t>
        <w:tab/>
        <w:t>2007</w:t>
        <w:tab/>
        <w:t>2008</w:t>
        <w:tab/>
        <w:t>2009</w:t>
        <w:tab/>
        <w:t>2010</w:t>
      </w:r>
    </w:p>
    <w:p>
      <w:pPr>
        <w:pStyle w:val="BodyText"/>
        <w:spacing w:before="10"/>
        <w:rPr>
          <w:sz w:val="13"/>
        </w:rPr>
      </w:pPr>
    </w:p>
    <w:p>
      <w:pPr>
        <w:tabs>
          <w:tab w:pos="5485" w:val="left" w:leader="none"/>
          <w:tab w:pos="7771" w:val="left" w:leader="none"/>
        </w:tabs>
        <w:spacing w:before="78"/>
        <w:ind w:left="3052" w:right="0" w:firstLine="0"/>
        <w:jc w:val="left"/>
        <w:rPr>
          <w:rFonts w:ascii="Arial"/>
          <w:sz w:val="18"/>
        </w:rPr>
      </w:pPr>
      <w:r>
        <w:rPr/>
        <w:pict>
          <v:group style="position:absolute;margin-left:123.128998pt;margin-top:7.564895pt;width:26.1pt;height:4.6pt;mso-position-horizontal-relative:page;mso-position-vertical-relative:paragraph;z-index:1840" coordorigin="2463,151" coordsize="522,92">
            <v:line style="position:absolute" from="2472,197" to="2975,197" stroked="true" strokeweight=".862pt" strokecolor="#2854a2"/>
            <v:shape style="position:absolute;left:2686;top:159;width:76;height:76" coordorigin="2686,159" coordsize="76,76" path="m2724,159l2686,197,2724,235,2761,197,2724,159xe" filled="true" fillcolor="#2854a2" stroked="false">
              <v:path arrowok="t"/>
              <v:fill type="solid"/>
            </v:shape>
            <v:shape style="position:absolute;left:2686;top:159;width:76;height:76" coordorigin="2686,159" coordsize="76,76" path="m2724,159l2761,197,2724,235,2686,197,2724,159xe" filled="false" stroked="true" strokeweight=".76pt" strokecolor="#2854a2">
              <v:path arrowok="t"/>
            </v:shape>
            <w10:wrap type="none"/>
          </v:group>
        </w:pict>
      </w:r>
      <w:r>
        <w:rPr/>
        <w:pict>
          <v:group style="position:absolute;margin-left:246.227997pt;margin-top:7.564895pt;width:26.1pt;height:3.95pt;mso-position-horizontal-relative:page;mso-position-vertical-relative:paragraph;z-index:-150352" coordorigin="4925,151" coordsize="522,79">
            <v:line style="position:absolute" from="4934,197" to="5437,197" stroked="true" strokeweight=".862pt" strokecolor="#00ad7d"/>
            <v:line style="position:absolute" from="5148,191" to="5211,191" stroked="true" strokeweight="3.151pt" strokecolor="#00ad7d"/>
            <v:rect style="position:absolute;left:5148;top:159;width:63;height:63" filled="false" stroked="true" strokeweight=".76pt" strokecolor="#00ad7d"/>
            <w10:wrap type="none"/>
          </v:group>
        </w:pict>
      </w:r>
      <w:r>
        <w:rPr/>
        <w:pict>
          <v:group style="position:absolute;margin-left:360.391998pt;margin-top:7.564895pt;width:26.1pt;height:4.6pt;mso-position-horizontal-relative:page;mso-position-vertical-relative:paragraph;z-index:-150328" coordorigin="7208,151" coordsize="522,92">
            <v:line style="position:absolute" from="7229,191" to="7255,191" stroked="true" strokeweight=".633pt" strokecolor="#9c6d2b"/>
            <v:line style="position:absolute" from="7222,191" to="7262,191" stroked="true" strokeweight="1.393pt" strokecolor="#9c6d2b"/>
            <v:line style="position:absolute" from="7305,191" to="7330,191" stroked="true" strokeweight=".633pt" strokecolor="#9c6d2b"/>
            <v:line style="position:absolute" from="7297,191" to="7338,191" stroked="true" strokeweight="1.393pt" strokecolor="#9c6d2b"/>
            <v:line style="position:absolute" from="7381,191" to="7406,191" stroked="true" strokeweight=".633pt" strokecolor="#9c6d2b"/>
            <v:line style="position:absolute" from="7373,191" to="7413,191" stroked="true" strokeweight="1.393pt" strokecolor="#9c6d2b"/>
            <v:line style="position:absolute" from="7456,191" to="7481,191" stroked="true" strokeweight=".633pt" strokecolor="#9c6d2b"/>
            <v:line style="position:absolute" from="7449,191" to="7489,191" stroked="true" strokeweight="1.393pt" strokecolor="#9c6d2b"/>
            <v:line style="position:absolute" from="7532,191" to="7557,191" stroked="true" strokeweight=".633pt" strokecolor="#9c6d2b"/>
            <v:line style="position:absolute" from="7524,191" to="7565,191" stroked="true" strokeweight="1.393pt" strokecolor="#9c6d2b"/>
            <v:line style="position:absolute" from="7607,191" to="7633,191" stroked="true" strokeweight=".633pt" strokecolor="#9c6d2b"/>
            <v:line style="position:absolute" from="7600,191" to="7640,191" stroked="true" strokeweight="1.393pt" strokecolor="#9c6d2b"/>
            <v:line style="position:absolute" from="7683,191" to="7708,191" stroked="true" strokeweight=".633pt" strokecolor="#9c6d2b"/>
            <v:line style="position:absolute" from="7675,191" to="7716,191" stroked="true" strokeweight="1.393pt" strokecolor="#9c6d2b"/>
            <v:shape style="position:absolute;left:7444;top:159;width:76;height:76" coordorigin="7444,159" coordsize="76,76" path="m7481,159l7444,235,7519,235,7481,159xe" filled="true" fillcolor="#9c6d2b" stroked="false">
              <v:path arrowok="t"/>
              <v:fill type="solid"/>
            </v:shape>
            <v:shape style="position:absolute;left:7444;top:159;width:76;height:76" coordorigin="7444,159" coordsize="76,76" path="m7481,159l7519,235,7444,235,7481,159xe" filled="false" stroked="true" strokeweight=".76pt" strokecolor="#9c6d2b">
              <v:path arrowok="t"/>
            </v:shape>
            <w10:wrap type="none"/>
          </v:group>
        </w:pict>
      </w:r>
      <w:r>
        <w:rPr>
          <w:rFonts w:ascii="Arial"/>
          <w:color w:val="090809"/>
          <w:spacing w:val="-16"/>
          <w:sz w:val="18"/>
        </w:rPr>
        <w:t>seasoning</w:t>
      </w:r>
      <w:r>
        <w:rPr>
          <w:rFonts w:ascii="Arial"/>
          <w:color w:val="090809"/>
          <w:spacing w:val="-27"/>
          <w:sz w:val="18"/>
        </w:rPr>
        <w:t> </w:t>
      </w:r>
      <w:r>
        <w:rPr>
          <w:rFonts w:ascii="Arial"/>
          <w:color w:val="090809"/>
          <w:spacing w:val="-15"/>
          <w:sz w:val="18"/>
        </w:rPr>
        <w:t>laver</w:t>
      </w:r>
      <w:r>
        <w:rPr>
          <w:rFonts w:ascii="Arial"/>
          <w:color w:val="090809"/>
          <w:spacing w:val="-25"/>
          <w:sz w:val="18"/>
        </w:rPr>
        <w:t> </w:t>
      </w:r>
      <w:r>
        <w:rPr>
          <w:rFonts w:ascii="Arial"/>
          <w:color w:val="090809"/>
          <w:spacing w:val="-14"/>
          <w:sz w:val="18"/>
        </w:rPr>
        <w:t>products</w:t>
        <w:tab/>
      </w:r>
      <w:r>
        <w:rPr>
          <w:rFonts w:ascii="Arial"/>
          <w:color w:val="090809"/>
          <w:spacing w:val="-16"/>
          <w:sz w:val="18"/>
        </w:rPr>
        <w:t>general</w:t>
      </w:r>
      <w:r>
        <w:rPr>
          <w:rFonts w:ascii="Arial"/>
          <w:color w:val="090809"/>
          <w:spacing w:val="-10"/>
          <w:sz w:val="18"/>
        </w:rPr>
        <w:t> </w:t>
      </w:r>
      <w:r>
        <w:rPr>
          <w:rFonts w:ascii="Arial"/>
          <w:color w:val="090809"/>
          <w:spacing w:val="-15"/>
          <w:sz w:val="18"/>
        </w:rPr>
        <w:t>laver</w:t>
      </w:r>
      <w:r>
        <w:rPr>
          <w:rFonts w:ascii="Arial"/>
          <w:color w:val="090809"/>
          <w:spacing w:val="-26"/>
          <w:sz w:val="18"/>
        </w:rPr>
        <w:t> </w:t>
      </w:r>
      <w:r>
        <w:rPr>
          <w:rFonts w:ascii="Arial"/>
          <w:color w:val="090809"/>
          <w:spacing w:val="-14"/>
          <w:sz w:val="18"/>
        </w:rPr>
        <w:t>products</w:t>
        <w:tab/>
      </w:r>
      <w:r>
        <w:rPr>
          <w:rFonts w:ascii="Arial"/>
          <w:color w:val="090809"/>
          <w:spacing w:val="-12"/>
          <w:sz w:val="18"/>
        </w:rPr>
        <w:t>other </w:t>
      </w:r>
      <w:r>
        <w:rPr>
          <w:rFonts w:ascii="Arial"/>
          <w:color w:val="090809"/>
          <w:spacing w:val="-15"/>
          <w:sz w:val="18"/>
        </w:rPr>
        <w:t>laver</w:t>
      </w:r>
      <w:r>
        <w:rPr>
          <w:rFonts w:ascii="Arial"/>
          <w:color w:val="090809"/>
          <w:spacing w:val="-24"/>
          <w:sz w:val="18"/>
        </w:rPr>
        <w:t> </w:t>
      </w:r>
      <w:r>
        <w:rPr>
          <w:rFonts w:ascii="Arial"/>
          <w:color w:val="090809"/>
          <w:spacing w:val="-14"/>
          <w:sz w:val="18"/>
        </w:rPr>
        <w:t>products</w:t>
      </w:r>
    </w:p>
    <w:p>
      <w:pPr>
        <w:pStyle w:val="BodyText"/>
        <w:spacing w:before="4"/>
        <w:rPr>
          <w:rFonts w:ascii="Arial"/>
          <w:sz w:val="19"/>
        </w:rPr>
      </w:pPr>
    </w:p>
    <w:p>
      <w:pPr>
        <w:spacing w:before="80"/>
        <w:ind w:left="3308" w:right="0" w:firstLine="0"/>
        <w:jc w:val="left"/>
        <w:rPr>
          <w:b/>
          <w:sz w:val="16"/>
        </w:rPr>
      </w:pPr>
      <w:r>
        <w:rPr>
          <w:b/>
          <w:w w:val="95"/>
          <w:sz w:val="16"/>
        </w:rPr>
        <w:t>&lt;Table 3&gt;The trend of Korean laver commodities export ratio (2001-2010)</w:t>
      </w:r>
    </w:p>
    <w:p>
      <w:pPr>
        <w:pStyle w:val="BodyText"/>
        <w:rPr>
          <w:b/>
          <w:sz w:val="20"/>
        </w:rPr>
      </w:pPr>
    </w:p>
    <w:p>
      <w:pPr>
        <w:pStyle w:val="BodyText"/>
        <w:spacing w:before="3"/>
        <w:rPr>
          <w:b/>
          <w:sz w:val="20"/>
        </w:rPr>
      </w:pPr>
    </w:p>
    <w:p>
      <w:pPr>
        <w:spacing w:after="0"/>
        <w:rPr>
          <w:sz w:val="20"/>
        </w:rPr>
        <w:sectPr>
          <w:pgSz w:w="10300" w:h="14160"/>
          <w:pgMar w:header="0" w:footer="652" w:top="620" w:bottom="840" w:left="0" w:right="0"/>
        </w:sectPr>
      </w:pPr>
    </w:p>
    <w:p>
      <w:pPr>
        <w:pStyle w:val="BodyText"/>
        <w:spacing w:line="292" w:lineRule="auto" w:before="83"/>
        <w:ind w:left="2041"/>
        <w:jc w:val="both"/>
      </w:pPr>
      <w:r>
        <w:rPr/>
        <w:pict>
          <v:group style="position:absolute;margin-left:.03pt;margin-top:31.18pt;width:22.65pt;height:646.3pt;mso-position-horizontal-relative:page;mso-position-vertical-relative:page;z-index:-150424"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28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28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28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28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8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8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8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8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8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8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9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9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9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29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29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29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296" o:title=""/>
            </v:shape>
            <v:shape style="position:absolute;left:1;top:1928;width:453;height:2721" type="#_x0000_t75" stroked="false">
              <v:imagedata r:id="rId297" o:title=""/>
            </v:shape>
            <w10:wrap type="none"/>
          </v:group>
        </w:pict>
      </w:r>
      <w:r>
        <w:rPr>
          <w:w w:val="105"/>
        </w:rPr>
        <w:t>laver export destinations were expanded to include 67 countries in 2010. Also export volume jumped from about 40 million dollars to over 100 million dollars, and is estimated to reach 160 million dollars in 2011&lt;Table 2&gt;.</w:t>
      </w:r>
    </w:p>
    <w:p>
      <w:pPr>
        <w:pStyle w:val="BodyText"/>
        <w:spacing w:before="11"/>
        <w:rPr>
          <w:sz w:val="20"/>
        </w:rPr>
      </w:pPr>
    </w:p>
    <w:p>
      <w:pPr>
        <w:pStyle w:val="BodyText"/>
        <w:spacing w:line="292" w:lineRule="auto"/>
        <w:ind w:left="2041" w:firstLine="255"/>
        <w:jc w:val="both"/>
      </w:pPr>
      <w:r>
        <w:rPr>
          <w:w w:val="105"/>
        </w:rPr>
        <w:t>Not only the laver export volume increased but also the laver products themselves have been diversified. For example, simple dry laver products had been mainly exported to Japan before 2000 but, after 2000, various laver products, including flavored ones, were exported to various countries. Simple dried laver products accounted for 60% of the total laver export in 2001, but the figure dropped to 30% in 2010. During the same period, the export of flavored laver has gone up from 37% to 63 % &lt;Table 3&gt;.</w:t>
      </w:r>
    </w:p>
    <w:p>
      <w:pPr>
        <w:pStyle w:val="BodyText"/>
        <w:spacing w:before="11"/>
        <w:rPr>
          <w:sz w:val="20"/>
        </w:rPr>
      </w:pPr>
    </w:p>
    <w:p>
      <w:pPr>
        <w:pStyle w:val="BodyText"/>
        <w:spacing w:line="292" w:lineRule="auto"/>
        <w:ind w:left="2041" w:right="7" w:firstLine="255"/>
        <w:jc w:val="both"/>
      </w:pPr>
      <w:r>
        <w:rPr>
          <w:spacing w:val="3"/>
          <w:w w:val="105"/>
        </w:rPr>
        <w:t>This </w:t>
      </w:r>
      <w:r>
        <w:rPr>
          <w:spacing w:val="4"/>
          <w:w w:val="105"/>
        </w:rPr>
        <w:t>change </w:t>
      </w:r>
      <w:r>
        <w:rPr>
          <w:spacing w:val="2"/>
          <w:w w:val="105"/>
        </w:rPr>
        <w:t>in </w:t>
      </w:r>
      <w:r>
        <w:rPr>
          <w:spacing w:val="3"/>
          <w:w w:val="105"/>
        </w:rPr>
        <w:t>the ratio </w:t>
      </w:r>
      <w:r>
        <w:rPr>
          <w:spacing w:val="2"/>
          <w:w w:val="105"/>
        </w:rPr>
        <w:t>of </w:t>
      </w:r>
      <w:r>
        <w:rPr>
          <w:spacing w:val="4"/>
          <w:w w:val="105"/>
        </w:rPr>
        <w:t>exported </w:t>
      </w:r>
      <w:r>
        <w:rPr>
          <w:spacing w:val="5"/>
          <w:w w:val="105"/>
        </w:rPr>
        <w:t>laver </w:t>
      </w:r>
      <w:r>
        <w:rPr>
          <w:spacing w:val="2"/>
          <w:w w:val="105"/>
        </w:rPr>
        <w:t>commodities implies that Korea's laver </w:t>
      </w:r>
      <w:r>
        <w:rPr>
          <w:spacing w:val="3"/>
          <w:w w:val="105"/>
        </w:rPr>
        <w:t>export </w:t>
      </w:r>
      <w:r>
        <w:rPr>
          <w:w w:val="105"/>
        </w:rPr>
        <w:t>has</w:t>
      </w:r>
      <w:r>
        <w:rPr>
          <w:spacing w:val="-6"/>
          <w:w w:val="105"/>
        </w:rPr>
        <w:t> </w:t>
      </w:r>
      <w:r>
        <w:rPr>
          <w:w w:val="105"/>
        </w:rPr>
        <w:t>grown</w:t>
      </w:r>
      <w:r>
        <w:rPr>
          <w:spacing w:val="-6"/>
          <w:w w:val="105"/>
        </w:rPr>
        <w:t> </w:t>
      </w:r>
      <w:r>
        <w:rPr>
          <w:w w:val="105"/>
        </w:rPr>
        <w:t>to</w:t>
      </w:r>
      <w:r>
        <w:rPr>
          <w:spacing w:val="-6"/>
          <w:w w:val="105"/>
        </w:rPr>
        <w:t> </w:t>
      </w:r>
      <w:r>
        <w:rPr>
          <w:w w:val="105"/>
        </w:rPr>
        <w:t>reach</w:t>
      </w:r>
      <w:r>
        <w:rPr>
          <w:spacing w:val="-6"/>
          <w:w w:val="105"/>
        </w:rPr>
        <w:t> </w:t>
      </w:r>
      <w:r>
        <w:rPr>
          <w:w w:val="105"/>
        </w:rPr>
        <w:t>the</w:t>
      </w:r>
      <w:r>
        <w:rPr>
          <w:spacing w:val="-6"/>
          <w:w w:val="105"/>
        </w:rPr>
        <w:t> </w:t>
      </w:r>
      <w:r>
        <w:rPr>
          <w:w w:val="105"/>
        </w:rPr>
        <w:t>global</w:t>
      </w:r>
      <w:r>
        <w:rPr>
          <w:spacing w:val="-6"/>
          <w:w w:val="105"/>
        </w:rPr>
        <w:t> </w:t>
      </w:r>
      <w:r>
        <w:rPr>
          <w:w w:val="105"/>
        </w:rPr>
        <w:t>market,</w:t>
      </w:r>
      <w:r>
        <w:rPr>
          <w:spacing w:val="-6"/>
          <w:w w:val="105"/>
        </w:rPr>
        <w:t> </w:t>
      </w:r>
      <w:r>
        <w:rPr>
          <w:w w:val="105"/>
        </w:rPr>
        <w:t>beyond</w:t>
      </w:r>
      <w:r>
        <w:rPr>
          <w:spacing w:val="-6"/>
          <w:w w:val="105"/>
        </w:rPr>
        <w:t> </w:t>
      </w:r>
      <w:r>
        <w:rPr>
          <w:w w:val="105"/>
        </w:rPr>
        <w:t>the Japanese</w:t>
      </w:r>
      <w:r>
        <w:rPr>
          <w:spacing w:val="-25"/>
          <w:w w:val="105"/>
        </w:rPr>
        <w:t> </w:t>
      </w:r>
      <w:r>
        <w:rPr>
          <w:w w:val="105"/>
        </w:rPr>
        <w:t>market.</w:t>
      </w:r>
    </w:p>
    <w:p>
      <w:pPr>
        <w:pStyle w:val="BodyText"/>
        <w:spacing w:line="292" w:lineRule="auto" w:before="83"/>
        <w:ind w:left="229" w:right="986" w:firstLine="255"/>
        <w:jc w:val="both"/>
      </w:pPr>
      <w:r>
        <w:rPr/>
        <w:br w:type="column"/>
      </w:r>
      <w:r>
        <w:rPr>
          <w:w w:val="105"/>
        </w:rPr>
        <w:t>Korea and Japan are representative countries </w:t>
      </w:r>
      <w:r>
        <w:rPr>
          <w:spacing w:val="6"/>
          <w:w w:val="105"/>
        </w:rPr>
        <w:t>of </w:t>
      </w:r>
      <w:r>
        <w:rPr>
          <w:spacing w:val="10"/>
          <w:w w:val="105"/>
        </w:rPr>
        <w:t>laver </w:t>
      </w:r>
      <w:r>
        <w:rPr>
          <w:spacing w:val="11"/>
          <w:w w:val="105"/>
        </w:rPr>
        <w:t>production </w:t>
      </w:r>
      <w:r>
        <w:rPr>
          <w:spacing w:val="8"/>
          <w:w w:val="105"/>
        </w:rPr>
        <w:t>and </w:t>
      </w:r>
      <w:r>
        <w:rPr>
          <w:spacing w:val="13"/>
          <w:w w:val="105"/>
        </w:rPr>
        <w:t>consumption, </w:t>
      </w:r>
      <w:r>
        <w:rPr>
          <w:w w:val="105"/>
        </w:rPr>
        <w:t>respectively. Japan has controlled laver </w:t>
      </w:r>
      <w:r>
        <w:rPr>
          <w:spacing w:val="2"/>
          <w:w w:val="105"/>
        </w:rPr>
        <w:t>import </w:t>
      </w:r>
      <w:r>
        <w:rPr>
          <w:w w:val="105"/>
        </w:rPr>
        <w:t>from Korea in order to protect its domestic laver </w:t>
      </w:r>
      <w:r>
        <w:rPr>
          <w:spacing w:val="7"/>
          <w:w w:val="105"/>
        </w:rPr>
        <w:t>industry </w:t>
      </w:r>
      <w:r>
        <w:rPr>
          <w:spacing w:val="5"/>
          <w:w w:val="105"/>
        </w:rPr>
        <w:t>for </w:t>
      </w:r>
      <w:r>
        <w:rPr>
          <w:w w:val="105"/>
        </w:rPr>
        <w:t>a </w:t>
      </w:r>
      <w:r>
        <w:rPr>
          <w:spacing w:val="6"/>
          <w:w w:val="105"/>
        </w:rPr>
        <w:t>long time. Such </w:t>
      </w:r>
      <w:r>
        <w:rPr>
          <w:spacing w:val="8"/>
          <w:w w:val="105"/>
        </w:rPr>
        <w:t>protectionist </w:t>
      </w:r>
      <w:r>
        <w:rPr>
          <w:w w:val="105"/>
        </w:rPr>
        <w:t>policies have been able to protect the Japanese domestic laver aquaculture households for a</w:t>
      </w:r>
      <w:r>
        <w:rPr>
          <w:spacing w:val="-27"/>
          <w:w w:val="105"/>
        </w:rPr>
        <w:t> </w:t>
      </w:r>
      <w:r>
        <w:rPr>
          <w:w w:val="105"/>
        </w:rPr>
        <w:t>long </w:t>
      </w:r>
      <w:r>
        <w:rPr>
          <w:spacing w:val="3"/>
          <w:w w:val="105"/>
        </w:rPr>
        <w:t>time, </w:t>
      </w:r>
      <w:r>
        <w:rPr>
          <w:spacing w:val="2"/>
          <w:w w:val="105"/>
        </w:rPr>
        <w:t>but the </w:t>
      </w:r>
      <w:r>
        <w:rPr>
          <w:spacing w:val="3"/>
          <w:w w:val="105"/>
        </w:rPr>
        <w:t>policies </w:t>
      </w:r>
      <w:r>
        <w:rPr>
          <w:w w:val="105"/>
        </w:rPr>
        <w:t>go </w:t>
      </w:r>
      <w:r>
        <w:rPr>
          <w:spacing w:val="3"/>
          <w:w w:val="105"/>
        </w:rPr>
        <w:t>against </w:t>
      </w:r>
      <w:r>
        <w:rPr>
          <w:spacing w:val="4"/>
          <w:w w:val="105"/>
        </w:rPr>
        <w:t>international </w:t>
      </w:r>
      <w:r>
        <w:rPr>
          <w:w w:val="105"/>
        </w:rPr>
        <w:t>trends of free trade. If those policies continue, the international competitiveness of the Japanese laver</w:t>
      </w:r>
      <w:r>
        <w:rPr>
          <w:spacing w:val="-7"/>
          <w:w w:val="105"/>
        </w:rPr>
        <w:t> </w:t>
      </w:r>
      <w:r>
        <w:rPr>
          <w:w w:val="105"/>
        </w:rPr>
        <w:t>industry</w:t>
      </w:r>
      <w:r>
        <w:rPr>
          <w:spacing w:val="-7"/>
          <w:w w:val="105"/>
        </w:rPr>
        <w:t> </w:t>
      </w:r>
      <w:r>
        <w:rPr>
          <w:w w:val="105"/>
        </w:rPr>
        <w:t>will</w:t>
      </w:r>
      <w:r>
        <w:rPr>
          <w:spacing w:val="-7"/>
          <w:w w:val="105"/>
        </w:rPr>
        <w:t> </w:t>
      </w:r>
      <w:r>
        <w:rPr>
          <w:w w:val="105"/>
        </w:rPr>
        <w:t>go</w:t>
      </w:r>
      <w:r>
        <w:rPr>
          <w:spacing w:val="-7"/>
          <w:w w:val="105"/>
        </w:rPr>
        <w:t> </w:t>
      </w:r>
      <w:r>
        <w:rPr>
          <w:w w:val="105"/>
        </w:rPr>
        <w:t>down</w:t>
      </w:r>
      <w:r>
        <w:rPr>
          <w:spacing w:val="-7"/>
          <w:w w:val="105"/>
        </w:rPr>
        <w:t> </w:t>
      </w:r>
      <w:r>
        <w:rPr>
          <w:w w:val="105"/>
        </w:rPr>
        <w:t>in</w:t>
      </w:r>
      <w:r>
        <w:rPr>
          <w:spacing w:val="-7"/>
          <w:w w:val="105"/>
        </w:rPr>
        <w:t> </w:t>
      </w:r>
      <w:r>
        <w:rPr>
          <w:w w:val="105"/>
        </w:rPr>
        <w:t>the</w:t>
      </w:r>
      <w:r>
        <w:rPr>
          <w:spacing w:val="-7"/>
          <w:w w:val="105"/>
        </w:rPr>
        <w:t> </w:t>
      </w:r>
      <w:r>
        <w:rPr>
          <w:w w:val="105"/>
        </w:rPr>
        <w:t>long</w:t>
      </w:r>
      <w:r>
        <w:rPr>
          <w:spacing w:val="-7"/>
          <w:w w:val="105"/>
        </w:rPr>
        <w:t> </w:t>
      </w:r>
      <w:r>
        <w:rPr>
          <w:w w:val="105"/>
        </w:rPr>
        <w:t>term.</w:t>
      </w:r>
    </w:p>
    <w:p>
      <w:pPr>
        <w:pStyle w:val="BodyText"/>
        <w:spacing w:before="11"/>
        <w:rPr>
          <w:sz w:val="20"/>
        </w:rPr>
      </w:pPr>
    </w:p>
    <w:p>
      <w:pPr>
        <w:pStyle w:val="BodyText"/>
        <w:spacing w:line="292" w:lineRule="auto"/>
        <w:ind w:left="229" w:right="986" w:firstLine="255"/>
        <w:jc w:val="both"/>
      </w:pPr>
      <w:r>
        <w:rPr>
          <w:w w:val="105"/>
        </w:rPr>
        <w:t>There have been some differences in laver production style between Korea and Japan. Korea has better laver production capability but its laver quality is lower than Japan. If the two countries can complement each other, the cooperation will generate win-win results. For example, Korea should be specialized in exporting various laver products, taking advantage of its high production capability. Japan should be specialized in high quality laver</w:t>
      </w:r>
    </w:p>
    <w:p>
      <w:pPr>
        <w:spacing w:after="0" w:line="292" w:lineRule="auto"/>
        <w:jc w:val="both"/>
        <w:sectPr>
          <w:type w:val="continuous"/>
          <w:pgSz w:w="10300" w:h="14160"/>
          <w:pgMar w:top="540" w:bottom="280" w:left="0" w:right="0"/>
          <w:cols w:num="2" w:equalWidth="0">
            <w:col w:w="5542" w:space="40"/>
            <w:col w:w="47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0300" w:h="14160"/>
          <w:pgMar w:header="0" w:footer="652" w:top="620" w:bottom="840" w:left="900" w:right="0"/>
        </w:sectPr>
      </w:pPr>
    </w:p>
    <w:p>
      <w:pPr>
        <w:pStyle w:val="BodyText"/>
        <w:spacing w:before="9"/>
        <w:rPr>
          <w:sz w:val="18"/>
        </w:rPr>
      </w:pPr>
      <w:r>
        <w:rPr/>
        <w:pict>
          <v:group style="position:absolute;margin-left:493.130005pt;margin-top:31.18pt;width:21.9pt;height:646.3pt;mso-position-horizontal-relative:page;mso-position-vertical-relative:page;z-index:1936"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275"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98"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99"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0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0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0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0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0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0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0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0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0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p>
    <w:p>
      <w:pPr>
        <w:pStyle w:val="BodyText"/>
        <w:spacing w:line="292" w:lineRule="auto"/>
        <w:ind w:left="86"/>
        <w:jc w:val="right"/>
      </w:pPr>
      <w:r>
        <w:rPr>
          <w:w w:val="105"/>
        </w:rPr>
        <w:t>products. Then, both countries can take up two</w:t>
      </w:r>
      <w:r>
        <w:rPr>
          <w:w w:val="103"/>
        </w:rPr>
        <w:t> </w:t>
      </w:r>
      <w:r>
        <w:rPr>
          <w:w w:val="105"/>
        </w:rPr>
        <w:t>market fields, not only expanding global laver</w:t>
      </w:r>
      <w:r>
        <w:rPr>
          <w:w w:val="103"/>
        </w:rPr>
        <w:t> </w:t>
      </w:r>
      <w:r>
        <w:rPr>
          <w:w w:val="105"/>
        </w:rPr>
        <w:t>market, but also developing the high-quality</w:t>
      </w:r>
      <w:r>
        <w:rPr>
          <w:w w:val="103"/>
        </w:rPr>
        <w:t> </w:t>
      </w:r>
      <w:r>
        <w:rPr>
          <w:w w:val="105"/>
        </w:rPr>
        <w:t>laver product market. Korea has an increasing</w:t>
      </w:r>
      <w:r>
        <w:rPr>
          <w:w w:val="103"/>
        </w:rPr>
        <w:t> </w:t>
      </w:r>
      <w:r>
        <w:rPr>
          <w:w w:val="105"/>
        </w:rPr>
        <w:t>demand for high quality laver products, but the</w:t>
      </w:r>
      <w:r>
        <w:rPr>
          <w:w w:val="103"/>
        </w:rPr>
        <w:t> </w:t>
      </w:r>
      <w:r>
        <w:rPr>
          <w:w w:val="105"/>
        </w:rPr>
        <w:t>supply is short of demand due to some problems.</w:t>
      </w:r>
    </w:p>
    <w:p>
      <w:pPr>
        <w:pStyle w:val="BodyText"/>
        <w:spacing w:before="11"/>
        <w:rPr>
          <w:sz w:val="20"/>
        </w:rPr>
      </w:pPr>
    </w:p>
    <w:p>
      <w:pPr>
        <w:pStyle w:val="BodyText"/>
        <w:spacing w:line="292" w:lineRule="auto"/>
        <w:ind w:left="118" w:right="1" w:firstLine="255"/>
        <w:jc w:val="both"/>
      </w:pPr>
      <w:r>
        <w:rPr>
          <w:w w:val="105"/>
        </w:rPr>
        <w:t>In conclusion, Japan should change its laver production policies into those which encourage market opening. The demand for high quality laver will increase not only in Korea but also in China, USA, Europe, etc. It requires practical plans before FTA negotiations between Korea and Japan begin.</w:t>
      </w:r>
    </w:p>
    <w:p>
      <w:pPr>
        <w:pStyle w:val="BodyText"/>
        <w:spacing w:before="9"/>
        <w:rPr>
          <w:sz w:val="18"/>
        </w:rPr>
      </w:pPr>
      <w:r>
        <w:rPr/>
        <w:br w:type="column"/>
      </w:r>
      <w:r>
        <w:rPr>
          <w:sz w:val="18"/>
        </w:rPr>
      </w:r>
    </w:p>
    <w:p>
      <w:pPr>
        <w:pStyle w:val="BodyText"/>
        <w:spacing w:line="292" w:lineRule="auto"/>
        <w:ind w:left="378" w:right="1549" w:firstLine="283"/>
      </w:pPr>
      <w:r>
        <w:rPr>
          <w:w w:val="105"/>
        </w:rPr>
        <w:t>Contact information Name: Ock, Young-Soo</w:t>
      </w:r>
    </w:p>
    <w:p>
      <w:pPr>
        <w:pStyle w:val="ListParagraph"/>
        <w:numPr>
          <w:ilvl w:val="0"/>
          <w:numId w:val="2"/>
        </w:numPr>
        <w:tabs>
          <w:tab w:pos="286" w:val="left" w:leader="none"/>
        </w:tabs>
        <w:spacing w:line="292" w:lineRule="auto" w:before="2" w:after="0"/>
        <w:ind w:left="513" w:right="2022" w:hanging="395"/>
        <w:jc w:val="left"/>
        <w:rPr>
          <w:sz w:val="17"/>
        </w:rPr>
      </w:pPr>
      <w:r>
        <w:rPr>
          <w:w w:val="105"/>
          <w:sz w:val="17"/>
        </w:rPr>
        <w:t>mail:</w:t>
      </w:r>
      <w:r>
        <w:rPr>
          <w:spacing w:val="-25"/>
          <w:w w:val="105"/>
          <w:sz w:val="17"/>
        </w:rPr>
        <w:t> </w:t>
      </w:r>
      <w:hyperlink r:id="rId309">
        <w:r>
          <w:rPr>
            <w:w w:val="105"/>
            <w:sz w:val="17"/>
          </w:rPr>
          <w:t>ysock57@kmi.re.kr</w:t>
        </w:r>
      </w:hyperlink>
      <w:r>
        <w:rPr>
          <w:w w:val="103"/>
          <w:sz w:val="17"/>
        </w:rPr>
        <w:t> </w:t>
      </w:r>
      <w:r>
        <w:rPr>
          <w:w w:val="105"/>
          <w:sz w:val="17"/>
        </w:rPr>
        <w:t>Tel:</w:t>
      </w:r>
      <w:r>
        <w:rPr>
          <w:spacing w:val="-23"/>
          <w:w w:val="105"/>
          <w:sz w:val="17"/>
        </w:rPr>
        <w:t> </w:t>
      </w:r>
      <w:r>
        <w:rPr>
          <w:w w:val="105"/>
          <w:sz w:val="17"/>
        </w:rPr>
        <w:t>+82-2-2105-4922</w:t>
      </w:r>
    </w:p>
    <w:p>
      <w:pPr>
        <w:spacing w:after="0" w:line="292" w:lineRule="auto"/>
        <w:jc w:val="left"/>
        <w:rPr>
          <w:sz w:val="17"/>
        </w:rPr>
        <w:sectPr>
          <w:type w:val="continuous"/>
          <w:pgSz w:w="10300" w:h="14160"/>
          <w:pgMar w:top="540" w:bottom="280" w:left="900" w:right="0"/>
          <w:cols w:num="2" w:equalWidth="0">
            <w:col w:w="3612" w:space="1679"/>
            <w:col w:w="410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pPr>
      <w:r>
        <w:rPr>
          <w:w w:val="85"/>
        </w:rPr>
        <w:t>Governmental Seafood Certification: To Become Consumer Friendly </w:t>
      </w:r>
      <w:r>
        <w:rPr>
          <w:w w:val="80"/>
        </w:rPr>
        <w:t>and Effective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rPr>
      </w:pPr>
    </w:p>
    <w:p>
      <w:pPr>
        <w:spacing w:after="0"/>
        <w:rPr>
          <w:rFonts w:ascii="Arial"/>
        </w:rPr>
        <w:sectPr>
          <w:pgSz w:w="10300" w:h="14160"/>
          <w:pgMar w:header="0" w:footer="652" w:top="620" w:bottom="840" w:left="0" w:right="880"/>
        </w:sectPr>
      </w:pPr>
    </w:p>
    <w:p>
      <w:pPr>
        <w:pStyle w:val="BodyText"/>
        <w:spacing w:line="292" w:lineRule="auto" w:before="83"/>
        <w:ind w:left="2041" w:right="2" w:firstLine="255"/>
        <w:jc w:val="both"/>
      </w:pPr>
      <w:r>
        <w:rPr/>
        <w:pict>
          <v:group style="position:absolute;margin-left:.03pt;margin-top:31.18pt;width:22.65pt;height:646.3pt;mso-position-horizontal-relative:page;mso-position-vertical-relative:page;z-index:196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29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29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1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1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1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1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1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1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1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1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1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1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2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2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2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2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2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2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26" o:title=""/>
            </v:shape>
            <v:shape style="position:absolute;left:1;top:1928;width:453;height:2721" type="#_x0000_t75" stroked="false">
              <v:imagedata r:id="rId297" o:title=""/>
            </v:shape>
            <w10:wrap type="none"/>
          </v:group>
        </w:pict>
      </w:r>
      <w:r>
        <w:rPr>
          <w:w w:val="105"/>
        </w:rPr>
        <w:t>Consumer interest in food is fast changing its course into a new direction. Reflecting the changes, governments around the world have implemented various certification systems on food quality and safety.</w:t>
      </w:r>
    </w:p>
    <w:p>
      <w:pPr>
        <w:pStyle w:val="BodyText"/>
        <w:spacing w:before="11"/>
        <w:rPr>
          <w:sz w:val="20"/>
        </w:rPr>
      </w:pPr>
    </w:p>
    <w:p>
      <w:pPr>
        <w:pStyle w:val="BodyText"/>
        <w:spacing w:line="292" w:lineRule="auto"/>
        <w:ind w:left="2041" w:firstLine="255"/>
        <w:jc w:val="both"/>
      </w:pPr>
      <w:r>
        <w:rPr>
          <w:spacing w:val="10"/>
          <w:w w:val="105"/>
        </w:rPr>
        <w:t>Korea </w:t>
      </w:r>
      <w:r>
        <w:rPr>
          <w:spacing w:val="9"/>
          <w:w w:val="105"/>
        </w:rPr>
        <w:t>also </w:t>
      </w:r>
      <w:r>
        <w:rPr>
          <w:spacing w:val="11"/>
          <w:w w:val="105"/>
        </w:rPr>
        <w:t>introduced </w:t>
      </w:r>
      <w:r>
        <w:rPr>
          <w:w w:val="105"/>
        </w:rPr>
        <w:t>a </w:t>
      </w:r>
      <w:r>
        <w:rPr>
          <w:spacing w:val="10"/>
          <w:w w:val="105"/>
        </w:rPr>
        <w:t>range </w:t>
      </w:r>
      <w:r>
        <w:rPr>
          <w:spacing w:val="13"/>
          <w:w w:val="105"/>
        </w:rPr>
        <w:t>of </w:t>
      </w:r>
      <w:r>
        <w:rPr>
          <w:w w:val="105"/>
        </w:rPr>
        <w:t>qualifications</w:t>
      </w:r>
      <w:r>
        <w:rPr>
          <w:spacing w:val="-12"/>
          <w:w w:val="105"/>
        </w:rPr>
        <w:t> </w:t>
      </w:r>
      <w:r>
        <w:rPr>
          <w:w w:val="105"/>
        </w:rPr>
        <w:t>on</w:t>
      </w:r>
      <w:r>
        <w:rPr>
          <w:spacing w:val="-12"/>
          <w:w w:val="105"/>
        </w:rPr>
        <w:t> </w:t>
      </w:r>
      <w:r>
        <w:rPr>
          <w:w w:val="105"/>
        </w:rPr>
        <w:t>semi-processed</w:t>
      </w:r>
      <w:r>
        <w:rPr>
          <w:spacing w:val="-12"/>
          <w:w w:val="105"/>
        </w:rPr>
        <w:t> </w:t>
      </w:r>
      <w:r>
        <w:rPr>
          <w:w w:val="105"/>
        </w:rPr>
        <w:t>food</w:t>
      </w:r>
      <w:r>
        <w:rPr>
          <w:spacing w:val="-12"/>
          <w:w w:val="105"/>
        </w:rPr>
        <w:t> </w:t>
      </w:r>
      <w:r>
        <w:rPr>
          <w:w w:val="105"/>
        </w:rPr>
        <w:t>made</w:t>
      </w:r>
      <w:r>
        <w:rPr>
          <w:spacing w:val="-12"/>
          <w:w w:val="105"/>
        </w:rPr>
        <w:t> </w:t>
      </w:r>
      <w:r>
        <w:rPr>
          <w:w w:val="105"/>
        </w:rPr>
        <w:t>from </w:t>
      </w:r>
      <w:r>
        <w:rPr>
          <w:spacing w:val="4"/>
          <w:w w:val="105"/>
        </w:rPr>
        <w:t>fisheries, agricultural </w:t>
      </w:r>
      <w:r>
        <w:rPr>
          <w:spacing w:val="3"/>
          <w:w w:val="105"/>
        </w:rPr>
        <w:t>and </w:t>
      </w:r>
      <w:r>
        <w:rPr>
          <w:spacing w:val="4"/>
          <w:w w:val="105"/>
        </w:rPr>
        <w:t>livestock </w:t>
      </w:r>
      <w:r>
        <w:rPr>
          <w:spacing w:val="5"/>
          <w:w w:val="105"/>
        </w:rPr>
        <w:t>products. Starting </w:t>
      </w:r>
      <w:r>
        <w:rPr>
          <w:spacing w:val="4"/>
          <w:w w:val="105"/>
        </w:rPr>
        <w:t>with the </w:t>
      </w:r>
      <w:r>
        <w:rPr>
          <w:spacing w:val="5"/>
          <w:w w:val="105"/>
        </w:rPr>
        <w:t>Seafood Quality </w:t>
      </w:r>
      <w:r>
        <w:rPr>
          <w:spacing w:val="6"/>
          <w:w w:val="105"/>
        </w:rPr>
        <w:t>Guarantee </w:t>
      </w:r>
      <w:r>
        <w:rPr>
          <w:spacing w:val="5"/>
          <w:w w:val="105"/>
        </w:rPr>
        <w:t>System </w:t>
      </w:r>
      <w:r>
        <w:rPr>
          <w:spacing w:val="3"/>
          <w:w w:val="105"/>
        </w:rPr>
        <w:t>in </w:t>
      </w:r>
      <w:r>
        <w:rPr>
          <w:spacing w:val="4"/>
          <w:w w:val="105"/>
        </w:rPr>
        <w:t>1992, the </w:t>
      </w:r>
      <w:r>
        <w:rPr>
          <w:spacing w:val="5"/>
          <w:w w:val="105"/>
        </w:rPr>
        <w:t>Korean government </w:t>
      </w:r>
      <w:r>
        <w:rPr>
          <w:spacing w:val="6"/>
          <w:w w:val="105"/>
        </w:rPr>
        <w:t>has </w:t>
      </w:r>
      <w:r>
        <w:rPr>
          <w:spacing w:val="2"/>
          <w:w w:val="105"/>
        </w:rPr>
        <w:t>launched </w:t>
      </w:r>
      <w:r>
        <w:rPr>
          <w:w w:val="105"/>
        </w:rPr>
        <w:t>a </w:t>
      </w:r>
      <w:r>
        <w:rPr>
          <w:spacing w:val="2"/>
          <w:w w:val="105"/>
        </w:rPr>
        <w:t>series </w:t>
      </w:r>
      <w:r>
        <w:rPr>
          <w:w w:val="105"/>
        </w:rPr>
        <w:t>of </w:t>
      </w:r>
      <w:r>
        <w:rPr>
          <w:spacing w:val="2"/>
          <w:w w:val="105"/>
        </w:rPr>
        <w:t>certification according </w:t>
      </w:r>
      <w:r>
        <w:rPr>
          <w:spacing w:val="3"/>
          <w:w w:val="105"/>
        </w:rPr>
        <w:t>to </w:t>
      </w:r>
      <w:r>
        <w:rPr>
          <w:spacing w:val="2"/>
          <w:w w:val="105"/>
        </w:rPr>
        <w:t>changing environment, including </w:t>
      </w:r>
      <w:r>
        <w:rPr>
          <w:spacing w:val="3"/>
          <w:w w:val="105"/>
        </w:rPr>
        <w:t>Eco-friendly </w:t>
      </w:r>
      <w:r>
        <w:rPr>
          <w:spacing w:val="5"/>
          <w:w w:val="105"/>
        </w:rPr>
        <w:t>Seafood Certification, Seafood </w:t>
      </w:r>
      <w:r>
        <w:rPr>
          <w:spacing w:val="6"/>
          <w:w w:val="105"/>
        </w:rPr>
        <w:t>Geographical </w:t>
      </w:r>
      <w:r>
        <w:rPr>
          <w:spacing w:val="8"/>
          <w:w w:val="105"/>
        </w:rPr>
        <w:t>Identification </w:t>
      </w:r>
      <w:r>
        <w:rPr>
          <w:spacing w:val="6"/>
          <w:w w:val="105"/>
        </w:rPr>
        <w:t>and </w:t>
      </w:r>
      <w:r>
        <w:rPr>
          <w:spacing w:val="7"/>
          <w:w w:val="105"/>
        </w:rPr>
        <w:t>Hazard Analysis </w:t>
      </w:r>
      <w:r>
        <w:rPr>
          <w:spacing w:val="9"/>
          <w:w w:val="105"/>
        </w:rPr>
        <w:t>Critical </w:t>
      </w:r>
      <w:r>
        <w:rPr>
          <w:w w:val="105"/>
        </w:rPr>
        <w:t>Control</w:t>
      </w:r>
      <w:r>
        <w:rPr>
          <w:spacing w:val="-18"/>
          <w:w w:val="105"/>
        </w:rPr>
        <w:t> </w:t>
      </w:r>
      <w:r>
        <w:rPr>
          <w:w w:val="105"/>
        </w:rPr>
        <w:t>Point</w:t>
      </w:r>
      <w:r>
        <w:rPr>
          <w:spacing w:val="-18"/>
          <w:w w:val="105"/>
        </w:rPr>
        <w:t> </w:t>
      </w:r>
      <w:r>
        <w:rPr>
          <w:w w:val="105"/>
        </w:rPr>
        <w:t>System</w:t>
      </w:r>
      <w:r>
        <w:rPr>
          <w:spacing w:val="-18"/>
          <w:w w:val="105"/>
        </w:rPr>
        <w:t> </w:t>
      </w:r>
      <w:r>
        <w:rPr>
          <w:w w:val="105"/>
        </w:rPr>
        <w:t>(HACCP).</w:t>
      </w:r>
    </w:p>
    <w:p>
      <w:pPr>
        <w:pStyle w:val="BodyText"/>
        <w:spacing w:before="11"/>
        <w:rPr>
          <w:sz w:val="20"/>
        </w:rPr>
      </w:pPr>
    </w:p>
    <w:p>
      <w:pPr>
        <w:pStyle w:val="BodyText"/>
        <w:spacing w:line="292" w:lineRule="auto"/>
        <w:ind w:left="2041" w:right="2" w:firstLine="255"/>
        <w:jc w:val="both"/>
      </w:pPr>
      <w:r>
        <w:rPr>
          <w:w w:val="105"/>
        </w:rPr>
        <w:t>Under the governmental regulations, items which qualify standards and criteria of the Quality Control of Fishery Products Act can use the certification logo and name on their package.</w:t>
      </w:r>
    </w:p>
    <w:p>
      <w:pPr>
        <w:pStyle w:val="BodyText"/>
        <w:spacing w:before="11"/>
        <w:rPr>
          <w:sz w:val="20"/>
        </w:rPr>
      </w:pPr>
    </w:p>
    <w:p>
      <w:pPr>
        <w:pStyle w:val="BodyText"/>
        <w:spacing w:line="292" w:lineRule="auto"/>
        <w:ind w:left="2041" w:firstLine="255"/>
        <w:jc w:val="both"/>
      </w:pPr>
      <w:r>
        <w:rPr>
          <w:w w:val="105"/>
        </w:rPr>
        <w:t>Over the last 20 years since the introduction of the governmental certification system, however, similar or overlapping certifications were added up based on the claim that they considered unique characteristics of fisheries, agricultural, livestock and processed food. Consequently, governmental certifications</w:t>
      </w:r>
      <w:r>
        <w:rPr>
          <w:w w:val="103"/>
        </w:rPr>
        <w:t> </w:t>
      </w:r>
      <w:r>
        <w:rPr>
          <w:w w:val="105"/>
        </w:rPr>
        <w:t>became too much diversified and their number increased sharply, leaving consumers puzzled.</w:t>
      </w:r>
    </w:p>
    <w:p>
      <w:pPr>
        <w:pStyle w:val="BodyText"/>
        <w:spacing w:before="11"/>
        <w:rPr>
          <w:sz w:val="20"/>
        </w:rPr>
      </w:pPr>
    </w:p>
    <w:p>
      <w:pPr>
        <w:pStyle w:val="BodyText"/>
        <w:spacing w:line="292" w:lineRule="auto"/>
        <w:ind w:left="2041" w:right="1" w:firstLine="255"/>
        <w:jc w:val="both"/>
      </w:pPr>
      <w:r>
        <w:rPr>
          <w:w w:val="105"/>
        </w:rPr>
        <w:t>The </w:t>
      </w:r>
      <w:r>
        <w:rPr>
          <w:spacing w:val="2"/>
          <w:w w:val="105"/>
        </w:rPr>
        <w:t>incomplete qualification system </w:t>
      </w:r>
      <w:r>
        <w:rPr>
          <w:spacing w:val="3"/>
          <w:w w:val="105"/>
        </w:rPr>
        <w:t>might </w:t>
      </w:r>
      <w:r>
        <w:rPr>
          <w:spacing w:val="6"/>
          <w:w w:val="105"/>
        </w:rPr>
        <w:t>play </w:t>
      </w:r>
      <w:r>
        <w:rPr>
          <w:w w:val="105"/>
        </w:rPr>
        <w:t>a </w:t>
      </w:r>
      <w:r>
        <w:rPr>
          <w:spacing w:val="7"/>
          <w:w w:val="105"/>
        </w:rPr>
        <w:t>role. </w:t>
      </w:r>
      <w:r>
        <w:rPr>
          <w:spacing w:val="6"/>
          <w:w w:val="105"/>
        </w:rPr>
        <w:t>But this </w:t>
      </w:r>
      <w:r>
        <w:rPr>
          <w:spacing w:val="7"/>
          <w:w w:val="105"/>
        </w:rPr>
        <w:t>consumer </w:t>
      </w:r>
      <w:r>
        <w:rPr>
          <w:spacing w:val="8"/>
          <w:w w:val="105"/>
        </w:rPr>
        <w:t>confusion </w:t>
      </w:r>
      <w:r>
        <w:rPr>
          <w:spacing w:val="9"/>
          <w:w w:val="105"/>
        </w:rPr>
        <w:t>is </w:t>
      </w:r>
      <w:r>
        <w:rPr>
          <w:w w:val="105"/>
        </w:rPr>
        <w:t>mostly</w:t>
      </w:r>
      <w:r>
        <w:rPr>
          <w:spacing w:val="-7"/>
          <w:w w:val="105"/>
        </w:rPr>
        <w:t> </w:t>
      </w:r>
      <w:r>
        <w:rPr>
          <w:w w:val="105"/>
        </w:rPr>
        <w:t>due</w:t>
      </w:r>
      <w:r>
        <w:rPr>
          <w:spacing w:val="-7"/>
          <w:w w:val="105"/>
        </w:rPr>
        <w:t> </w:t>
      </w:r>
      <w:r>
        <w:rPr>
          <w:w w:val="105"/>
        </w:rPr>
        <w:t>to</w:t>
      </w:r>
      <w:r>
        <w:rPr>
          <w:spacing w:val="-7"/>
          <w:w w:val="105"/>
        </w:rPr>
        <w:t> </w:t>
      </w:r>
      <w:r>
        <w:rPr>
          <w:w w:val="105"/>
        </w:rPr>
        <w:t>the</w:t>
      </w:r>
      <w:r>
        <w:rPr>
          <w:spacing w:val="-7"/>
          <w:w w:val="105"/>
        </w:rPr>
        <w:t> </w:t>
      </w:r>
      <w:r>
        <w:rPr>
          <w:w w:val="105"/>
        </w:rPr>
        <w:t>fact</w:t>
      </w:r>
      <w:r>
        <w:rPr>
          <w:spacing w:val="-7"/>
          <w:w w:val="105"/>
        </w:rPr>
        <w:t> </w:t>
      </w:r>
      <w:r>
        <w:rPr>
          <w:w w:val="105"/>
        </w:rPr>
        <w:t>that</w:t>
      </w:r>
      <w:r>
        <w:rPr>
          <w:spacing w:val="-7"/>
          <w:w w:val="105"/>
        </w:rPr>
        <w:t> </w:t>
      </w:r>
      <w:r>
        <w:rPr>
          <w:w w:val="105"/>
        </w:rPr>
        <w:t>different</w:t>
      </w:r>
      <w:r>
        <w:rPr>
          <w:spacing w:val="-7"/>
          <w:w w:val="105"/>
        </w:rPr>
        <w:t> </w:t>
      </w:r>
      <w:r>
        <w:rPr>
          <w:w w:val="105"/>
        </w:rPr>
        <w:t>logos</w:t>
      </w:r>
      <w:r>
        <w:rPr>
          <w:spacing w:val="-7"/>
          <w:w w:val="105"/>
        </w:rPr>
        <w:t> </w:t>
      </w:r>
      <w:r>
        <w:rPr>
          <w:w w:val="105"/>
        </w:rPr>
        <w:t>or</w:t>
      </w:r>
      <w:r>
        <w:rPr>
          <w:spacing w:val="-7"/>
          <w:w w:val="105"/>
        </w:rPr>
        <w:t> </w:t>
      </w:r>
      <w:r>
        <w:rPr>
          <w:w w:val="105"/>
        </w:rPr>
        <w:t>titles</w:t>
      </w:r>
    </w:p>
    <w:p>
      <w:pPr>
        <w:pStyle w:val="BodyText"/>
        <w:spacing w:line="292" w:lineRule="auto" w:before="83"/>
        <w:ind w:left="230" w:right="116"/>
        <w:jc w:val="both"/>
      </w:pPr>
      <w:r>
        <w:rPr/>
        <w:br w:type="column"/>
      </w:r>
      <w:r>
        <w:rPr>
          <w:w w:val="105"/>
        </w:rPr>
        <w:t>are used for similar or same certifications on agricultural or livestock products by the central government or municipalities.</w:t>
      </w:r>
    </w:p>
    <w:p>
      <w:pPr>
        <w:pStyle w:val="BodyText"/>
        <w:spacing w:before="11"/>
        <w:rPr>
          <w:sz w:val="20"/>
        </w:rPr>
      </w:pPr>
    </w:p>
    <w:p>
      <w:pPr>
        <w:pStyle w:val="BodyText"/>
        <w:spacing w:line="292" w:lineRule="auto"/>
        <w:ind w:left="230" w:right="106" w:firstLine="255"/>
        <w:jc w:val="both"/>
      </w:pPr>
      <w:r>
        <w:rPr>
          <w:w w:val="105"/>
        </w:rPr>
        <w:t>Therefore, if the seafood governmental certification wants to achieve its policy goal and to become useful for consumers, it should be reborn as a new system which considers agricultural and livestock certification as well as present and future changes surrounding seafood.</w:t>
      </w:r>
    </w:p>
    <w:p>
      <w:pPr>
        <w:pStyle w:val="BodyText"/>
        <w:spacing w:before="11"/>
        <w:rPr>
          <w:sz w:val="20"/>
        </w:rPr>
      </w:pPr>
    </w:p>
    <w:p>
      <w:pPr>
        <w:pStyle w:val="BodyText"/>
        <w:spacing w:line="292" w:lineRule="auto"/>
        <w:ind w:left="230" w:right="114" w:firstLine="255"/>
        <w:jc w:val="both"/>
      </w:pPr>
      <w:r>
        <w:rPr>
          <w:w w:val="105"/>
        </w:rPr>
        <w:t>In a nut shell, the seafood governmental certification needs to reflect characteristics of seafood production and distribution. Moreover, the system should become geared towards future to be differentiated from agricultural, livestock and other food qualification systems.</w:t>
      </w:r>
    </w:p>
    <w:p>
      <w:pPr>
        <w:pStyle w:val="BodyText"/>
        <w:spacing w:before="11"/>
        <w:rPr>
          <w:sz w:val="20"/>
        </w:rPr>
      </w:pPr>
    </w:p>
    <w:p>
      <w:pPr>
        <w:pStyle w:val="BodyText"/>
        <w:spacing w:line="292" w:lineRule="auto"/>
        <w:ind w:left="230" w:right="109" w:firstLine="255"/>
        <w:jc w:val="both"/>
      </w:pPr>
      <w:r>
        <w:rPr>
          <w:w w:val="105"/>
        </w:rPr>
        <w:t>As for the new direction, first, scientific criteria should become the basis of the system. Scientific and rational standards are prerequisite for a governmental seafood certification system to ensure equal quality and safety of seafood. The standards should reflect basic food function, such as nutrition, soundness/perfection, safety and preference.</w:t>
      </w:r>
    </w:p>
    <w:p>
      <w:pPr>
        <w:pStyle w:val="BodyText"/>
        <w:spacing w:before="11"/>
        <w:rPr>
          <w:sz w:val="20"/>
        </w:rPr>
      </w:pPr>
    </w:p>
    <w:p>
      <w:pPr>
        <w:pStyle w:val="BodyText"/>
        <w:spacing w:line="292" w:lineRule="auto"/>
        <w:ind w:left="230" w:right="106" w:firstLine="255"/>
        <w:jc w:val="both"/>
      </w:pPr>
      <w:r>
        <w:rPr>
          <w:w w:val="105"/>
        </w:rPr>
        <w:t>Second, the new system should be in accordance with global standards. In this liberalization era of global food market, governmental certification system should do double functions of providing consumer with food choice in Korean market and securing domestic seafood’s global competitiveness.</w:t>
      </w:r>
    </w:p>
    <w:p>
      <w:pPr>
        <w:spacing w:after="0" w:line="292" w:lineRule="auto"/>
        <w:jc w:val="both"/>
        <w:sectPr>
          <w:type w:val="continuous"/>
          <w:pgSz w:w="10300" w:h="14160"/>
          <w:pgMar w:top="540" w:bottom="280" w:left="0" w:right="880"/>
          <w:cols w:num="2" w:equalWidth="0">
            <w:col w:w="5541" w:space="40"/>
            <w:col w:w="38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tbl>
      <w:tblPr>
        <w:tblW w:w="0" w:type="auto"/>
        <w:jc w:val="left"/>
        <w:tblInd w:w="388" w:type="dxa"/>
        <w:tblBorders>
          <w:top w:val="single" w:sz="3" w:space="0" w:color="1C8AC7"/>
          <w:left w:val="single" w:sz="3" w:space="0" w:color="1C8AC7"/>
          <w:bottom w:val="single" w:sz="3" w:space="0" w:color="1C8AC7"/>
          <w:right w:val="single" w:sz="3" w:space="0" w:color="1C8AC7"/>
          <w:insideH w:val="single" w:sz="3" w:space="0" w:color="1C8AC7"/>
          <w:insideV w:val="single" w:sz="3" w:space="0" w:color="1C8AC7"/>
        </w:tblBorders>
        <w:tblLayout w:type="fixed"/>
        <w:tblCellMar>
          <w:top w:w="0" w:type="dxa"/>
          <w:left w:w="0" w:type="dxa"/>
          <w:bottom w:w="0" w:type="dxa"/>
          <w:right w:w="0" w:type="dxa"/>
        </w:tblCellMar>
        <w:tblLook w:val="01E0"/>
      </w:tblPr>
      <w:tblGrid>
        <w:gridCol w:w="2825"/>
        <w:gridCol w:w="1468"/>
        <w:gridCol w:w="1008"/>
        <w:gridCol w:w="1444"/>
      </w:tblGrid>
      <w:tr>
        <w:trPr>
          <w:trHeight w:val="489" w:hRule="exact"/>
        </w:trPr>
        <w:tc>
          <w:tcPr>
            <w:tcW w:w="2825" w:type="dxa"/>
            <w:tcBorders>
              <w:top w:val="single" w:sz="3" w:space="0" w:color="FFFFFF"/>
              <w:left w:val="nil"/>
              <w:bottom w:val="nil"/>
              <w:right w:val="nil"/>
            </w:tcBorders>
            <w:shd w:val="clear" w:color="auto" w:fill="000000"/>
          </w:tcPr>
          <w:p>
            <w:pPr>
              <w:pStyle w:val="TableParagraph"/>
              <w:spacing w:before="144"/>
              <w:ind w:left="1166" w:right="1169"/>
              <w:jc w:val="center"/>
              <w:rPr>
                <w:b/>
                <w:sz w:val="18"/>
              </w:rPr>
            </w:pPr>
            <w:r>
              <w:rPr>
                <w:b/>
                <w:color w:val="FFFFFF"/>
                <w:sz w:val="18"/>
              </w:rPr>
              <w:t>Name</w:t>
            </w:r>
          </w:p>
        </w:tc>
        <w:tc>
          <w:tcPr>
            <w:tcW w:w="1468" w:type="dxa"/>
            <w:tcBorders>
              <w:top w:val="single" w:sz="3" w:space="0" w:color="FFFFFF"/>
              <w:left w:val="nil"/>
              <w:bottom w:val="nil"/>
              <w:right w:val="nil"/>
            </w:tcBorders>
            <w:shd w:val="clear" w:color="auto" w:fill="000000"/>
          </w:tcPr>
          <w:p>
            <w:pPr>
              <w:pStyle w:val="TableParagraph"/>
              <w:spacing w:before="138"/>
              <w:ind w:left="580" w:right="458"/>
              <w:jc w:val="center"/>
              <w:rPr>
                <w:b/>
                <w:sz w:val="18"/>
              </w:rPr>
            </w:pPr>
            <w:r>
              <w:rPr>
                <w:b/>
                <w:color w:val="FFFFFF"/>
                <w:sz w:val="18"/>
              </w:rPr>
              <w:t>Logo</w:t>
            </w:r>
          </w:p>
        </w:tc>
        <w:tc>
          <w:tcPr>
            <w:tcW w:w="1008" w:type="dxa"/>
            <w:tcBorders>
              <w:top w:val="single" w:sz="3" w:space="0" w:color="FFFFFF"/>
              <w:left w:val="nil"/>
              <w:bottom w:val="nil"/>
              <w:right w:val="nil"/>
            </w:tcBorders>
            <w:shd w:val="clear" w:color="auto" w:fill="000000"/>
          </w:tcPr>
          <w:p>
            <w:pPr/>
          </w:p>
        </w:tc>
        <w:tc>
          <w:tcPr>
            <w:tcW w:w="1444" w:type="dxa"/>
            <w:tcBorders>
              <w:top w:val="single" w:sz="3" w:space="0" w:color="FFFFFF"/>
              <w:left w:val="nil"/>
              <w:bottom w:val="nil"/>
              <w:right w:val="nil"/>
            </w:tcBorders>
            <w:shd w:val="clear" w:color="auto" w:fill="000000"/>
          </w:tcPr>
          <w:p>
            <w:pPr>
              <w:pStyle w:val="TableParagraph"/>
              <w:spacing w:before="144"/>
              <w:ind w:left="384"/>
              <w:rPr>
                <w:b/>
                <w:sz w:val="18"/>
              </w:rPr>
            </w:pPr>
            <w:r>
              <w:rPr>
                <w:b/>
                <w:color w:val="FFFFFF"/>
                <w:sz w:val="18"/>
              </w:rPr>
              <w:t>Example</w:t>
            </w:r>
          </w:p>
        </w:tc>
      </w:tr>
      <w:tr>
        <w:trPr>
          <w:trHeight w:val="1680" w:hRule="exact"/>
        </w:trPr>
        <w:tc>
          <w:tcPr>
            <w:tcW w:w="2825" w:type="dxa"/>
            <w:tcBorders>
              <w:top w:val="nil"/>
              <w:left w:val="nil"/>
            </w:tcBorders>
          </w:tcPr>
          <w:p>
            <w:pPr>
              <w:pStyle w:val="TableParagraph"/>
              <w:rPr>
                <w:sz w:val="20"/>
              </w:rPr>
            </w:pPr>
          </w:p>
          <w:p>
            <w:pPr>
              <w:pStyle w:val="TableParagraph"/>
              <w:rPr>
                <w:sz w:val="20"/>
              </w:rPr>
            </w:pPr>
          </w:p>
          <w:p>
            <w:pPr>
              <w:pStyle w:val="TableParagraph"/>
              <w:spacing w:before="2"/>
              <w:rPr>
                <w:sz w:val="20"/>
              </w:rPr>
            </w:pPr>
          </w:p>
          <w:p>
            <w:pPr>
              <w:pStyle w:val="TableParagraph"/>
              <w:ind w:left="86"/>
              <w:rPr>
                <w:sz w:val="11"/>
              </w:rPr>
            </w:pPr>
            <w:r>
              <w:rPr>
                <w:sz w:val="18"/>
              </w:rPr>
              <w:t>Eco-friendly Agricultural Products</w:t>
            </w:r>
            <w:r>
              <w:rPr>
                <w:position w:val="8"/>
                <w:sz w:val="11"/>
              </w:rPr>
              <w:t>1)</w:t>
            </w:r>
          </w:p>
        </w:tc>
        <w:tc>
          <w:tcPr>
            <w:tcW w:w="1468" w:type="dxa"/>
            <w:tcBorders>
              <w:top w:val="nil"/>
            </w:tcBorders>
          </w:tcPr>
          <w:p>
            <w:pPr>
              <w:pStyle w:val="TableParagraph"/>
              <w:rPr>
                <w:sz w:val="20"/>
              </w:rPr>
            </w:pPr>
          </w:p>
          <w:p>
            <w:pPr>
              <w:pStyle w:val="TableParagraph"/>
              <w:rPr>
                <w:sz w:val="20"/>
              </w:rPr>
            </w:pPr>
          </w:p>
          <w:p>
            <w:pPr>
              <w:pStyle w:val="TableParagraph"/>
              <w:spacing w:before="5" w:after="1"/>
              <w:rPr>
                <w:sz w:val="15"/>
              </w:rPr>
            </w:pPr>
          </w:p>
          <w:p>
            <w:pPr>
              <w:pStyle w:val="TableParagraph"/>
              <w:ind w:left="318"/>
              <w:rPr>
                <w:sz w:val="20"/>
              </w:rPr>
            </w:pPr>
            <w:r>
              <w:rPr>
                <w:sz w:val="20"/>
              </w:rPr>
              <w:drawing>
                <wp:inline distT="0" distB="0" distL="0" distR="0">
                  <wp:extent cx="540253" cy="282035"/>
                  <wp:effectExtent l="0" t="0" r="0" b="0"/>
                  <wp:docPr id="1" name="image320.jpeg" descr=""/>
                  <wp:cNvGraphicFramePr>
                    <a:graphicFrameLocks noChangeAspect="1"/>
                  </wp:cNvGraphicFramePr>
                  <a:graphic>
                    <a:graphicData uri="http://schemas.openxmlformats.org/drawingml/2006/picture">
                      <pic:pic>
                        <pic:nvPicPr>
                          <pic:cNvPr id="2" name="image320.jpeg"/>
                          <pic:cNvPicPr/>
                        </pic:nvPicPr>
                        <pic:blipFill>
                          <a:blip r:embed="rId327" cstate="print"/>
                          <a:stretch>
                            <a:fillRect/>
                          </a:stretch>
                        </pic:blipFill>
                        <pic:spPr>
                          <a:xfrm>
                            <a:off x="0" y="0"/>
                            <a:ext cx="540253" cy="282035"/>
                          </a:xfrm>
                          <a:prstGeom prst="rect">
                            <a:avLst/>
                          </a:prstGeom>
                        </pic:spPr>
                      </pic:pic>
                    </a:graphicData>
                  </a:graphic>
                </wp:inline>
              </w:drawing>
            </w:r>
            <w:r>
              <w:rPr>
                <w:sz w:val="20"/>
              </w:rPr>
            </w:r>
          </w:p>
          <w:p>
            <w:pPr>
              <w:pStyle w:val="TableParagraph"/>
              <w:rPr>
                <w:sz w:val="20"/>
              </w:rPr>
            </w:pPr>
          </w:p>
          <w:p>
            <w:pPr>
              <w:pStyle w:val="TableParagraph"/>
              <w:rPr>
                <w:sz w:val="20"/>
              </w:rPr>
            </w:pPr>
          </w:p>
        </w:tc>
        <w:tc>
          <w:tcPr>
            <w:tcW w:w="1008" w:type="dxa"/>
            <w:tcBorders>
              <w:top w:val="nil"/>
            </w:tcBorders>
          </w:tcPr>
          <w:p>
            <w:pPr>
              <w:pStyle w:val="TableParagraph"/>
              <w:spacing w:line="362" w:lineRule="auto" w:before="79"/>
              <w:ind w:left="165" w:right="144" w:hanging="2"/>
              <w:jc w:val="center"/>
              <w:rPr>
                <w:sz w:val="18"/>
              </w:rPr>
            </w:pPr>
            <w:r>
              <w:rPr>
                <w:sz w:val="18"/>
              </w:rPr>
              <w:t>No antibiotic</w:t>
            </w:r>
          </w:p>
          <w:p>
            <w:pPr>
              <w:pStyle w:val="TableParagraph"/>
              <w:spacing w:before="5"/>
              <w:ind w:left="18"/>
              <w:jc w:val="center"/>
              <w:rPr>
                <w:sz w:val="18"/>
              </w:rPr>
            </w:pPr>
            <w:r>
              <w:rPr>
                <w:w w:val="100"/>
                <w:sz w:val="18"/>
              </w:rPr>
              <w:t>+</w:t>
            </w:r>
          </w:p>
          <w:p>
            <w:pPr>
              <w:pStyle w:val="TableParagraph"/>
              <w:spacing w:line="362" w:lineRule="auto" w:before="106"/>
              <w:ind w:left="49" w:right="31"/>
              <w:jc w:val="center"/>
              <w:rPr>
                <w:sz w:val="18"/>
              </w:rPr>
            </w:pPr>
            <w:r>
              <w:rPr>
                <w:sz w:val="18"/>
              </w:rPr>
              <w:t>Eco-friendly production</w:t>
            </w:r>
          </w:p>
        </w:tc>
        <w:tc>
          <w:tcPr>
            <w:tcW w:w="1444" w:type="dxa"/>
            <w:tcBorders>
              <w:top w:val="nil"/>
              <w:right w:val="nil"/>
            </w:tcBorders>
          </w:tcPr>
          <w:p>
            <w:pPr>
              <w:pStyle w:val="TableParagraph"/>
              <w:spacing w:before="4"/>
              <w:rPr>
                <w:sz w:val="19"/>
              </w:rPr>
            </w:pPr>
          </w:p>
          <w:p>
            <w:pPr>
              <w:pStyle w:val="TableParagraph"/>
              <w:ind w:left="228"/>
              <w:rPr>
                <w:sz w:val="20"/>
              </w:rPr>
            </w:pPr>
            <w:r>
              <w:rPr>
                <w:sz w:val="20"/>
              </w:rPr>
              <w:drawing>
                <wp:inline distT="0" distB="0" distL="0" distR="0">
                  <wp:extent cx="639422" cy="813815"/>
                  <wp:effectExtent l="0" t="0" r="0" b="0"/>
                  <wp:docPr id="3" name="image321.jpeg" descr=""/>
                  <wp:cNvGraphicFramePr>
                    <a:graphicFrameLocks noChangeAspect="1"/>
                  </wp:cNvGraphicFramePr>
                  <a:graphic>
                    <a:graphicData uri="http://schemas.openxmlformats.org/drawingml/2006/picture">
                      <pic:pic>
                        <pic:nvPicPr>
                          <pic:cNvPr id="4" name="image321.jpeg"/>
                          <pic:cNvPicPr/>
                        </pic:nvPicPr>
                        <pic:blipFill>
                          <a:blip r:embed="rId328" cstate="print"/>
                          <a:stretch>
                            <a:fillRect/>
                          </a:stretch>
                        </pic:blipFill>
                        <pic:spPr>
                          <a:xfrm>
                            <a:off x="0" y="0"/>
                            <a:ext cx="639422" cy="813815"/>
                          </a:xfrm>
                          <a:prstGeom prst="rect">
                            <a:avLst/>
                          </a:prstGeom>
                        </pic:spPr>
                      </pic:pic>
                    </a:graphicData>
                  </a:graphic>
                </wp:inline>
              </w:drawing>
            </w:r>
            <w:r>
              <w:rPr>
                <w:sz w:val="20"/>
              </w:rPr>
            </w:r>
          </w:p>
        </w:tc>
      </w:tr>
      <w:tr>
        <w:trPr>
          <w:trHeight w:val="1344" w:hRule="exact"/>
        </w:trPr>
        <w:tc>
          <w:tcPr>
            <w:tcW w:w="2825" w:type="dxa"/>
            <w:tcBorders>
              <w:left w:val="nil"/>
            </w:tcBorders>
          </w:tcPr>
          <w:p>
            <w:pPr>
              <w:pStyle w:val="TableParagraph"/>
              <w:rPr>
                <w:sz w:val="18"/>
              </w:rPr>
            </w:pPr>
          </w:p>
          <w:p>
            <w:pPr>
              <w:pStyle w:val="TableParagraph"/>
              <w:spacing w:before="10"/>
              <w:rPr>
                <w:sz w:val="25"/>
              </w:rPr>
            </w:pPr>
          </w:p>
          <w:p>
            <w:pPr>
              <w:pStyle w:val="TableParagraph"/>
              <w:ind w:left="100"/>
              <w:rPr>
                <w:sz w:val="18"/>
              </w:rPr>
            </w:pPr>
            <w:r>
              <w:rPr>
                <w:sz w:val="18"/>
              </w:rPr>
              <w:t>Seafood HACCP</w:t>
            </w:r>
          </w:p>
        </w:tc>
        <w:tc>
          <w:tcPr>
            <w:tcW w:w="1468" w:type="dxa"/>
          </w:tcPr>
          <w:p>
            <w:pPr>
              <w:pStyle w:val="TableParagraph"/>
              <w:spacing w:before="8"/>
              <w:rPr>
                <w:sz w:val="28"/>
              </w:rPr>
            </w:pPr>
          </w:p>
          <w:p>
            <w:pPr>
              <w:pStyle w:val="TableParagraph"/>
              <w:ind w:left="417"/>
              <w:rPr>
                <w:sz w:val="20"/>
              </w:rPr>
            </w:pPr>
            <w:r>
              <w:rPr>
                <w:sz w:val="20"/>
              </w:rPr>
              <w:drawing>
                <wp:inline distT="0" distB="0" distL="0" distR="0">
                  <wp:extent cx="420624" cy="420624"/>
                  <wp:effectExtent l="0" t="0" r="0" b="0"/>
                  <wp:docPr id="5" name="image322.jpeg" descr=""/>
                  <wp:cNvGraphicFramePr>
                    <a:graphicFrameLocks noChangeAspect="1"/>
                  </wp:cNvGraphicFramePr>
                  <a:graphic>
                    <a:graphicData uri="http://schemas.openxmlformats.org/drawingml/2006/picture">
                      <pic:pic>
                        <pic:nvPicPr>
                          <pic:cNvPr id="6" name="image322.jpeg"/>
                          <pic:cNvPicPr/>
                        </pic:nvPicPr>
                        <pic:blipFill>
                          <a:blip r:embed="rId329" cstate="print"/>
                          <a:stretch>
                            <a:fillRect/>
                          </a:stretch>
                        </pic:blipFill>
                        <pic:spPr>
                          <a:xfrm>
                            <a:off x="0" y="0"/>
                            <a:ext cx="420624" cy="420624"/>
                          </a:xfrm>
                          <a:prstGeom prst="rect">
                            <a:avLst/>
                          </a:prstGeom>
                        </pic:spPr>
                      </pic:pic>
                    </a:graphicData>
                  </a:graphic>
                </wp:inline>
              </w:drawing>
            </w:r>
            <w:r>
              <w:rPr>
                <w:sz w:val="20"/>
              </w:rPr>
            </w:r>
          </w:p>
          <w:p>
            <w:pPr>
              <w:pStyle w:val="TableParagraph"/>
              <w:spacing w:before="8"/>
              <w:rPr>
                <w:sz w:val="29"/>
              </w:rPr>
            </w:pPr>
          </w:p>
        </w:tc>
        <w:tc>
          <w:tcPr>
            <w:tcW w:w="1008" w:type="dxa"/>
          </w:tcPr>
          <w:p>
            <w:pPr>
              <w:pStyle w:val="TableParagraph"/>
              <w:rPr>
                <w:sz w:val="6"/>
              </w:rPr>
            </w:pPr>
          </w:p>
          <w:p>
            <w:pPr>
              <w:pStyle w:val="TableParagraph"/>
              <w:ind w:left="379"/>
              <w:rPr>
                <w:sz w:val="20"/>
              </w:rPr>
            </w:pPr>
            <w:r>
              <w:rPr>
                <w:sz w:val="20"/>
              </w:rPr>
              <w:pict>
                <v:group style="width:14.05pt;height:12.1pt;mso-position-horizontal-relative:char;mso-position-vertical-relative:line" coordorigin="0,0" coordsize="281,242">
                  <v:shape style="position:absolute;left:0;top:0;width:281;height:241" type="#_x0000_t75" stroked="false">
                    <v:imagedata r:id="rId330" o:title=""/>
                  </v:shape>
                </v:group>
              </w:pict>
            </w:r>
            <w:r>
              <w:rPr>
                <w:sz w:val="20"/>
              </w:rPr>
            </w:r>
          </w:p>
          <w:p>
            <w:pPr>
              <w:pStyle w:val="TableParagraph"/>
              <w:spacing w:line="362" w:lineRule="auto" w:before="46"/>
              <w:ind w:left="175" w:right="156" w:firstLine="1"/>
              <w:jc w:val="center"/>
              <w:rPr>
                <w:sz w:val="18"/>
              </w:rPr>
            </w:pPr>
            <w:r>
              <w:rPr>
                <w:sz w:val="18"/>
              </w:rPr>
              <w:t>(to be possibly changed)</w:t>
            </w:r>
          </w:p>
        </w:tc>
        <w:tc>
          <w:tcPr>
            <w:tcW w:w="1444" w:type="dxa"/>
            <w:tcBorders>
              <w:right w:val="nil"/>
            </w:tcBorders>
          </w:tcPr>
          <w:p>
            <w:pPr>
              <w:pStyle w:val="TableParagraph"/>
              <w:spacing w:before="10" w:after="1"/>
              <w:rPr>
                <w:sz w:val="24"/>
              </w:rPr>
            </w:pPr>
          </w:p>
          <w:p>
            <w:pPr>
              <w:pStyle w:val="TableParagraph"/>
              <w:ind w:left="364"/>
              <w:rPr>
                <w:sz w:val="20"/>
              </w:rPr>
            </w:pPr>
            <w:r>
              <w:rPr>
                <w:sz w:val="20"/>
              </w:rPr>
              <w:drawing>
                <wp:inline distT="0" distB="0" distL="0" distR="0">
                  <wp:extent cx="475488" cy="475488"/>
                  <wp:effectExtent l="0" t="0" r="0" b="0"/>
                  <wp:docPr id="7" name="image324.jpeg" descr=""/>
                  <wp:cNvGraphicFramePr>
                    <a:graphicFrameLocks noChangeAspect="1"/>
                  </wp:cNvGraphicFramePr>
                  <a:graphic>
                    <a:graphicData uri="http://schemas.openxmlformats.org/drawingml/2006/picture">
                      <pic:pic>
                        <pic:nvPicPr>
                          <pic:cNvPr id="8" name="image324.jpeg"/>
                          <pic:cNvPicPr/>
                        </pic:nvPicPr>
                        <pic:blipFill>
                          <a:blip r:embed="rId331" cstate="print"/>
                          <a:stretch>
                            <a:fillRect/>
                          </a:stretch>
                        </pic:blipFill>
                        <pic:spPr>
                          <a:xfrm>
                            <a:off x="0" y="0"/>
                            <a:ext cx="475488" cy="475488"/>
                          </a:xfrm>
                          <a:prstGeom prst="rect">
                            <a:avLst/>
                          </a:prstGeom>
                        </pic:spPr>
                      </pic:pic>
                    </a:graphicData>
                  </a:graphic>
                </wp:inline>
              </w:drawing>
            </w:r>
            <w:r>
              <w:rPr>
                <w:sz w:val="20"/>
              </w:rPr>
            </w:r>
          </w:p>
          <w:p>
            <w:pPr>
              <w:pStyle w:val="TableParagraph"/>
              <w:rPr>
                <w:sz w:val="26"/>
              </w:rPr>
            </w:pPr>
          </w:p>
        </w:tc>
      </w:tr>
      <w:tr>
        <w:trPr>
          <w:trHeight w:val="1344" w:hRule="exact"/>
        </w:trPr>
        <w:tc>
          <w:tcPr>
            <w:tcW w:w="2825" w:type="dxa"/>
            <w:tcBorders>
              <w:left w:val="nil"/>
            </w:tcBorders>
          </w:tcPr>
          <w:p>
            <w:pPr>
              <w:pStyle w:val="TableParagraph"/>
              <w:rPr>
                <w:sz w:val="18"/>
              </w:rPr>
            </w:pPr>
          </w:p>
          <w:p>
            <w:pPr>
              <w:pStyle w:val="TableParagraph"/>
              <w:spacing w:before="10"/>
              <w:rPr>
                <w:sz w:val="25"/>
              </w:rPr>
            </w:pPr>
          </w:p>
          <w:p>
            <w:pPr>
              <w:pStyle w:val="TableParagraph"/>
              <w:ind w:left="93"/>
              <w:rPr>
                <w:sz w:val="18"/>
              </w:rPr>
            </w:pPr>
            <w:r>
              <w:rPr>
                <w:sz w:val="18"/>
              </w:rPr>
              <w:t>Seafood Geographical Identification</w:t>
            </w:r>
          </w:p>
        </w:tc>
        <w:tc>
          <w:tcPr>
            <w:tcW w:w="1468" w:type="dxa"/>
          </w:tcPr>
          <w:p>
            <w:pPr>
              <w:pStyle w:val="TableParagraph"/>
              <w:spacing w:before="2"/>
              <w:rPr>
                <w:sz w:val="28"/>
              </w:rPr>
            </w:pPr>
          </w:p>
          <w:p>
            <w:pPr>
              <w:pStyle w:val="TableParagraph"/>
              <w:ind w:left="491"/>
              <w:rPr>
                <w:sz w:val="20"/>
              </w:rPr>
            </w:pPr>
            <w:r>
              <w:rPr>
                <w:sz w:val="20"/>
              </w:rPr>
              <w:drawing>
                <wp:inline distT="0" distB="0" distL="0" distR="0">
                  <wp:extent cx="327295" cy="420814"/>
                  <wp:effectExtent l="0" t="0" r="0" b="0"/>
                  <wp:docPr id="9" name="image325.jpeg" descr=""/>
                  <wp:cNvGraphicFramePr>
                    <a:graphicFrameLocks noChangeAspect="1"/>
                  </wp:cNvGraphicFramePr>
                  <a:graphic>
                    <a:graphicData uri="http://schemas.openxmlformats.org/drawingml/2006/picture">
                      <pic:pic>
                        <pic:nvPicPr>
                          <pic:cNvPr id="10" name="image325.jpeg"/>
                          <pic:cNvPicPr/>
                        </pic:nvPicPr>
                        <pic:blipFill>
                          <a:blip r:embed="rId332" cstate="print"/>
                          <a:stretch>
                            <a:fillRect/>
                          </a:stretch>
                        </pic:blipFill>
                        <pic:spPr>
                          <a:xfrm>
                            <a:off x="0" y="0"/>
                            <a:ext cx="327295" cy="420814"/>
                          </a:xfrm>
                          <a:prstGeom prst="rect">
                            <a:avLst/>
                          </a:prstGeom>
                        </pic:spPr>
                      </pic:pic>
                    </a:graphicData>
                  </a:graphic>
                </wp:inline>
              </w:drawing>
            </w:r>
            <w:r>
              <w:rPr>
                <w:sz w:val="20"/>
              </w:rPr>
            </w:r>
          </w:p>
          <w:p>
            <w:pPr>
              <w:pStyle w:val="TableParagraph"/>
              <w:rPr>
                <w:sz w:val="20"/>
              </w:rPr>
            </w:pPr>
          </w:p>
        </w:tc>
        <w:tc>
          <w:tcPr>
            <w:tcW w:w="1008" w:type="dxa"/>
          </w:tcPr>
          <w:p>
            <w:pPr>
              <w:pStyle w:val="TableParagraph"/>
              <w:spacing w:before="3"/>
              <w:rPr>
                <w:sz w:val="7"/>
              </w:rPr>
            </w:pPr>
          </w:p>
          <w:p>
            <w:pPr>
              <w:pStyle w:val="TableParagraph"/>
              <w:ind w:left="379"/>
              <w:rPr>
                <w:sz w:val="20"/>
              </w:rPr>
            </w:pPr>
            <w:r>
              <w:rPr>
                <w:sz w:val="20"/>
              </w:rPr>
              <w:pict>
                <v:group style="width:14.05pt;height:12.1pt;mso-position-horizontal-relative:char;mso-position-vertical-relative:line" coordorigin="0,0" coordsize="281,242">
                  <v:shape style="position:absolute;left:0;top:0;width:281;height:241" type="#_x0000_t75" stroked="false">
                    <v:imagedata r:id="rId333" o:title=""/>
                  </v:shape>
                </v:group>
              </w:pict>
            </w:r>
            <w:r>
              <w:rPr>
                <w:sz w:val="20"/>
              </w:rPr>
            </w:r>
          </w:p>
          <w:p>
            <w:pPr>
              <w:pStyle w:val="TableParagraph"/>
              <w:spacing w:line="362" w:lineRule="auto" w:before="32"/>
              <w:ind w:left="175" w:right="156" w:firstLine="1"/>
              <w:jc w:val="center"/>
              <w:rPr>
                <w:sz w:val="18"/>
              </w:rPr>
            </w:pPr>
            <w:r>
              <w:rPr>
                <w:sz w:val="18"/>
              </w:rPr>
              <w:t>(to be possibly changed)</w:t>
            </w:r>
          </w:p>
        </w:tc>
        <w:tc>
          <w:tcPr>
            <w:tcW w:w="1444" w:type="dxa"/>
            <w:tcBorders>
              <w:right w:val="nil"/>
            </w:tcBorders>
          </w:tcPr>
          <w:p>
            <w:pPr>
              <w:pStyle w:val="TableParagraph"/>
              <w:spacing w:before="11"/>
              <w:rPr>
                <w:sz w:val="24"/>
              </w:rPr>
            </w:pPr>
          </w:p>
          <w:p>
            <w:pPr>
              <w:pStyle w:val="TableParagraph"/>
              <w:ind w:left="364"/>
              <w:rPr>
                <w:sz w:val="20"/>
              </w:rPr>
            </w:pPr>
            <w:r>
              <w:rPr>
                <w:sz w:val="20"/>
              </w:rPr>
              <w:drawing>
                <wp:inline distT="0" distB="0" distL="0" distR="0">
                  <wp:extent cx="475488" cy="475488"/>
                  <wp:effectExtent l="0" t="0" r="0" b="0"/>
                  <wp:docPr id="11" name="image327.jpeg" descr=""/>
                  <wp:cNvGraphicFramePr>
                    <a:graphicFrameLocks noChangeAspect="1"/>
                  </wp:cNvGraphicFramePr>
                  <a:graphic>
                    <a:graphicData uri="http://schemas.openxmlformats.org/drawingml/2006/picture">
                      <pic:pic>
                        <pic:nvPicPr>
                          <pic:cNvPr id="12" name="image327.jpeg"/>
                          <pic:cNvPicPr/>
                        </pic:nvPicPr>
                        <pic:blipFill>
                          <a:blip r:embed="rId334" cstate="print"/>
                          <a:stretch>
                            <a:fillRect/>
                          </a:stretch>
                        </pic:blipFill>
                        <pic:spPr>
                          <a:xfrm>
                            <a:off x="0" y="0"/>
                            <a:ext cx="475488" cy="475488"/>
                          </a:xfrm>
                          <a:prstGeom prst="rect">
                            <a:avLst/>
                          </a:prstGeom>
                        </pic:spPr>
                      </pic:pic>
                    </a:graphicData>
                  </a:graphic>
                </wp:inline>
              </w:drawing>
            </w:r>
            <w:r>
              <w:rPr>
                <w:sz w:val="20"/>
              </w:rPr>
            </w:r>
          </w:p>
          <w:p>
            <w:pPr>
              <w:pStyle w:val="TableParagraph"/>
              <w:rPr>
                <w:sz w:val="26"/>
              </w:rPr>
            </w:pPr>
          </w:p>
        </w:tc>
      </w:tr>
      <w:tr>
        <w:trPr>
          <w:trHeight w:val="722" w:hRule="exact"/>
        </w:trPr>
        <w:tc>
          <w:tcPr>
            <w:tcW w:w="2825" w:type="dxa"/>
            <w:tcBorders>
              <w:left w:val="nil"/>
            </w:tcBorders>
          </w:tcPr>
          <w:p>
            <w:pPr>
              <w:pStyle w:val="TableParagraph"/>
              <w:spacing w:line="280" w:lineRule="auto" w:before="108"/>
              <w:ind w:left="102" w:firstLine="3"/>
              <w:rPr>
                <w:sz w:val="18"/>
              </w:rPr>
            </w:pPr>
            <w:r>
              <w:rPr>
                <w:sz w:val="18"/>
              </w:rPr>
              <w:t>Traditional Seafood Quality Certification</w:t>
            </w:r>
          </w:p>
        </w:tc>
        <w:tc>
          <w:tcPr>
            <w:tcW w:w="1468" w:type="dxa"/>
          </w:tcPr>
          <w:p>
            <w:pPr>
              <w:pStyle w:val="TableParagraph"/>
              <w:ind w:left="471"/>
              <w:rPr>
                <w:sz w:val="20"/>
              </w:rPr>
            </w:pPr>
            <w:r>
              <w:rPr>
                <w:sz w:val="20"/>
              </w:rPr>
              <w:drawing>
                <wp:inline distT="0" distB="0" distL="0" distR="0">
                  <wp:extent cx="341057" cy="411479"/>
                  <wp:effectExtent l="0" t="0" r="0" b="0"/>
                  <wp:docPr id="13" name="image328.png" descr=""/>
                  <wp:cNvGraphicFramePr>
                    <a:graphicFrameLocks noChangeAspect="1"/>
                  </wp:cNvGraphicFramePr>
                  <a:graphic>
                    <a:graphicData uri="http://schemas.openxmlformats.org/drawingml/2006/picture">
                      <pic:pic>
                        <pic:nvPicPr>
                          <pic:cNvPr id="14" name="image328.png"/>
                          <pic:cNvPicPr/>
                        </pic:nvPicPr>
                        <pic:blipFill>
                          <a:blip r:embed="rId335" cstate="print"/>
                          <a:stretch>
                            <a:fillRect/>
                          </a:stretch>
                        </pic:blipFill>
                        <pic:spPr>
                          <a:xfrm>
                            <a:off x="0" y="0"/>
                            <a:ext cx="341057" cy="411479"/>
                          </a:xfrm>
                          <a:prstGeom prst="rect">
                            <a:avLst/>
                          </a:prstGeom>
                        </pic:spPr>
                      </pic:pic>
                    </a:graphicData>
                  </a:graphic>
                </wp:inline>
              </w:drawing>
            </w:r>
            <w:r>
              <w:rPr>
                <w:sz w:val="20"/>
              </w:rPr>
            </w:r>
          </w:p>
        </w:tc>
        <w:tc>
          <w:tcPr>
            <w:tcW w:w="1008" w:type="dxa"/>
            <w:vMerge w:val="restart"/>
          </w:tcPr>
          <w:p>
            <w:pPr>
              <w:pStyle w:val="TableParagraph"/>
              <w:spacing w:before="2"/>
              <w:rPr>
                <w:sz w:val="9"/>
              </w:rPr>
            </w:pPr>
          </w:p>
          <w:p>
            <w:pPr>
              <w:pStyle w:val="TableParagraph"/>
              <w:ind w:left="379"/>
              <w:rPr>
                <w:sz w:val="20"/>
              </w:rPr>
            </w:pPr>
            <w:r>
              <w:rPr>
                <w:sz w:val="20"/>
              </w:rPr>
              <w:pict>
                <v:group style="width:14.05pt;height:12.1pt;mso-position-horizontal-relative:char;mso-position-vertical-relative:line" coordorigin="0,0" coordsize="281,242">
                  <v:shape style="position:absolute;left:0;top:0;width:281;height:241" type="#_x0000_t75" stroked="false">
                    <v:imagedata r:id="rId336" o:title=""/>
                  </v:shape>
                </v:group>
              </w:pict>
            </w:r>
            <w:r>
              <w:rPr>
                <w:sz w:val="20"/>
              </w:rPr>
            </w:r>
          </w:p>
          <w:p>
            <w:pPr>
              <w:pStyle w:val="TableParagraph"/>
              <w:spacing w:line="364" w:lineRule="auto" w:before="74"/>
              <w:ind w:left="175" w:right="156" w:firstLine="1"/>
              <w:jc w:val="center"/>
              <w:rPr>
                <w:sz w:val="18"/>
              </w:rPr>
            </w:pPr>
            <w:r>
              <w:rPr>
                <w:sz w:val="18"/>
              </w:rPr>
              <w:t>(to be possibly changed)</w:t>
            </w:r>
          </w:p>
        </w:tc>
        <w:tc>
          <w:tcPr>
            <w:tcW w:w="1444" w:type="dxa"/>
            <w:vMerge w:val="restart"/>
            <w:tcBorders>
              <w:right w:val="nil"/>
            </w:tcBorders>
          </w:tcPr>
          <w:p>
            <w:pPr>
              <w:pStyle w:val="TableParagraph"/>
              <w:rPr>
                <w:sz w:val="20"/>
              </w:rPr>
            </w:pPr>
          </w:p>
          <w:p>
            <w:pPr>
              <w:pStyle w:val="TableParagraph"/>
              <w:spacing w:before="7"/>
              <w:rPr>
                <w:sz w:val="10"/>
              </w:rPr>
            </w:pPr>
          </w:p>
          <w:p>
            <w:pPr>
              <w:pStyle w:val="TableParagraph"/>
              <w:ind w:left="364"/>
              <w:rPr>
                <w:sz w:val="20"/>
              </w:rPr>
            </w:pPr>
            <w:r>
              <w:rPr>
                <w:sz w:val="20"/>
              </w:rPr>
              <w:drawing>
                <wp:inline distT="0" distB="0" distL="0" distR="0">
                  <wp:extent cx="475488" cy="475488"/>
                  <wp:effectExtent l="0" t="0" r="0" b="0"/>
                  <wp:docPr id="15" name="image330.jpeg" descr=""/>
                  <wp:cNvGraphicFramePr>
                    <a:graphicFrameLocks noChangeAspect="1"/>
                  </wp:cNvGraphicFramePr>
                  <a:graphic>
                    <a:graphicData uri="http://schemas.openxmlformats.org/drawingml/2006/picture">
                      <pic:pic>
                        <pic:nvPicPr>
                          <pic:cNvPr id="16" name="image330.jpeg"/>
                          <pic:cNvPicPr/>
                        </pic:nvPicPr>
                        <pic:blipFill>
                          <a:blip r:embed="rId337" cstate="print"/>
                          <a:stretch>
                            <a:fillRect/>
                          </a:stretch>
                        </pic:blipFill>
                        <pic:spPr>
                          <a:xfrm>
                            <a:off x="0" y="0"/>
                            <a:ext cx="475488" cy="475488"/>
                          </a:xfrm>
                          <a:prstGeom prst="rect">
                            <a:avLst/>
                          </a:prstGeom>
                        </pic:spPr>
                      </pic:pic>
                    </a:graphicData>
                  </a:graphic>
                </wp:inline>
              </w:drawing>
            </w:r>
            <w:r>
              <w:rPr>
                <w:sz w:val="20"/>
              </w:rPr>
            </w:r>
          </w:p>
          <w:p>
            <w:pPr>
              <w:pStyle w:val="TableParagraph"/>
              <w:rPr>
                <w:sz w:val="20"/>
              </w:rPr>
            </w:pPr>
          </w:p>
        </w:tc>
      </w:tr>
      <w:tr>
        <w:trPr>
          <w:trHeight w:val="747" w:hRule="exact"/>
        </w:trPr>
        <w:tc>
          <w:tcPr>
            <w:tcW w:w="2825" w:type="dxa"/>
            <w:tcBorders>
              <w:left w:val="nil"/>
            </w:tcBorders>
          </w:tcPr>
          <w:p>
            <w:pPr>
              <w:pStyle w:val="TableParagraph"/>
              <w:spacing w:line="266" w:lineRule="auto" w:before="136"/>
              <w:ind w:left="95"/>
              <w:rPr>
                <w:sz w:val="18"/>
              </w:rPr>
            </w:pPr>
            <w:r>
              <w:rPr>
                <w:sz w:val="18"/>
              </w:rPr>
              <w:t>Seafood and Seafood Specialty Quality Certification</w:t>
            </w:r>
          </w:p>
        </w:tc>
        <w:tc>
          <w:tcPr>
            <w:tcW w:w="1468" w:type="dxa"/>
          </w:tcPr>
          <w:p>
            <w:pPr>
              <w:pStyle w:val="TableParagraph"/>
              <w:spacing w:before="11"/>
              <w:rPr>
                <w:sz w:val="2"/>
              </w:rPr>
            </w:pPr>
          </w:p>
          <w:p>
            <w:pPr>
              <w:pStyle w:val="TableParagraph"/>
              <w:ind w:left="442"/>
              <w:rPr>
                <w:sz w:val="20"/>
              </w:rPr>
            </w:pPr>
            <w:r>
              <w:rPr>
                <w:sz w:val="20"/>
              </w:rPr>
              <w:drawing>
                <wp:inline distT="0" distB="0" distL="0" distR="0">
                  <wp:extent cx="396515" cy="420624"/>
                  <wp:effectExtent l="0" t="0" r="0" b="0"/>
                  <wp:docPr id="17" name="image331.jpeg" descr=""/>
                  <wp:cNvGraphicFramePr>
                    <a:graphicFrameLocks noChangeAspect="1"/>
                  </wp:cNvGraphicFramePr>
                  <a:graphic>
                    <a:graphicData uri="http://schemas.openxmlformats.org/drawingml/2006/picture">
                      <pic:pic>
                        <pic:nvPicPr>
                          <pic:cNvPr id="18" name="image331.jpeg"/>
                          <pic:cNvPicPr/>
                        </pic:nvPicPr>
                        <pic:blipFill>
                          <a:blip r:embed="rId338" cstate="print"/>
                          <a:stretch>
                            <a:fillRect/>
                          </a:stretch>
                        </pic:blipFill>
                        <pic:spPr>
                          <a:xfrm>
                            <a:off x="0" y="0"/>
                            <a:ext cx="396515" cy="420624"/>
                          </a:xfrm>
                          <a:prstGeom prst="rect">
                            <a:avLst/>
                          </a:prstGeom>
                        </pic:spPr>
                      </pic:pic>
                    </a:graphicData>
                  </a:graphic>
                </wp:inline>
              </w:drawing>
            </w:r>
            <w:r>
              <w:rPr>
                <w:sz w:val="20"/>
              </w:rPr>
            </w:r>
          </w:p>
        </w:tc>
        <w:tc>
          <w:tcPr>
            <w:tcW w:w="1008" w:type="dxa"/>
            <w:vMerge/>
          </w:tcPr>
          <w:p>
            <w:pPr/>
          </w:p>
        </w:tc>
        <w:tc>
          <w:tcPr>
            <w:tcW w:w="1444" w:type="dxa"/>
            <w:vMerge/>
            <w:tcBorders>
              <w:right w:val="nil"/>
            </w:tcBorders>
          </w:tcPr>
          <w:p>
            <w:pPr/>
          </w:p>
        </w:tc>
      </w:tr>
      <w:tr>
        <w:trPr>
          <w:trHeight w:val="1344" w:hRule="exact"/>
        </w:trPr>
        <w:tc>
          <w:tcPr>
            <w:tcW w:w="2825" w:type="dxa"/>
            <w:tcBorders>
              <w:left w:val="nil"/>
            </w:tcBorders>
          </w:tcPr>
          <w:p>
            <w:pPr>
              <w:pStyle w:val="TableParagraph"/>
              <w:rPr>
                <w:sz w:val="18"/>
              </w:rPr>
            </w:pPr>
          </w:p>
          <w:p>
            <w:pPr>
              <w:pStyle w:val="TableParagraph"/>
              <w:rPr>
                <w:sz w:val="18"/>
              </w:rPr>
            </w:pPr>
          </w:p>
          <w:p>
            <w:pPr>
              <w:pStyle w:val="TableParagraph"/>
              <w:spacing w:before="110"/>
              <w:ind w:left="100"/>
              <w:rPr>
                <w:sz w:val="18"/>
              </w:rPr>
            </w:pPr>
            <w:r>
              <w:rPr>
                <w:sz w:val="18"/>
              </w:rPr>
              <w:t>Traditional Seafood Master</w:t>
            </w:r>
          </w:p>
        </w:tc>
        <w:tc>
          <w:tcPr>
            <w:tcW w:w="1468" w:type="dxa"/>
          </w:tcPr>
          <w:p>
            <w:pPr>
              <w:pStyle w:val="TableParagraph"/>
              <w:rPr>
                <w:sz w:val="18"/>
              </w:rPr>
            </w:pPr>
          </w:p>
          <w:p>
            <w:pPr>
              <w:pStyle w:val="TableParagraph"/>
              <w:spacing w:before="3"/>
              <w:rPr>
                <w:sz w:val="26"/>
              </w:rPr>
            </w:pPr>
          </w:p>
          <w:p>
            <w:pPr>
              <w:pStyle w:val="TableParagraph"/>
              <w:ind w:left="12"/>
              <w:jc w:val="center"/>
              <w:rPr>
                <w:sz w:val="18"/>
              </w:rPr>
            </w:pPr>
            <w:r>
              <w:rPr>
                <w:w w:val="100"/>
                <w:sz w:val="18"/>
              </w:rPr>
              <w:t>-</w:t>
            </w:r>
          </w:p>
        </w:tc>
        <w:tc>
          <w:tcPr>
            <w:tcW w:w="1008" w:type="dxa"/>
          </w:tcPr>
          <w:p>
            <w:pPr>
              <w:pStyle w:val="TableParagraph"/>
              <w:spacing w:before="7"/>
              <w:rPr>
                <w:sz w:val="7"/>
              </w:rPr>
            </w:pPr>
          </w:p>
          <w:p>
            <w:pPr>
              <w:pStyle w:val="TableParagraph"/>
              <w:ind w:left="379"/>
              <w:rPr>
                <w:sz w:val="20"/>
              </w:rPr>
            </w:pPr>
            <w:r>
              <w:rPr>
                <w:sz w:val="20"/>
              </w:rPr>
              <w:pict>
                <v:group style="width:14.05pt;height:12.1pt;mso-position-horizontal-relative:char;mso-position-vertical-relative:line" coordorigin="0,0" coordsize="281,242">
                  <v:shape style="position:absolute;left:0;top:0;width:281;height:241" type="#_x0000_t75" stroked="false">
                    <v:imagedata r:id="rId336" o:title=""/>
                  </v:shape>
                </v:group>
              </w:pict>
            </w:r>
            <w:r>
              <w:rPr>
                <w:sz w:val="20"/>
              </w:rPr>
            </w:r>
          </w:p>
          <w:p>
            <w:pPr>
              <w:pStyle w:val="TableParagraph"/>
              <w:spacing w:line="362" w:lineRule="auto" w:before="33"/>
              <w:ind w:left="175" w:right="156" w:firstLine="1"/>
              <w:jc w:val="center"/>
              <w:rPr>
                <w:sz w:val="18"/>
              </w:rPr>
            </w:pPr>
            <w:r>
              <w:rPr>
                <w:sz w:val="18"/>
              </w:rPr>
              <w:t>(to be possibly changed)</w:t>
            </w:r>
          </w:p>
        </w:tc>
        <w:tc>
          <w:tcPr>
            <w:tcW w:w="1444" w:type="dxa"/>
            <w:tcBorders>
              <w:right w:val="nil"/>
            </w:tcBorders>
          </w:tcPr>
          <w:p>
            <w:pPr>
              <w:pStyle w:val="TableParagraph"/>
              <w:spacing w:before="4"/>
              <w:rPr>
                <w:sz w:val="25"/>
              </w:rPr>
            </w:pPr>
          </w:p>
          <w:p>
            <w:pPr>
              <w:pStyle w:val="TableParagraph"/>
              <w:ind w:left="364"/>
              <w:rPr>
                <w:sz w:val="20"/>
              </w:rPr>
            </w:pPr>
            <w:r>
              <w:rPr>
                <w:sz w:val="20"/>
              </w:rPr>
              <w:drawing>
                <wp:inline distT="0" distB="0" distL="0" distR="0">
                  <wp:extent cx="475488" cy="475488"/>
                  <wp:effectExtent l="0" t="0" r="0" b="0"/>
                  <wp:docPr id="19" name="image332.jpeg" descr=""/>
                  <wp:cNvGraphicFramePr>
                    <a:graphicFrameLocks noChangeAspect="1"/>
                  </wp:cNvGraphicFramePr>
                  <a:graphic>
                    <a:graphicData uri="http://schemas.openxmlformats.org/drawingml/2006/picture">
                      <pic:pic>
                        <pic:nvPicPr>
                          <pic:cNvPr id="20" name="image332.jpeg"/>
                          <pic:cNvPicPr/>
                        </pic:nvPicPr>
                        <pic:blipFill>
                          <a:blip r:embed="rId339" cstate="print"/>
                          <a:stretch>
                            <a:fillRect/>
                          </a:stretch>
                        </pic:blipFill>
                        <pic:spPr>
                          <a:xfrm>
                            <a:off x="0" y="0"/>
                            <a:ext cx="475488" cy="475488"/>
                          </a:xfrm>
                          <a:prstGeom prst="rect">
                            <a:avLst/>
                          </a:prstGeom>
                        </pic:spPr>
                      </pic:pic>
                    </a:graphicData>
                  </a:graphic>
                </wp:inline>
              </w:drawing>
            </w:r>
            <w:r>
              <w:rPr>
                <w:sz w:val="20"/>
              </w:rPr>
            </w:r>
          </w:p>
          <w:p>
            <w:pPr>
              <w:pStyle w:val="TableParagraph"/>
              <w:spacing w:before="7"/>
              <w:rPr>
                <w:sz w:val="25"/>
              </w:rPr>
            </w:pPr>
          </w:p>
        </w:tc>
      </w:tr>
      <w:tr>
        <w:trPr>
          <w:trHeight w:val="896" w:hRule="exact"/>
        </w:trPr>
        <w:tc>
          <w:tcPr>
            <w:tcW w:w="2825" w:type="dxa"/>
            <w:tcBorders>
              <w:left w:val="nil"/>
              <w:bottom w:val="single" w:sz="5" w:space="0" w:color="1C8AC7"/>
            </w:tcBorders>
          </w:tcPr>
          <w:p>
            <w:pPr>
              <w:pStyle w:val="TableParagraph"/>
              <w:spacing w:before="10"/>
              <w:rPr>
                <w:sz w:val="25"/>
              </w:rPr>
            </w:pPr>
          </w:p>
          <w:p>
            <w:pPr>
              <w:pStyle w:val="TableParagraph"/>
              <w:ind w:left="100"/>
              <w:rPr>
                <w:sz w:val="11"/>
              </w:rPr>
            </w:pPr>
            <w:r>
              <w:rPr>
                <w:sz w:val="18"/>
              </w:rPr>
              <w:t>Seafood Traceability System</w:t>
            </w:r>
            <w:r>
              <w:rPr>
                <w:position w:val="8"/>
                <w:sz w:val="11"/>
              </w:rPr>
              <w:t>2)</w:t>
            </w:r>
          </w:p>
        </w:tc>
        <w:tc>
          <w:tcPr>
            <w:tcW w:w="1468" w:type="dxa"/>
            <w:tcBorders>
              <w:bottom w:val="single" w:sz="5" w:space="0" w:color="1C8AC7"/>
            </w:tcBorders>
          </w:tcPr>
          <w:p>
            <w:pPr>
              <w:pStyle w:val="TableParagraph"/>
              <w:spacing w:before="5"/>
              <w:rPr>
                <w:sz w:val="11"/>
              </w:rPr>
            </w:pPr>
          </w:p>
          <w:p>
            <w:pPr>
              <w:pStyle w:val="TableParagraph"/>
              <w:ind w:left="307"/>
              <w:rPr>
                <w:sz w:val="20"/>
              </w:rPr>
            </w:pPr>
            <w:r>
              <w:rPr>
                <w:sz w:val="20"/>
              </w:rPr>
              <w:drawing>
                <wp:inline distT="0" distB="0" distL="0" distR="0">
                  <wp:extent cx="574042" cy="452627"/>
                  <wp:effectExtent l="0" t="0" r="0" b="0"/>
                  <wp:docPr id="21" name="image333.jpeg" descr=""/>
                  <wp:cNvGraphicFramePr>
                    <a:graphicFrameLocks noChangeAspect="1"/>
                  </wp:cNvGraphicFramePr>
                  <a:graphic>
                    <a:graphicData uri="http://schemas.openxmlformats.org/drawingml/2006/picture">
                      <pic:pic>
                        <pic:nvPicPr>
                          <pic:cNvPr id="22" name="image333.jpeg"/>
                          <pic:cNvPicPr/>
                        </pic:nvPicPr>
                        <pic:blipFill>
                          <a:blip r:embed="rId340" cstate="print"/>
                          <a:stretch>
                            <a:fillRect/>
                          </a:stretch>
                        </pic:blipFill>
                        <pic:spPr>
                          <a:xfrm>
                            <a:off x="0" y="0"/>
                            <a:ext cx="574042" cy="452627"/>
                          </a:xfrm>
                          <a:prstGeom prst="rect">
                            <a:avLst/>
                          </a:prstGeom>
                        </pic:spPr>
                      </pic:pic>
                    </a:graphicData>
                  </a:graphic>
                </wp:inline>
              </w:drawing>
            </w:r>
            <w:r>
              <w:rPr>
                <w:sz w:val="20"/>
              </w:rPr>
            </w:r>
          </w:p>
        </w:tc>
        <w:tc>
          <w:tcPr>
            <w:tcW w:w="1008" w:type="dxa"/>
            <w:tcBorders>
              <w:bottom w:val="single" w:sz="5" w:space="0" w:color="1C8AC7"/>
            </w:tcBorders>
          </w:tcPr>
          <w:p>
            <w:pPr>
              <w:pStyle w:val="TableParagraph"/>
              <w:spacing w:before="6"/>
              <w:rPr>
                <w:sz w:val="28"/>
              </w:rPr>
            </w:pPr>
          </w:p>
          <w:p>
            <w:pPr>
              <w:pStyle w:val="TableParagraph"/>
              <w:ind w:left="379"/>
              <w:rPr>
                <w:sz w:val="20"/>
              </w:rPr>
            </w:pPr>
            <w:r>
              <w:rPr>
                <w:sz w:val="20"/>
              </w:rPr>
              <w:pict>
                <v:group style="width:14.05pt;height:12.1pt;mso-position-horizontal-relative:char;mso-position-vertical-relative:line" coordorigin="0,0" coordsize="281,242">
                  <v:shape style="position:absolute;left:0;top:0;width:281;height:241" type="#_x0000_t75" stroked="false">
                    <v:imagedata r:id="rId341" o:title=""/>
                  </v:shape>
                </v:group>
              </w:pict>
            </w:r>
            <w:r>
              <w:rPr>
                <w:sz w:val="20"/>
              </w:rPr>
            </w:r>
          </w:p>
          <w:p>
            <w:pPr>
              <w:pStyle w:val="TableParagraph"/>
              <w:spacing w:before="5"/>
              <w:rPr>
                <w:sz w:val="26"/>
              </w:rPr>
            </w:pPr>
          </w:p>
        </w:tc>
        <w:tc>
          <w:tcPr>
            <w:tcW w:w="1444" w:type="dxa"/>
            <w:tcBorders>
              <w:bottom w:val="single" w:sz="5" w:space="0" w:color="1C8AC7"/>
              <w:right w:val="nil"/>
            </w:tcBorders>
          </w:tcPr>
          <w:p>
            <w:pPr>
              <w:pStyle w:val="TableParagraph"/>
              <w:spacing w:before="8"/>
              <w:rPr>
                <w:sz w:val="6"/>
              </w:rPr>
            </w:pPr>
          </w:p>
          <w:p>
            <w:pPr>
              <w:pStyle w:val="TableParagraph"/>
              <w:ind w:left="314"/>
              <w:rPr>
                <w:sz w:val="20"/>
              </w:rPr>
            </w:pPr>
            <w:r>
              <w:rPr>
                <w:sz w:val="20"/>
              </w:rPr>
              <w:drawing>
                <wp:inline distT="0" distB="0" distL="0" distR="0">
                  <wp:extent cx="586048" cy="461771"/>
                  <wp:effectExtent l="0" t="0" r="0" b="0"/>
                  <wp:docPr id="23" name="image335.jpeg" descr=""/>
                  <wp:cNvGraphicFramePr>
                    <a:graphicFrameLocks noChangeAspect="1"/>
                  </wp:cNvGraphicFramePr>
                  <a:graphic>
                    <a:graphicData uri="http://schemas.openxmlformats.org/drawingml/2006/picture">
                      <pic:pic>
                        <pic:nvPicPr>
                          <pic:cNvPr id="24" name="image335.jpeg"/>
                          <pic:cNvPicPr/>
                        </pic:nvPicPr>
                        <pic:blipFill>
                          <a:blip r:embed="rId342" cstate="print"/>
                          <a:stretch>
                            <a:fillRect/>
                          </a:stretch>
                        </pic:blipFill>
                        <pic:spPr>
                          <a:xfrm>
                            <a:off x="0" y="0"/>
                            <a:ext cx="586048" cy="461771"/>
                          </a:xfrm>
                          <a:prstGeom prst="rect">
                            <a:avLst/>
                          </a:prstGeom>
                        </pic:spPr>
                      </pic:pic>
                    </a:graphicData>
                  </a:graphic>
                </wp:inline>
              </w:drawing>
            </w:r>
            <w:r>
              <w:rPr>
                <w:sz w:val="20"/>
              </w:rPr>
            </w:r>
          </w:p>
        </w:tc>
      </w:tr>
    </w:tbl>
    <w:p>
      <w:pPr>
        <w:spacing w:before="134"/>
        <w:ind w:left="2062" w:right="0" w:firstLine="0"/>
        <w:jc w:val="left"/>
        <w:rPr>
          <w:b/>
          <w:sz w:val="16"/>
        </w:rPr>
      </w:pPr>
      <w:r>
        <w:rPr>
          <w:b/>
          <w:w w:val="95"/>
          <w:sz w:val="16"/>
        </w:rPr>
        <w:t>&lt;Table&gt; Improvement of Seafood Certification (plan)</w:t>
      </w:r>
    </w:p>
    <w:p>
      <w:pPr>
        <w:pStyle w:val="BodyText"/>
        <w:spacing w:before="8"/>
        <w:rPr>
          <w:b/>
          <w:sz w:val="12"/>
        </w:rPr>
      </w:pPr>
    </w:p>
    <w:p>
      <w:pPr>
        <w:spacing w:after="0"/>
        <w:rPr>
          <w:sz w:val="12"/>
        </w:rPr>
        <w:sectPr>
          <w:pgSz w:w="10300" w:h="14160"/>
          <w:pgMar w:header="0" w:footer="652" w:top="620" w:bottom="840" w:left="900" w:right="0"/>
        </w:sectPr>
      </w:pPr>
    </w:p>
    <w:p>
      <w:pPr>
        <w:pStyle w:val="BodyText"/>
        <w:spacing w:line="292" w:lineRule="auto" w:before="84"/>
        <w:ind w:left="118" w:firstLine="255"/>
        <w:jc w:val="both"/>
      </w:pPr>
      <w:r>
        <w:rPr/>
        <w:pict>
          <v:group style="position:absolute;margin-left:493.130005pt;margin-top:31.18pt;width:21.9pt;height:646.3pt;mso-position-horizontal-relative:page;mso-position-vertical-relative:page;z-index:2104"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30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4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4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4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4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4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4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4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5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51"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52"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5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r>
        <w:rPr>
          <w:w w:val="105"/>
        </w:rPr>
        <w:t>Note: 1) The Agricultural Food Certification Integration Plan (tentative) limits the Eco- Friendly Agricultural Food Certification to agricultural food without antibiotic and excludes concept of sustainable fishery industry and eco- labeling. Therefore, a separate certification logo is required. Examples are MSC certification logos.</w:t>
      </w:r>
    </w:p>
    <w:p>
      <w:pPr>
        <w:pStyle w:val="BodyText"/>
        <w:spacing w:line="292" w:lineRule="auto" w:before="84"/>
        <w:ind w:left="118" w:right="2009"/>
        <w:jc w:val="both"/>
      </w:pPr>
      <w:r>
        <w:rPr/>
        <w:br w:type="column"/>
      </w:r>
      <w:r>
        <w:rPr>
          <w:w w:val="105"/>
        </w:rPr>
        <w:t>2) The table includes the Seafood Traceability System although it is not included in the improvement plan.</w:t>
      </w:r>
    </w:p>
    <w:p>
      <w:pPr>
        <w:pStyle w:val="BodyText"/>
        <w:spacing w:before="11"/>
        <w:rPr>
          <w:sz w:val="20"/>
        </w:rPr>
      </w:pPr>
    </w:p>
    <w:p>
      <w:pPr>
        <w:pStyle w:val="BodyText"/>
        <w:spacing w:line="292" w:lineRule="auto"/>
        <w:ind w:left="118" w:right="2009" w:firstLine="255"/>
        <w:jc w:val="both"/>
      </w:pPr>
      <w:r>
        <w:rPr>
          <w:w w:val="105"/>
        </w:rPr>
        <w:t>Third, the new system should ensure effectiveness and differentiation. The certification system under certain needs and purpose should be effectively applied to the field</w:t>
      </w:r>
    </w:p>
    <w:p>
      <w:pPr>
        <w:spacing w:after="0" w:line="292" w:lineRule="auto"/>
        <w:jc w:val="both"/>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after="0"/>
        <w:rPr>
          <w:sz w:val="21"/>
        </w:rPr>
        <w:sectPr>
          <w:pgSz w:w="10300" w:h="14160"/>
          <w:pgMar w:header="0" w:footer="652" w:top="620" w:bottom="840" w:left="0" w:right="880"/>
        </w:sectPr>
      </w:pPr>
    </w:p>
    <w:p>
      <w:pPr>
        <w:pStyle w:val="BodyText"/>
        <w:spacing w:line="292" w:lineRule="auto" w:before="83"/>
        <w:ind w:left="2041" w:right="1"/>
        <w:jc w:val="both"/>
      </w:pPr>
      <w:r>
        <w:rPr/>
        <w:pict>
          <v:group style="position:absolute;margin-left:.03pt;margin-top:31.18pt;width:22.65pt;height:646.3pt;mso-position-horizontal-relative:page;mso-position-vertical-relative:page;z-index:212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2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2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5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5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5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5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5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5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6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6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6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6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6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6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6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67"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6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6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70" o:title=""/>
            </v:shape>
            <v:shape style="position:absolute;left:1;top:1928;width:453;height:2721" type="#_x0000_t75" stroked="false">
              <v:imagedata r:id="rId297" o:title=""/>
            </v:shape>
            <w10:wrap type="none"/>
          </v:group>
        </w:pict>
      </w:r>
      <w:r>
        <w:rPr>
          <w:w w:val="105"/>
        </w:rPr>
        <w:t>in accordance with its original purpose. In this regard, the Agricultural Food Certification Integration Plan (tentative) should harmonize characteristics and industrial system of fisheries industry. (refer to &lt;table&gt;)</w:t>
      </w:r>
    </w:p>
    <w:p>
      <w:pPr>
        <w:pStyle w:val="BodyText"/>
        <w:spacing w:before="11"/>
        <w:rPr>
          <w:sz w:val="20"/>
        </w:rPr>
      </w:pPr>
    </w:p>
    <w:p>
      <w:pPr>
        <w:pStyle w:val="BodyText"/>
        <w:spacing w:line="292" w:lineRule="auto"/>
        <w:ind w:left="2041" w:firstLine="255"/>
        <w:jc w:val="both"/>
      </w:pPr>
      <w:r>
        <w:rPr>
          <w:w w:val="105"/>
        </w:rPr>
        <w:t>Fourth, the system should be easily accessible for consumers and producers. The new certification guides consumers into an important tool for consumer decision. If the governmental seafood authorization secures differentiation as well as accessibility for consumers, the demand for certified food will rise.</w:t>
      </w:r>
    </w:p>
    <w:p>
      <w:pPr>
        <w:pStyle w:val="BodyText"/>
        <w:spacing w:before="11"/>
        <w:rPr>
          <w:sz w:val="20"/>
        </w:rPr>
      </w:pPr>
    </w:p>
    <w:p>
      <w:pPr>
        <w:pStyle w:val="BodyText"/>
        <w:spacing w:line="292" w:lineRule="auto"/>
        <w:ind w:left="2041" w:firstLine="255"/>
        <w:jc w:val="both"/>
      </w:pPr>
      <w:r>
        <w:rPr>
          <w:w w:val="105"/>
        </w:rPr>
        <w:t>Fifth, the system should reflect characteristics of the fisheries industry. Seafood are different from agricultural or livestock products in industrial and biochemical distinctiveness. The certification system needs to be established and operated based on them.</w:t>
      </w:r>
    </w:p>
    <w:p>
      <w:pPr>
        <w:pStyle w:val="BodyText"/>
        <w:spacing w:before="11"/>
        <w:rPr>
          <w:sz w:val="20"/>
        </w:rPr>
      </w:pPr>
    </w:p>
    <w:p>
      <w:pPr>
        <w:pStyle w:val="BodyText"/>
        <w:spacing w:line="292" w:lineRule="auto"/>
        <w:ind w:left="2041" w:firstLine="255"/>
        <w:jc w:val="both"/>
      </w:pPr>
      <w:r>
        <w:rPr>
          <w:spacing w:val="5"/>
          <w:w w:val="105"/>
        </w:rPr>
        <w:t>Lastly, </w:t>
      </w:r>
      <w:r>
        <w:rPr>
          <w:spacing w:val="4"/>
          <w:w w:val="105"/>
        </w:rPr>
        <w:t>the </w:t>
      </w:r>
      <w:r>
        <w:rPr>
          <w:spacing w:val="5"/>
          <w:w w:val="105"/>
        </w:rPr>
        <w:t>Korean government should </w:t>
      </w:r>
      <w:r>
        <w:rPr>
          <w:spacing w:val="6"/>
          <w:w w:val="105"/>
        </w:rPr>
        <w:t>be </w:t>
      </w:r>
      <w:r>
        <w:rPr>
          <w:w w:val="105"/>
        </w:rPr>
        <w:t>open-minded to international guarantee systems </w:t>
      </w:r>
      <w:r>
        <w:rPr>
          <w:spacing w:val="5"/>
          <w:w w:val="105"/>
        </w:rPr>
        <w:t>in </w:t>
      </w:r>
      <w:r>
        <w:rPr>
          <w:spacing w:val="8"/>
          <w:w w:val="105"/>
        </w:rPr>
        <w:t>this </w:t>
      </w:r>
      <w:r>
        <w:rPr>
          <w:spacing w:val="9"/>
          <w:w w:val="105"/>
        </w:rPr>
        <w:t>globalized world. </w:t>
      </w:r>
      <w:r>
        <w:rPr>
          <w:spacing w:val="7"/>
          <w:w w:val="105"/>
        </w:rPr>
        <w:t>For </w:t>
      </w:r>
      <w:r>
        <w:rPr>
          <w:spacing w:val="9"/>
          <w:w w:val="105"/>
        </w:rPr>
        <w:t>example, </w:t>
      </w:r>
      <w:r>
        <w:rPr>
          <w:spacing w:val="11"/>
          <w:w w:val="105"/>
        </w:rPr>
        <w:t>the </w:t>
      </w:r>
      <w:r>
        <w:rPr>
          <w:spacing w:val="10"/>
          <w:w w:val="105"/>
        </w:rPr>
        <w:t>Marine </w:t>
      </w:r>
      <w:r>
        <w:rPr>
          <w:spacing w:val="11"/>
          <w:w w:val="105"/>
        </w:rPr>
        <w:t>Steward Council </w:t>
      </w:r>
      <w:r>
        <w:rPr>
          <w:spacing w:val="10"/>
          <w:w w:val="105"/>
        </w:rPr>
        <w:t>(MSC), </w:t>
      </w:r>
      <w:r>
        <w:rPr>
          <w:spacing w:val="13"/>
          <w:w w:val="105"/>
        </w:rPr>
        <w:t>an </w:t>
      </w:r>
      <w:r>
        <w:rPr>
          <w:w w:val="105"/>
        </w:rPr>
        <w:t>internationally</w:t>
      </w:r>
      <w:r>
        <w:rPr>
          <w:spacing w:val="-12"/>
          <w:w w:val="105"/>
        </w:rPr>
        <w:t> </w:t>
      </w:r>
      <w:r>
        <w:rPr>
          <w:w w:val="105"/>
        </w:rPr>
        <w:t>well-known</w:t>
      </w:r>
      <w:r>
        <w:rPr>
          <w:spacing w:val="-10"/>
          <w:w w:val="105"/>
        </w:rPr>
        <w:t> </w:t>
      </w:r>
      <w:r>
        <w:rPr>
          <w:w w:val="105"/>
        </w:rPr>
        <w:t>certification,</w:t>
      </w:r>
      <w:r>
        <w:rPr>
          <w:spacing w:val="-11"/>
          <w:w w:val="105"/>
        </w:rPr>
        <w:t> </w:t>
      </w:r>
      <w:r>
        <w:rPr>
          <w:w w:val="105"/>
        </w:rPr>
        <w:t>needs</w:t>
      </w:r>
      <w:r>
        <w:rPr>
          <w:spacing w:val="-11"/>
          <w:w w:val="105"/>
        </w:rPr>
        <w:t> </w:t>
      </w:r>
      <w:r>
        <w:rPr>
          <w:w w:val="105"/>
        </w:rPr>
        <w:t>to </w:t>
      </w:r>
      <w:r>
        <w:rPr>
          <w:spacing w:val="6"/>
          <w:w w:val="105"/>
        </w:rPr>
        <w:t>be </w:t>
      </w:r>
      <w:r>
        <w:rPr>
          <w:spacing w:val="10"/>
          <w:w w:val="105"/>
        </w:rPr>
        <w:t>reviewed </w:t>
      </w:r>
      <w:r>
        <w:rPr>
          <w:spacing w:val="8"/>
          <w:w w:val="105"/>
        </w:rPr>
        <w:t>for its </w:t>
      </w:r>
      <w:r>
        <w:rPr>
          <w:spacing w:val="10"/>
          <w:w w:val="105"/>
        </w:rPr>
        <w:t>domestic </w:t>
      </w:r>
      <w:r>
        <w:rPr>
          <w:spacing w:val="12"/>
          <w:w w:val="105"/>
        </w:rPr>
        <w:t>introduction. </w:t>
      </w:r>
      <w:r>
        <w:rPr>
          <w:spacing w:val="9"/>
          <w:w w:val="105"/>
        </w:rPr>
        <w:t>Basically, </w:t>
      </w:r>
      <w:r>
        <w:rPr>
          <w:spacing w:val="6"/>
          <w:w w:val="105"/>
        </w:rPr>
        <w:t>MSC </w:t>
      </w:r>
      <w:r>
        <w:rPr>
          <w:spacing w:val="7"/>
          <w:w w:val="105"/>
        </w:rPr>
        <w:t>only </w:t>
      </w:r>
      <w:r>
        <w:rPr>
          <w:spacing w:val="8"/>
          <w:w w:val="105"/>
        </w:rPr>
        <w:t>covers </w:t>
      </w:r>
      <w:r>
        <w:rPr>
          <w:spacing w:val="7"/>
          <w:w w:val="105"/>
        </w:rPr>
        <w:t>boat </w:t>
      </w:r>
      <w:r>
        <w:rPr>
          <w:spacing w:val="10"/>
          <w:w w:val="105"/>
        </w:rPr>
        <w:t>fisheries. </w:t>
      </w:r>
      <w:r>
        <w:rPr>
          <w:spacing w:val="7"/>
          <w:w w:val="105"/>
        </w:rPr>
        <w:t>However, </w:t>
      </w:r>
      <w:r>
        <w:rPr>
          <w:spacing w:val="5"/>
          <w:w w:val="105"/>
        </w:rPr>
        <w:t>if </w:t>
      </w:r>
      <w:r>
        <w:rPr>
          <w:spacing w:val="9"/>
          <w:w w:val="105"/>
        </w:rPr>
        <w:t>aquaculture </w:t>
      </w:r>
      <w:r>
        <w:rPr>
          <w:spacing w:val="8"/>
          <w:w w:val="105"/>
        </w:rPr>
        <w:t>production </w:t>
      </w:r>
      <w:r>
        <w:rPr>
          <w:spacing w:val="5"/>
          <w:w w:val="105"/>
        </w:rPr>
        <w:t>is </w:t>
      </w:r>
      <w:r>
        <w:rPr>
          <w:spacing w:val="10"/>
          <w:w w:val="105"/>
        </w:rPr>
        <w:t>eco- </w:t>
      </w:r>
      <w:r>
        <w:rPr>
          <w:spacing w:val="8"/>
          <w:w w:val="105"/>
        </w:rPr>
        <w:t>friendly </w:t>
      </w:r>
      <w:r>
        <w:rPr>
          <w:spacing w:val="6"/>
          <w:w w:val="105"/>
        </w:rPr>
        <w:t>and </w:t>
      </w:r>
      <w:r>
        <w:rPr>
          <w:spacing w:val="9"/>
          <w:w w:val="105"/>
        </w:rPr>
        <w:t>fertilizer-free, </w:t>
      </w:r>
      <w:r>
        <w:rPr>
          <w:spacing w:val="7"/>
          <w:w w:val="105"/>
        </w:rPr>
        <w:t>like </w:t>
      </w:r>
      <w:r>
        <w:rPr>
          <w:spacing w:val="8"/>
          <w:w w:val="105"/>
        </w:rPr>
        <w:t>oyster </w:t>
      </w:r>
      <w:r>
        <w:rPr>
          <w:spacing w:val="10"/>
          <w:w w:val="105"/>
        </w:rPr>
        <w:t>and </w:t>
      </w:r>
      <w:r>
        <w:rPr>
          <w:w w:val="105"/>
        </w:rPr>
        <w:t>mussel,</w:t>
      </w:r>
      <w:r>
        <w:rPr>
          <w:spacing w:val="-9"/>
          <w:w w:val="105"/>
        </w:rPr>
        <w:t> </w:t>
      </w:r>
      <w:r>
        <w:rPr>
          <w:w w:val="105"/>
        </w:rPr>
        <w:t>they</w:t>
      </w:r>
      <w:r>
        <w:rPr>
          <w:spacing w:val="-9"/>
          <w:w w:val="105"/>
        </w:rPr>
        <w:t> </w:t>
      </w:r>
      <w:r>
        <w:rPr>
          <w:w w:val="105"/>
        </w:rPr>
        <w:t>can</w:t>
      </w:r>
      <w:r>
        <w:rPr>
          <w:spacing w:val="-9"/>
          <w:w w:val="105"/>
        </w:rPr>
        <w:t> </w:t>
      </w:r>
      <w:r>
        <w:rPr>
          <w:w w:val="105"/>
        </w:rPr>
        <w:t>be</w:t>
      </w:r>
      <w:r>
        <w:rPr>
          <w:spacing w:val="-9"/>
          <w:w w:val="105"/>
        </w:rPr>
        <w:t> </w:t>
      </w:r>
      <w:r>
        <w:rPr>
          <w:w w:val="105"/>
        </w:rPr>
        <w:t>the</w:t>
      </w:r>
      <w:r>
        <w:rPr>
          <w:spacing w:val="-9"/>
          <w:w w:val="105"/>
        </w:rPr>
        <w:t> </w:t>
      </w:r>
      <w:r>
        <w:rPr>
          <w:w w:val="105"/>
        </w:rPr>
        <w:t>subject</w:t>
      </w:r>
      <w:r>
        <w:rPr>
          <w:spacing w:val="-9"/>
          <w:w w:val="105"/>
        </w:rPr>
        <w:t> </w:t>
      </w:r>
      <w:r>
        <w:rPr>
          <w:w w:val="105"/>
        </w:rPr>
        <w:t>for</w:t>
      </w:r>
      <w:r>
        <w:rPr>
          <w:spacing w:val="-9"/>
          <w:w w:val="105"/>
        </w:rPr>
        <w:t> </w:t>
      </w:r>
      <w:r>
        <w:rPr>
          <w:w w:val="105"/>
        </w:rPr>
        <w:t>MSC.</w:t>
      </w:r>
    </w:p>
    <w:p>
      <w:pPr>
        <w:pStyle w:val="BodyText"/>
        <w:spacing w:before="11"/>
        <w:rPr>
          <w:sz w:val="20"/>
        </w:rPr>
      </w:pPr>
    </w:p>
    <w:p>
      <w:pPr>
        <w:pStyle w:val="BodyText"/>
        <w:spacing w:line="292" w:lineRule="auto"/>
        <w:ind w:left="2041" w:right="12" w:firstLine="255"/>
        <w:jc w:val="both"/>
      </w:pPr>
      <w:r>
        <w:rPr>
          <w:w w:val="105"/>
        </w:rPr>
        <w:t>An</w:t>
      </w:r>
      <w:r>
        <w:rPr>
          <w:spacing w:val="-6"/>
          <w:w w:val="105"/>
        </w:rPr>
        <w:t> </w:t>
      </w:r>
      <w:r>
        <w:rPr>
          <w:w w:val="105"/>
        </w:rPr>
        <w:t>accurate</w:t>
      </w:r>
      <w:r>
        <w:rPr>
          <w:spacing w:val="-7"/>
          <w:w w:val="105"/>
        </w:rPr>
        <w:t> </w:t>
      </w:r>
      <w:r>
        <w:rPr>
          <w:w w:val="105"/>
        </w:rPr>
        <w:t>analysis</w:t>
      </w:r>
      <w:r>
        <w:rPr>
          <w:spacing w:val="-7"/>
          <w:w w:val="105"/>
        </w:rPr>
        <w:t> </w:t>
      </w:r>
      <w:r>
        <w:rPr>
          <w:w w:val="105"/>
        </w:rPr>
        <w:t>on</w:t>
      </w:r>
      <w:r>
        <w:rPr>
          <w:spacing w:val="-6"/>
          <w:w w:val="105"/>
        </w:rPr>
        <w:t> </w:t>
      </w:r>
      <w:r>
        <w:rPr>
          <w:w w:val="105"/>
        </w:rPr>
        <w:t>the</w:t>
      </w:r>
      <w:r>
        <w:rPr>
          <w:spacing w:val="-6"/>
          <w:w w:val="105"/>
        </w:rPr>
        <w:t> </w:t>
      </w:r>
      <w:r>
        <w:rPr>
          <w:w w:val="105"/>
        </w:rPr>
        <w:t>current</w:t>
      </w:r>
      <w:r>
        <w:rPr>
          <w:spacing w:val="-7"/>
          <w:w w:val="105"/>
        </w:rPr>
        <w:t> </w:t>
      </w:r>
      <w:r>
        <w:rPr>
          <w:w w:val="105"/>
        </w:rPr>
        <w:t>status</w:t>
      </w:r>
      <w:r>
        <w:rPr>
          <w:spacing w:val="-6"/>
          <w:w w:val="105"/>
        </w:rPr>
        <w:t> </w:t>
      </w:r>
      <w:r>
        <w:rPr>
          <w:w w:val="105"/>
        </w:rPr>
        <w:t>and practical short and long-term plans should be </w:t>
      </w:r>
      <w:r>
        <w:rPr>
          <w:spacing w:val="24"/>
          <w:w w:val="105"/>
        </w:rPr>
        <w:t> </w:t>
      </w:r>
      <w:r>
        <w:rPr>
          <w:w w:val="105"/>
        </w:rPr>
        <w:t>in</w:t>
      </w:r>
    </w:p>
    <w:p>
      <w:pPr>
        <w:pStyle w:val="BodyText"/>
        <w:spacing w:line="292" w:lineRule="auto" w:before="83"/>
        <w:ind w:left="229" w:right="117"/>
        <w:jc w:val="both"/>
      </w:pPr>
      <w:r>
        <w:rPr/>
        <w:br w:type="column"/>
      </w:r>
      <w:r>
        <w:rPr>
          <w:w w:val="105"/>
        </w:rPr>
        <w:t>place to harmonize these future directions with the reality. On top of that, more efforts should follow to raise consumer awareness about the new system.</w:t>
      </w:r>
    </w:p>
    <w:p>
      <w:pPr>
        <w:pStyle w:val="BodyText"/>
        <w:rPr>
          <w:sz w:val="18"/>
        </w:rPr>
      </w:pPr>
    </w:p>
    <w:p>
      <w:pPr>
        <w:pStyle w:val="BodyText"/>
        <w:rPr>
          <w:sz w:val="18"/>
        </w:rPr>
      </w:pPr>
    </w:p>
    <w:p>
      <w:pPr>
        <w:pStyle w:val="BodyText"/>
        <w:spacing w:before="6"/>
        <w:rPr>
          <w:sz w:val="26"/>
        </w:rPr>
      </w:pPr>
    </w:p>
    <w:p>
      <w:pPr>
        <w:pStyle w:val="BodyText"/>
        <w:spacing w:line="292" w:lineRule="auto"/>
        <w:ind w:left="2117" w:firstLine="176"/>
      </w:pPr>
      <w:r>
        <w:rPr>
          <w:w w:val="105"/>
        </w:rPr>
        <w:t>Contact information</w:t>
      </w:r>
      <w:r>
        <w:rPr>
          <w:w w:val="103"/>
        </w:rPr>
        <w:t> </w:t>
      </w:r>
      <w:r>
        <w:rPr>
          <w:w w:val="105"/>
        </w:rPr>
        <w:t>Name: Joo, Moon-Bae</w:t>
      </w:r>
    </w:p>
    <w:p>
      <w:pPr>
        <w:pStyle w:val="ListParagraph"/>
        <w:numPr>
          <w:ilvl w:val="1"/>
          <w:numId w:val="2"/>
        </w:numPr>
        <w:tabs>
          <w:tab w:pos="2055" w:val="left" w:leader="none"/>
        </w:tabs>
        <w:spacing w:line="292" w:lineRule="auto" w:before="2" w:after="0"/>
        <w:ind w:left="2145" w:right="119" w:hanging="258"/>
        <w:jc w:val="left"/>
        <w:rPr>
          <w:sz w:val="17"/>
        </w:rPr>
      </w:pPr>
      <w:r>
        <w:rPr>
          <w:w w:val="105"/>
          <w:sz w:val="17"/>
        </w:rPr>
        <w:t>mail:</w:t>
      </w:r>
      <w:r>
        <w:rPr>
          <w:spacing w:val="-24"/>
          <w:w w:val="105"/>
          <w:sz w:val="17"/>
        </w:rPr>
        <w:t> </w:t>
      </w:r>
      <w:hyperlink r:id="rId371">
        <w:r>
          <w:rPr>
            <w:w w:val="105"/>
            <w:sz w:val="17"/>
          </w:rPr>
          <w:t>mbjoo@kmi.re.kr</w:t>
        </w:r>
      </w:hyperlink>
      <w:r>
        <w:rPr>
          <w:w w:val="103"/>
          <w:sz w:val="17"/>
        </w:rPr>
        <w:t> </w:t>
      </w:r>
      <w:r>
        <w:rPr>
          <w:w w:val="105"/>
          <w:sz w:val="17"/>
        </w:rPr>
        <w:t>Tel:</w:t>
      </w:r>
      <w:r>
        <w:rPr>
          <w:spacing w:val="-23"/>
          <w:w w:val="105"/>
          <w:sz w:val="17"/>
        </w:rPr>
        <w:t> </w:t>
      </w:r>
      <w:r>
        <w:rPr>
          <w:w w:val="105"/>
          <w:sz w:val="17"/>
        </w:rPr>
        <w:t>+82-2-2105-2844</w:t>
      </w:r>
    </w:p>
    <w:p>
      <w:pPr>
        <w:spacing w:after="0" w:line="292" w:lineRule="auto"/>
        <w:jc w:val="left"/>
        <w:rPr>
          <w:sz w:val="17"/>
        </w:rPr>
        <w:sectPr>
          <w:type w:val="continuous"/>
          <w:pgSz w:w="10300" w:h="14160"/>
          <w:pgMar w:top="540" w:bottom="280" w:left="0" w:right="880"/>
          <w:cols w:num="2" w:equalWidth="0">
            <w:col w:w="5542" w:space="40"/>
            <w:col w:w="3838"/>
          </w:cols>
        </w:sectPr>
      </w:pPr>
    </w:p>
    <w:p>
      <w:pPr>
        <w:pStyle w:val="BodyText"/>
        <w:rPr>
          <w:sz w:val="20"/>
        </w:rPr>
      </w:pPr>
      <w:r>
        <w:rPr/>
        <w:pict>
          <v:group style="position:absolute;margin-left:280.540009pt;margin-top:31.18pt;width:234.5pt;height:646.3pt;mso-position-horizontal-relative:page;mso-position-vertical-relative:page;z-index:-150064" coordorigin="5611,624" coordsize="4690,12926">
            <v:rect style="position:absolute;left:9863;top:624;width:438;height:1304" filled="true" fillcolor="#d1d8eb" stroked="false">
              <v:fill type="solid"/>
            </v:rect>
            <v:shape style="position:absolute;left:9863;top:1561;width:139;height:275" type="#_x0000_t75" stroked="false">
              <v:imagedata r:id="rId352" o:title=""/>
            </v:shape>
            <v:rect style="position:absolute;left:9863;top:4649;width:438;height:8901"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35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7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7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7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7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7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7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7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8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81"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8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383"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384" o:title=""/>
            </v:shape>
            <v:shape style="position:absolute;left:9364;top:12128;width:318;height:457" type="#_x0000_t75" stroked="false">
              <v:imagedata r:id="rId385"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386"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45,13197,8945,13198,8968,13175,9004,13175,9051,13129xm9004,13175l8968,13175,8945,13198,8982,13198,9004,13175xm8967,13175l8945,13175,8945,13197,8967,13175xm8824,13129l8708,13129,8727,13148,8803,13148,8803,13175,8824,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387"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388" o:title=""/>
            </v:shape>
            <v:shape style="position:absolute;left:9364;top:11413;width:318;height:457" type="#_x0000_t75" stroked="false">
              <v:imagedata r:id="rId389"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390"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45,12482,8945,12484,8968,12461,9004,12461,9050,12415xm9004,12461l8968,12461,8945,12484,8981,12484,9004,12461xm8967,12461l8945,12461,8945,12482,8967,12461xm8824,12415l8708,12415,8727,12434,8803,12434,8803,12461,8824,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391"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9,8530,12587xm8551,12609l8551,12685,8627,12685,8646,12703,8600,12657,8579,12657,8579,12636,8551,12609xm8579,12635l8579,12636,8646,12703,8683,12703,8638,12657,8601,12657,8579,12635xm8409,12635l8386,12657,8409,12657,8409,12635xm8436,12635l8409,12635,8409,12657,8436,12657,8436,12635xm8579,12636l8579,12657,8600,12657,8579,12636xm8615,12635l8579,12635,8601,12657,8638,12657,8615,12635xm8568,12587l8530,12587,8551,12608,8551,12609,8579,12636,8579,12635,8615,12635,8568,12587xm8457,12587l8436,12608,8436,12635,8457,12587xm8530,12587l8551,12609,8551,12608,8530,12587xm8494,12551l8483,12562,8483,12587,8494,12551xe" filled="true" fillcolor="#ffffff" stroked="false">
              <v:path arrowok="t"/>
              <v:fill type="solid"/>
            </v:shape>
            <v:shape style="position:absolute;left:8264;top:12513;width:458;height:457" type="#_x0000_t75" stroked="false">
              <v:imagedata r:id="rId392"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393"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394" o:title=""/>
            </v:shape>
            <v:shape style="position:absolute;left:9364;top:10699;width:318;height:457" type="#_x0000_t75" stroked="false">
              <v:imagedata r:id="rId395"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396"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397"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4l8551,12162,8551,12163,8530,12183,8567,12183,8615,12136,8579,12136,8579,12134xm8627,12086l8551,12086,8551,12162,8579,12134,8579,12113,8600,12113,8627,12086xm8409,12113l8386,12113,8409,12136,8409,12113xm8436,12113l8409,12113,8409,12136,8436,12136,8436,12113xm8684,12067l8646,12067,8579,12134,8579,12136,8601,12113,8638,12113,8684,12067xm8638,12113l8601,12113,8579,12136,8615,12136,8638,12113xm8600,12113l8579,12113,8579,12134,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398"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399"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400"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479,13234l7452,13262,7452,13263,7430,13283,7467,13283,7515,13235,7479,13235,7479,13234xm7383,13167l7357,13167,7357,13283,7383,13283,7383,13167xm7546,13167l7430,13167,7430,13283,7452,13262,7452,13186,7527,13186,7546,13167xm7336,13235l7336,13263,7357,13283,7336,13235xm7452,13262l7430,13283,7452,13263,7452,13262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401"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402" o:title=""/>
            </v:shape>
            <v:shape style="position:absolute;left:9364;top:9985;width:318;height:457" type="#_x0000_t75" stroked="false">
              <v:imagedata r:id="rId403"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404"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405"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406"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407"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408"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409"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410"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411"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412" o:title=""/>
            </v:shape>
            <v:shape style="position:absolute;left:9364;top:9270;width:318;height:457" type="#_x0000_t75" stroked="false">
              <v:imagedata r:id="rId413"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414"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45,10339,8945,10340,8968,10318,9004,10318,9051,10272xm9004,10318l8968,10318,8945,10340,8982,10340,9004,10318xm8967,10318l8945,10318,8945,10339,8967,10318xm8824,10272l8708,10272,8727,10290,8803,10290,8803,10318,8824,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415"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416"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417"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46,11439,7846,11440,7868,11417,7905,11417,7951,11371xm7905,11417l7868,11417,7846,11440,7882,11440,7905,11417xm7867,11417l7846,11417,7846,11439,7867,11417xm7724,11371l7608,11371,7627,11390,7703,11390,7703,11417,7724,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418"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336,11807l7336,11834,7357,11854,7336,11807xm7383,11738l7357,11738,7357,11854,7383,11854,7383,11738xm7546,11738l7430,11738,7430,11854,7452,11833,7452,11757,7527,11757,7546,11738xm7452,11833l7430,11854,7452,11834,7452,11833xm7479,11806l7452,11833,7452,11834,7430,11854,7467,11854,7515,11807,7479,11807,7479,11806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419"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420"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46,12539,6746,12540,6768,12517,6805,12517,6851,12471xm6805,12517l6768,12517,6746,12540,6782,12540,6805,12517xm6767,12517l6746,12517,6746,12539,6767,12517xm6624,12471l6509,12471,6527,12490,6603,12490,6603,12517,6624,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421"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422"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423" o:title=""/>
            </v:shape>
            <v:shape style="position:absolute;left:9364;top:8556;width:318;height:457" type="#_x0000_t75" stroked="false">
              <v:imagedata r:id="rId424"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425"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945,9625l8918,9652,8918,9653,8897,9673,8934,9673,8982,9626,8945,9626,8945,9625xm8803,9626l8803,9653,8824,9673,8803,9626xm8849,9557l8824,9557,8824,9673,8849,9673,8849,9557xm9012,9557l8897,9557,8897,9673,8918,9652,8918,9576,8994,9576,9012,9557xm8918,9652l8897,9673,8918,9653,8918,9652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426"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427"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428"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429"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336,11092l7336,11120,7357,11140,7336,11092xm7383,11024l7357,11024,7357,11140,7383,11140,7383,11024xm7546,11024l7430,11024,7430,11140,7452,11119,7452,11042,7527,11042,7546,11024xm7452,11119l7430,11140,7452,11120,7452,11119xm7479,11091l7452,11119,7452,11120,7430,11140,7467,11140,7515,11092,7479,11092,7479,11091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430"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431"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432"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433"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434" o:title=""/>
            </v:shape>
            <v:shape style="position:absolute;left:9364;top:7841;width:318;height:457" type="#_x0000_t75" stroked="false">
              <v:imagedata r:id="rId435"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436"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803,8911l8803,8939,8824,8959,8803,8911xm8849,8843l8824,8843,8824,8959,8849,8959,8849,8843xm9012,8843l8897,8843,8897,8959,8918,8938,8918,8862,8994,8862,9012,8843xm8918,8938l8897,8959,8918,8939,8918,8938xm8945,8910l8918,8938,8918,8939,8897,8959,8934,8959,8982,8911,8945,8911,8945,8910xm8994,8862l8918,8862,8918,8938,8945,8910,8945,8889,8967,8889,8994,8862xm8775,8889l8753,8889,8775,8911,8775,8889xm8803,8889l8775,8889,8775,8911,8803,8911,8803,8889xm9050,8843l9012,8843,8945,8910,8945,8911,8968,8889,9004,8889,9050,8843xm9004,8889l8968,8889,8945,8911,8982,8911,9004,8889xm8967,8889l8945,8889,8945,8910,8967,8889xm8824,8843l8708,8843,8727,8862,8803,8862,8803,8889,8824,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437"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438"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439"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46,10010,7846,10011,7868,9989,7904,9989,7951,9943xm7904,9989l7868,9989,7846,10011,7882,10011,7904,9989xm7867,9989l7846,9989,7846,10010,7867,9989xm7724,9943l7608,9943,7627,9961,7703,9961,7703,9989,7724,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440"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441"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442"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46,11110,6746,11111,6768,11088,6805,11088,6851,11042xm6805,11088l6768,11088,6746,11111,6782,11111,6805,11088xm6767,11088l6746,11088,6746,11110,6767,11088xm6624,11042l6509,11042,6527,11061,6603,11061,6603,11088,6624,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443"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444"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445" o:title=""/>
            </v:shape>
            <v:shape style="position:absolute;left:9364;top:7127;width:318;height:457" type="#_x0000_t75" stroked="false">
              <v:imagedata r:id="rId446"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447"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448"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449"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450"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451"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452"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453"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454"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455"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456" o:title=""/>
            </v:shape>
            <v:shape style="position:absolute;left:9364;top:6413;width:318;height:457" type="#_x0000_t75" stroked="false">
              <v:imagedata r:id="rId457"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458"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45,7481,8945,7483,8968,7460,9004,7460,9051,7414xm9004,7460l8968,7460,8945,7483,8982,7483,9004,7460xm8967,7460l8945,7460,8945,7481,8967,7460xm8824,7414l8708,7414,8727,7433,8803,7433,8803,7460,8824,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459"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460"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461"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46,8581,7846,8582,7868,8560,7905,8560,7951,8514xm7905,8560l7868,8560,7846,8582,7882,8582,7905,8560xm7867,8560l7846,8560,7846,8581,7867,8560xm7724,8514l7608,8514,7627,8533,7703,8533,7703,8560,7724,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462"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463"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464"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46,9681,6746,9682,6768,9660,6805,9660,6851,9614xm6805,9660l6768,9660,6746,9682,6782,9682,6805,9660xm6767,9660l6746,9660,6746,9681,6767,9660xm6624,9614l6509,9614,6527,9632,6603,9632,6603,9660,6624,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465"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466"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467" o:title=""/>
            </v:shape>
            <v:shape style="position:absolute;left:9364;top:5698;width:318;height:457" type="#_x0000_t75" stroked="false">
              <v:imagedata r:id="rId468"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469"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945,6767l8918,6795,8918,6796,8897,6816,8934,6816,8982,6768,8945,6768,8945,6767xm8803,6768l8803,6796,8824,6816,8803,6768xm8849,6700l8824,6700,8824,6816,8849,6816,8849,6700xm9012,6700l8897,6700,8897,6816,8918,6795,8918,6718,8994,6718,9012,6700xm8918,6795l8897,6816,8918,6796,8918,6795xm8994,6718l8918,6718,8918,6795,8945,6767,8945,6746,8967,6746,8994,6718xm8775,6746l8753,6746,8775,6768,8775,6746xm8803,6746l8775,6746,8775,6768,8803,6768,8803,6746xm9051,6700l9012,6700,8945,6767,8945,6768,8968,6746,9004,6746,9051,6700xm9004,6746l8968,6746,8945,6768,8982,6768,9004,6746xm8967,6746l8945,6746,8945,6767,8967,6746xm8824,6700l8708,6700,8727,6718,8803,6718,8803,6746,8824,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470"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471"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472"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46,7867,7846,7868,7868,7845,7905,7845,7951,7799xm7905,7845l7868,7845,7846,7868,7882,7868,7905,7845xm7867,7845l7846,7845,7846,7867,7867,7845xm7724,7799l7608,7799,7627,7818,7703,7818,7703,7845,7724,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473"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474"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475"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46,8967,6746,8968,6768,8945,6805,8945,6851,8899xm6805,8945l6768,8945,6746,8968,6782,8968,6805,8945xm6767,8945l6746,8945,6746,8967,6767,8945xm6624,8899l6509,8899,6527,8918,6603,8918,6603,8945,6624,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476"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477"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478" o:title=""/>
            </v:shape>
            <v:shape style="position:absolute;left:9364;top:4984;width:318;height:457" type="#_x0000_t75" stroked="false">
              <v:imagedata r:id="rId479"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480"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45,6053,8945,6054,8968,6031,9004,6031,9050,5985xm9004,6031l8968,6031,8945,6054,8981,6054,9004,6031xm8967,6031l8945,6031,8945,6053,8967,6031xm8824,5985l8708,5985,8727,6004,8803,6004,8803,6031,8824,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481"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482"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483"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3l7818,7180,7818,7181,7797,7201,7834,7201,7882,7154,7846,7154,7846,7153xm7894,7104l7818,7104,7818,7180,7846,7153,7846,7131,7867,7131,7894,7104xm7675,7131l7653,7131,7675,7154,7675,7131xm7703,7131l7675,7131,7675,7154,7703,7154,7703,7131xm7951,7085l7913,7085,7846,7153,7846,7154,7868,7131,7904,7131,7951,7085xm7904,7131l7868,7131,7846,7154,7882,7154,7904,7131xm7867,7131l7846,7131,7846,7153,7867,7131xm7724,7085l7608,7085,7627,7104,7703,7104,7703,7131,7724,7085xm7750,7035l7583,7035,7573,7044,7584,7054,7750,7054,7750,7035xm7703,6961l7703,6988,7627,6988,7608,7007,7724,7007,7703,6961xm7750,6891l7724,6891,7724,7007,7750,7007,7750,6891xm7797,6891l7797,7007,7913,7007,7894,6988,7818,6988,7818,6912,7797,6891xm7818,6912l7818,6988,7894,6988,7913,7007,7867,6961,7846,6961,7846,6939,7818,6912xm7846,6938l7846,6939,7913,7007,7950,7007,7904,6961,7868,6961,7846,6938xm7675,6938l7653,6961,7675,6961,7675,6938xm7703,6938l7675,6938,7675,6961,7703,6961,7703,6938xm7846,6939l7846,6961,7867,6961,7846,6939xm7882,6938l7846,6938,7868,6961,7904,6961,7882,6938xm7835,6891l7797,6891,7818,6911,7818,6912,7846,6939,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484"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485"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486"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46,8252,6746,8254,6768,8231,6805,8231,6851,8185xm6805,8231l6768,8231,6746,8254,6782,8254,6805,8231xm6767,8231l6746,8231,6746,8252,6767,8231xm6624,8185l6509,8185,6527,8204,6603,8204,6603,8231,6624,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487"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9,6331,8357xm6352,8379l6352,8455,6427,8455,6446,8473,6400,8427,6379,8427,6379,8406,6352,8379xm6379,8405l6379,8406,6446,8473,6483,8473,6438,8427,6402,8427,6379,8405xm6209,8405l6187,8427,6209,8427,6209,8405xm6236,8405l6209,8405,6209,8427,6236,8427,6236,8405xm6379,8406l6379,8427,6400,8427,6379,8406xm6416,8405l6379,8405,6402,8427,6438,8427,6416,8405xm6369,8357l6331,8357,6352,8378,6352,8379,6379,8406,6379,8405,6416,8405,6369,8357xm6257,8357l6236,8378,6236,8405,6257,8357xm6331,8357l6352,8379,6352,8378,6331,8357xm6295,8321l6283,8332,6283,8357,6295,8321xe" filled="true" fillcolor="#ffffff" stroked="false">
              <v:path arrowok="t"/>
              <v:fill type="solid"/>
            </v:shape>
            <v:shape style="position:absolute;left:6065;top:8283;width:458;height:457" type="#_x0000_t75" stroked="false">
              <v:imagedata r:id="rId488"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489" o:title=""/>
            </v:shape>
            <v:shape style="position:absolute;left:9364;top:4269;width:318;height:457" type="#_x0000_t75" stroked="false">
              <v:imagedata r:id="rId490"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491"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492"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493"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494"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495"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496"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497"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498"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4l6352,7932,6352,7933,6331,7953,6368,7953,6415,7906,6379,7906,6379,7904xm6428,7856l6352,7856,6352,7932,6379,7904,6379,7883,6400,7883,6428,7856xm6209,7883l6187,7883,6209,7906,6209,7883xm6236,7883l6209,7883,6209,7906,6236,7906,6236,7883xm6484,7837l6446,7837,6379,7904,6379,7906,6402,7883,6438,7883,6484,7837xm6438,7883l6402,7883,6379,7906,6415,7906,6438,7883xm6400,7883l6379,7883,6379,7904,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499"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500" o:title=""/>
            </v:shape>
            <v:shape style="position:absolute;left:9364;top:3555;width:318;height:457" type="#_x0000_t75" stroked="false">
              <v:imagedata r:id="rId501"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502"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503"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8,8551,4750xm8579,4776l8579,4778,8646,4845,8683,4845,8637,4799,8601,4799,8579,4776xm8409,4776l8386,4799,8409,4799,8409,4776xm8436,4776l8409,4776,8409,4799,8436,4799,8436,4776xm8579,4778l8579,4799,8600,4799,8579,4778xm8615,4776l8579,4776,8601,4799,8637,4799,8615,4776xm8568,4729l8530,4729,8551,4749,8551,4750,8579,4778,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504"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505"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703,5725l7703,5752,7724,5772,7703,5725xm7750,5656l7724,5656,7724,5772,7750,5772,7750,5656xm7913,5656l7797,5656,7797,5772,7818,5751,7818,5675,7894,5675,7913,5656xm7818,5751l7797,5772,7818,5752,7818,5751xm7846,5724l7818,5751,7818,5752,7797,5772,7834,5772,7882,5725,7846,5725,7846,5724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506"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507"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508"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509"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510"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511" o:title=""/>
            </v:shape>
            <v:shape style="position:absolute;left:9364;top:2841;width:318;height:457" type="#_x0000_t75" stroked="false">
              <v:imagedata r:id="rId512"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513"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9012,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45,3909,8945,3911,8968,3888,9004,3888,9051,3842xm9004,3888l8968,3888,8945,3911,8982,3911,9004,3888xm8967,3888l8945,3888,8945,3909,8967,3888xm8824,3842l8708,3842,8727,3861,8803,3861,8803,3888,8824,3842xm8849,3792l8683,3792,8673,3801,8684,3811,8849,3811,8849,3792xm9031,3745l8994,3745,9012,3764,9050,3764,9031,3745xm8803,3718l8803,3745,8727,3745,8708,3764,8824,3764,8803,3718xm8849,3648l8824,3648,8824,3764,8849,3764,8849,3648xm8897,3648l8897,3764,9012,3764,8994,3745,8918,3745,8918,3669,8897,3648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514"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515"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513"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46,5009,7846,5010,7868,4988,7905,4988,7951,4942xm7905,4988l7868,4988,7846,5010,7882,5010,7905,4988xm7867,4988l7846,4988,7846,5009,7867,4988xm7724,4942l7608,4942,7627,4961,7703,4961,7703,4988,7724,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516"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517"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513"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813,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46,6109,6746,6110,6768,6088,6805,6088,6851,6042xm6805,6088l6768,6088,6746,6110,6782,6110,6805,6088xm6767,6088l6746,6088,6746,6109,6767,6088xm6624,6042l6509,6042,6527,6060,6603,6060,6603,6088,6624,6042xm6650,5992l6483,5992,6473,6000,6484,6011,6650,6011,6650,5992xm6831,5945l6794,5945,6813,5964,6850,5964,6831,5945xm6603,5918l6603,5945,6527,5945,6509,5964,6624,5964,6603,5918xm6650,5847l6624,5847,6624,5964,6650,5964,6650,5847xm6697,5847l6697,5964,6813,5964,6794,5945,6718,5945,6718,5869,6697,5847xm6746,5895l6746,5896,6813,5964,6794,5945,6831,5945,6804,5918,6768,5918,6746,589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518"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519"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520" o:title=""/>
            </v:shape>
            <v:shape style="position:absolute;left:9364;top:2126;width:318;height:457" type="#_x0000_t75" stroked="false">
              <v:imagedata r:id="rId521"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522"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45,3195,8945,3196,8968,3174,9004,3174,9050,3128xm9004,3174l8968,3174,8945,3196,8982,3196,9004,3174xm8967,3174l8945,3174,8945,3195,8967,3174xm8824,3128l8708,3128,8727,3146,8803,3146,8803,3174,8824,3128xm8849,3078l8683,3078,8673,3086,8684,3097,8849,3097,8849,3078xm8803,3004l8803,3031,8727,3031,8708,3050,8824,3050,8803,3004xm8849,2934l8824,2934,8824,3050,8849,3050,8849,2934xm8897,2934l8897,3050,9012,3050,8994,3031,8918,3031,8918,2955,8897,2934xm8918,2955l8918,3031,8994,3031,9012,3050,8967,3004,8945,3004,8945,2982,8918,2955xm8945,2981l8945,2982,9012,3050,9050,3050,9004,3004,8968,3004,8945,2981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523"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436,3563l8436,3590,8457,3610,8436,3563xm8483,3494l8457,3494,8457,3610,8483,3610,8483,3494xm8646,3494l8530,3494,8530,3610,8551,3589,8551,3513,8627,3513,8646,3494xm8551,3589l8530,3610,8551,3590,8551,3589xm8579,3562l8551,3589,8551,3590,8530,3610,8567,3610,8615,3563,8579,3563,8579,3562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524"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525"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46,4295,7846,4296,7868,4273,7904,4273,7951,4227xm7904,4273l7868,4273,7846,4296,7882,4296,7904,4273xm7867,4273l7846,4273,7846,4295,7867,4273xm7724,4227l7608,4227,7627,4246,7703,4246,7703,4273,7724,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526"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524"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527"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528"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524"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529" o:title=""/>
            </v:shape>
            <v:shape style="position:absolute;left:9364;top:1412;width:318;height:457" type="#_x0000_t75" stroked="false">
              <v:imagedata r:id="rId530"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528"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45,2481,8945,2482,8968,2459,9004,2459,9050,2413xm9004,2459l8968,2459,8945,2482,8982,2482,9004,2459xm8967,2459l8945,2459,8945,2481,8967,2459xm8824,2413l8708,2413,8727,2432,8803,2432,8803,2459,8824,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531"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436,2848l8436,2876,8457,2896,8436,2848xm8483,2780l8457,2780,8457,2896,8483,2896,8483,2780xm8646,2780l8530,2780,8530,2896,8551,2875,8551,2799,8627,2799,8646,2780xm8551,2875l8530,2896,8551,2876,8551,2875xm8579,2847l8551,2875,8551,2876,8530,2896,8567,2896,8615,2848,8579,2848,8579,2847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532"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533"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703,3582l7703,3609,7724,3629,7703,3582xm7750,3513l7724,3513,7724,3629,7750,3629,7750,3513xm7913,3513l7797,3513,7797,3629,7818,3608,7818,3532,7894,3532,7913,3513xm7818,3608l7797,3629,7818,3609,7818,3608xm7846,3581l7818,3608,7818,3609,7797,3629,7834,3629,7882,3582,7846,3582,7846,3581xm7894,3532l7818,3532,7818,3608,7846,3581,7846,3559,7867,3559,7894,3532xm7675,3559l7653,3559,7675,3582,7675,3559xm7703,3559l7675,3559,7675,3582,7703,3582,7703,3559xm7951,3513l7913,3513,7846,3581,7846,3582,7868,3559,7904,3559,7951,3513xm7904,3559l7868,3559,7846,3582,7882,3582,7904,3559xm7867,3559l7846,3559,7846,3581,7867,3559xm7724,3513l7608,3513,7627,3532,7703,3532,7703,3559,7724,3513xm7750,3463l7583,3463,7573,3472,7584,3482,7750,3482,7750,3463xm7703,3389l7703,3416,7627,3416,7608,3435,7724,3435,7703,3389xm7750,3319l7724,3319,7724,3435,7750,3435,7750,3319xm7797,3319l7797,3435,7913,3435,7894,3416,7818,3416,7818,3340,7797,3319xm7846,3366l7846,3368,7913,3435,7894,3416,7931,3416,7904,3389,7868,3389,7846,3366xm7931,3416l7894,3416,7913,3435,7950,3435,7931,341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534"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535"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536"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46,4680,6746,4681,6768,4659,6805,4659,6851,4613xm6805,4659l6768,4659,6746,4681,6782,4681,6805,4659xm6767,4659l6746,4659,6746,4680,6767,4659xm6624,4613l6509,4613,6527,4632,6603,4632,6603,4659,6624,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537"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538"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539" o:title=""/>
            </v:shape>
            <v:shape style="position:absolute;left:9364;top:697;width:318;height:457" type="#_x0000_t75" stroked="false">
              <v:imagedata r:id="rId540"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541"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9012,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9031,1602l8994,1602,9012,1621,9050,1621,9031,1602xm8803,1575l8803,1602,8727,1602,8708,1621,8824,1621,8803,1575xm8849,1505l8824,1505,8824,1621,8849,1621,8849,1505xm8897,1505l8897,1621,9012,1621,8994,1602,8918,1602,8918,1526,8897,1505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542"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543"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544"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545"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479,3233l7452,3260,7452,3261,7430,3281,7467,3281,7515,3234,7479,3234,7479,3233xm7336,3234l7336,3261,7357,3281,7336,3234xm7383,3165l7357,3165,7357,3281,7383,3281,7383,3165xm7546,3165l7430,3165,7430,3281,7452,3260,7452,3184,7527,3184,7546,3165xm7452,3260l7430,3281,7452,3261,7452,3260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543"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546"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547"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543"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548"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3"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4" o:title=""/>
            </v:shape>
            <v:rect style="position:absolute;left:6250;top:718;width:19;height:143" filled="true" fillcolor="#5588c5" stroked="false">
              <v:fill type="solid"/>
            </v:rect>
            <v:shape style="position:absolute;left:6250;top:718;width:19;height:143" type="#_x0000_t75" stroked="false">
              <v:imagedata r:id="rId205" o:title=""/>
            </v:shape>
            <v:rect style="position:absolute;left:6358;top:718;width:19;height:143" filled="true" fillcolor="#5588c5" stroked="false">
              <v:fill type="solid"/>
            </v:rect>
            <v:shape style="position:absolute;left:6358;top:718;width:19;height:143" type="#_x0000_t75" stroked="false">
              <v:imagedata r:id="rId206"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549"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550"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9"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551"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552"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2"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553" o:title=""/>
            </v:shape>
            <v:line style="position:absolute" from="7049,718" to="7049,861" stroked="true" strokeweight=".85pt" strokecolor="#5588c5"/>
            <v:shape style="position:absolute;left:7040;top:718;width:17;height:143" type="#_x0000_t75" stroked="false">
              <v:imagedata r:id="rId554"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5"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555"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7" o:title=""/>
            </v:shape>
            <v:line style="position:absolute" from="7427,718" to="7427,861" stroked="true" strokeweight=".85pt" strokecolor="#5588c5"/>
            <v:shape style="position:absolute;left:7418;top:718;width:17;height:143" type="#_x0000_t75" stroked="false">
              <v:imagedata r:id="rId218"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9"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556"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1"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2"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3"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557" o:title=""/>
            </v:shape>
            <v:line style="position:absolute" from="8334,718" to="8334,861" stroked="true" strokeweight=".85pt" strokecolor="#5588c5"/>
            <v:shape style="position:absolute;left:8325;top:718;width:17;height:143" type="#_x0000_t75" stroked="false">
              <v:imagedata r:id="rId558" o:title=""/>
            </v:shape>
            <v:line style="position:absolute" from="8378,718" to="8378,861" stroked="true" strokeweight=".85pt" strokecolor="#5588c5"/>
            <v:shape style="position:absolute;left:8370;top:718;width:17;height:143" type="#_x0000_t75" stroked="false">
              <v:imagedata r:id="rId559"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560"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8" o:title=""/>
            </v:shape>
            <v:line style="position:absolute" from="8593,718" to="8593,861" stroked="true" strokeweight=".85pt" strokecolor="#5588c5"/>
            <v:shape style="position:absolute;left:8584;top:718;width:17;height:143" type="#_x0000_t75" stroked="false">
              <v:imagedata r:id="rId229"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561"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1"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562"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3"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563"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5" o:title=""/>
            </v:shape>
            <v:shape style="position:absolute;left:7113;top:1101;width:180;height:222" type="#_x0000_t75" stroked="false">
              <v:imagedata r:id="rId236" o:title=""/>
            </v:shape>
            <v:shape style="position:absolute;left:7113;top:1101;width:180;height:222" type="#_x0000_t75" stroked="false">
              <v:imagedata r:id="rId237" o:title=""/>
            </v:shape>
            <v:shape style="position:absolute;left:7450;top:1084;width:257;height:305" type="#_x0000_t75" stroked="false">
              <v:imagedata r:id="rId564" o:title=""/>
            </v:shape>
            <v:shape style="position:absolute;left:7450;top:1084;width:257;height:305" type="#_x0000_t75" stroked="false">
              <v:imagedata r:id="rId239"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40"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1" o:title=""/>
            </v:shape>
            <v:shape style="position:absolute;left:8296;top:1041;width:116;height:282" type="#_x0000_t75" stroked="false">
              <v:imagedata r:id="rId565" o:title=""/>
            </v:shape>
            <v:shape style="position:absolute;left:8296;top:1041;width:116;height:282" type="#_x0000_t75" stroked="false">
              <v:imagedata r:id="rId566" o:title=""/>
            </v:shape>
            <v:shape style="position:absolute;left:8451;top:1106;width:180;height:222" type="#_x0000_t75" stroked="false">
              <v:imagedata r:id="rId244" o:title=""/>
            </v:shape>
            <v:shape style="position:absolute;left:8451;top:1106;width:180;height:222" type="#_x0000_t75" stroked="false">
              <v:imagedata r:id="rId245"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567"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7"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8"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pStyle w:val="Heading1"/>
        <w:spacing w:before="0"/>
        <w:ind w:left="118" w:right="4847"/>
      </w:pPr>
      <w:r>
        <w:rPr/>
        <w:pict>
          <v:shape style="position:absolute;margin-left:402.25pt;margin-top:-8.328754pt;width:80.3pt;height:95pt;mso-position-horizontal-relative:page;mso-position-vertical-relative:paragraph;z-index:-15004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02</w:t>
                  </w:r>
                </w:p>
              </w:txbxContent>
            </v:textbox>
            <w10:wrap type="none"/>
          </v:shape>
        </w:pict>
      </w:r>
      <w:r>
        <w:rPr>
          <w:w w:val="90"/>
        </w:rPr>
        <w:t>An</w:t>
      </w:r>
      <w:r>
        <w:rPr>
          <w:spacing w:val="-36"/>
          <w:w w:val="90"/>
        </w:rPr>
        <w:t> </w:t>
      </w:r>
      <w:r>
        <w:rPr>
          <w:w w:val="90"/>
        </w:rPr>
        <w:t>Active</w:t>
      </w:r>
      <w:r>
        <w:rPr>
          <w:spacing w:val="-36"/>
          <w:w w:val="90"/>
        </w:rPr>
        <w:t> </w:t>
      </w:r>
      <w:r>
        <w:rPr>
          <w:w w:val="90"/>
        </w:rPr>
        <w:t>Cruise</w:t>
      </w:r>
      <w:r>
        <w:rPr>
          <w:spacing w:val="-36"/>
          <w:w w:val="90"/>
        </w:rPr>
        <w:t> </w:t>
      </w:r>
      <w:r>
        <w:rPr>
          <w:w w:val="90"/>
        </w:rPr>
        <w:t>Industry</w:t>
      </w:r>
      <w:r>
        <w:rPr>
          <w:spacing w:val="-36"/>
          <w:w w:val="90"/>
        </w:rPr>
        <w:t> </w:t>
      </w:r>
      <w:r>
        <w:rPr>
          <w:w w:val="90"/>
        </w:rPr>
        <w:t>Requires</w:t>
      </w:r>
      <w:r>
        <w:rPr>
          <w:spacing w:val="-36"/>
          <w:w w:val="90"/>
        </w:rPr>
        <w:t> </w:t>
      </w:r>
      <w:r>
        <w:rPr>
          <w:w w:val="90"/>
        </w:rPr>
        <w:t>Legal </w:t>
      </w:r>
      <w:r>
        <w:rPr>
          <w:w w:val="85"/>
        </w:rPr>
        <w:t>and </w:t>
      </w:r>
      <w:r>
        <w:rPr>
          <w:spacing w:val="-3"/>
          <w:w w:val="85"/>
        </w:rPr>
        <w:t>Institutional</w:t>
      </w:r>
      <w:r>
        <w:rPr>
          <w:spacing w:val="25"/>
          <w:w w:val="85"/>
        </w:rPr>
        <w:t> </w:t>
      </w:r>
      <w:r>
        <w:rPr>
          <w:spacing w:val="-3"/>
          <w:w w:val="85"/>
        </w:rPr>
        <w:t>Improvement</w:t>
      </w: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4"/>
        <w:ind w:left="0" w:right="672" w:firstLine="0"/>
        <w:jc w:val="right"/>
        <w:rPr>
          <w:rFonts w:ascii="Arial"/>
          <w:sz w:val="34"/>
        </w:rPr>
      </w:pPr>
      <w:r>
        <w:rPr>
          <w:rFonts w:ascii="Arial"/>
          <w:color w:val="FFFFFF"/>
          <w:sz w:val="34"/>
        </w:rPr>
        <w:t>Ocean Policy</w:t>
      </w:r>
    </w:p>
    <w:p>
      <w:pPr>
        <w:pStyle w:val="BodyText"/>
        <w:rPr>
          <w:rFonts w:ascii="Arial"/>
          <w:sz w:val="20"/>
        </w:rPr>
      </w:pPr>
    </w:p>
    <w:p>
      <w:pPr>
        <w:pStyle w:val="BodyText"/>
        <w:rPr>
          <w:rFonts w:ascii="Arial"/>
          <w:sz w:val="20"/>
        </w:rPr>
      </w:pPr>
    </w:p>
    <w:p>
      <w:pPr>
        <w:pStyle w:val="BodyText"/>
        <w:spacing w:before="1"/>
        <w:rPr>
          <w:rFonts w:ascii="Arial"/>
          <w:sz w:val="27"/>
        </w:rPr>
      </w:pPr>
    </w:p>
    <w:p>
      <w:pPr>
        <w:pStyle w:val="Heading2"/>
        <w:spacing w:line="238" w:lineRule="exact" w:before="87"/>
        <w:ind w:right="4847"/>
        <w:jc w:val="left"/>
      </w:pPr>
      <w:r>
        <w:rPr>
          <w:i/>
        </w:rPr>
        <w:t>Growing Attention to Safe Operation of Cruise </w:t>
      </w:r>
      <w:r>
        <w:rPr/>
        <w:t>Ships</w:t>
      </w:r>
    </w:p>
    <w:p>
      <w:pPr>
        <w:pStyle w:val="BodyText"/>
        <w:spacing w:before="7"/>
        <w:rPr>
          <w:b/>
          <w:i/>
          <w:sz w:val="23"/>
        </w:rPr>
      </w:pPr>
    </w:p>
    <w:p>
      <w:pPr>
        <w:pStyle w:val="BodyText"/>
        <w:spacing w:line="292" w:lineRule="auto"/>
        <w:ind w:left="118" w:right="4857" w:firstLine="255"/>
        <w:jc w:val="both"/>
      </w:pPr>
      <w:r>
        <w:rPr>
          <w:w w:val="105"/>
        </w:rPr>
        <w:t>More attention has been paid to regulations on cruise ship safety since the cruise ship Costa Concordia crashed into the rocks off Giglio Island of Italy, bringing casualties and vessel damages.</w:t>
      </w:r>
    </w:p>
    <w:p>
      <w:pPr>
        <w:pStyle w:val="BodyText"/>
        <w:spacing w:before="11"/>
        <w:rPr>
          <w:sz w:val="20"/>
        </w:rPr>
      </w:pPr>
    </w:p>
    <w:p>
      <w:pPr>
        <w:pStyle w:val="BodyText"/>
        <w:spacing w:line="292" w:lineRule="auto"/>
        <w:ind w:left="118" w:right="4844" w:firstLine="255"/>
        <w:jc w:val="both"/>
      </w:pPr>
      <w:r>
        <w:rPr>
          <w:spacing w:val="8"/>
          <w:w w:val="105"/>
        </w:rPr>
        <w:t>After </w:t>
      </w:r>
      <w:r>
        <w:rPr>
          <w:spacing w:val="7"/>
          <w:w w:val="105"/>
        </w:rPr>
        <w:t>the </w:t>
      </w:r>
      <w:r>
        <w:rPr>
          <w:spacing w:val="9"/>
          <w:w w:val="105"/>
        </w:rPr>
        <w:t>accident, </w:t>
      </w:r>
      <w:r>
        <w:rPr>
          <w:spacing w:val="8"/>
          <w:w w:val="105"/>
        </w:rPr>
        <w:t>some </w:t>
      </w:r>
      <w:r>
        <w:rPr>
          <w:spacing w:val="9"/>
          <w:w w:val="105"/>
        </w:rPr>
        <w:t>nations, including </w:t>
      </w:r>
      <w:r>
        <w:rPr>
          <w:spacing w:val="11"/>
          <w:w w:val="105"/>
        </w:rPr>
        <w:t>Brazil, </w:t>
      </w:r>
      <w:r>
        <w:rPr>
          <w:w w:val="105"/>
        </w:rPr>
        <w:t>launched an overall inspection on cruise and port operation as </w:t>
      </w:r>
      <w:r>
        <w:rPr>
          <w:spacing w:val="9"/>
          <w:w w:val="105"/>
        </w:rPr>
        <w:t>well </w:t>
      </w:r>
      <w:r>
        <w:rPr>
          <w:spacing w:val="6"/>
          <w:w w:val="105"/>
        </w:rPr>
        <w:t>as </w:t>
      </w:r>
      <w:r>
        <w:rPr>
          <w:spacing w:val="11"/>
          <w:w w:val="105"/>
        </w:rPr>
        <w:t>announcing </w:t>
      </w:r>
      <w:r>
        <w:rPr>
          <w:spacing w:val="10"/>
          <w:w w:val="105"/>
        </w:rPr>
        <w:t>plans </w:t>
      </w:r>
      <w:r>
        <w:rPr>
          <w:spacing w:val="8"/>
          <w:w w:val="105"/>
        </w:rPr>
        <w:t>for </w:t>
      </w:r>
      <w:r>
        <w:rPr>
          <w:spacing w:val="11"/>
          <w:w w:val="105"/>
        </w:rPr>
        <w:t>management </w:t>
      </w:r>
      <w:r>
        <w:rPr>
          <w:spacing w:val="13"/>
          <w:w w:val="105"/>
        </w:rPr>
        <w:t>system </w:t>
      </w:r>
      <w:r>
        <w:rPr>
          <w:spacing w:val="3"/>
          <w:w w:val="105"/>
        </w:rPr>
        <w:t>improvement. </w:t>
      </w:r>
      <w:r>
        <w:rPr>
          <w:spacing w:val="2"/>
          <w:w w:val="105"/>
        </w:rPr>
        <w:t>The </w:t>
      </w:r>
      <w:r>
        <w:rPr>
          <w:spacing w:val="3"/>
          <w:w w:val="105"/>
        </w:rPr>
        <w:t>global cruise industry </w:t>
      </w:r>
      <w:r>
        <w:rPr>
          <w:spacing w:val="2"/>
          <w:w w:val="105"/>
        </w:rPr>
        <w:t>has </w:t>
      </w:r>
      <w:r>
        <w:rPr>
          <w:spacing w:val="3"/>
          <w:w w:val="105"/>
        </w:rPr>
        <w:t>continued </w:t>
      </w:r>
      <w:r>
        <w:rPr>
          <w:spacing w:val="4"/>
          <w:w w:val="105"/>
        </w:rPr>
        <w:t>to </w:t>
      </w:r>
      <w:r>
        <w:rPr>
          <w:w w:val="105"/>
        </w:rPr>
        <w:t>grow despite the recent global economic recession. In Europe and Asia, in particular, cruise ships became larger and larger, fueled</w:t>
      </w:r>
      <w:r>
        <w:rPr>
          <w:spacing w:val="-8"/>
          <w:w w:val="105"/>
        </w:rPr>
        <w:t> </w:t>
      </w:r>
      <w:r>
        <w:rPr>
          <w:w w:val="105"/>
        </w:rPr>
        <w:t>by</w:t>
      </w:r>
      <w:r>
        <w:rPr>
          <w:spacing w:val="-8"/>
          <w:w w:val="105"/>
        </w:rPr>
        <w:t> </w:t>
      </w:r>
      <w:r>
        <w:rPr>
          <w:w w:val="105"/>
        </w:rPr>
        <w:t>skyrocketing</w:t>
      </w:r>
      <w:r>
        <w:rPr>
          <w:spacing w:val="-7"/>
          <w:w w:val="105"/>
        </w:rPr>
        <w:t> </w:t>
      </w:r>
      <w:r>
        <w:rPr>
          <w:w w:val="105"/>
        </w:rPr>
        <w:t>demand.</w:t>
      </w:r>
      <w:r>
        <w:rPr>
          <w:spacing w:val="-8"/>
          <w:w w:val="105"/>
        </w:rPr>
        <w:t> </w:t>
      </w:r>
      <w:r>
        <w:rPr>
          <w:w w:val="105"/>
        </w:rPr>
        <w:t>The</w:t>
      </w:r>
      <w:r>
        <w:rPr>
          <w:spacing w:val="-8"/>
          <w:w w:val="105"/>
        </w:rPr>
        <w:t> </w:t>
      </w:r>
      <w:r>
        <w:rPr>
          <w:w w:val="105"/>
        </w:rPr>
        <w:t>cruise</w:t>
      </w:r>
      <w:r>
        <w:rPr>
          <w:spacing w:val="-8"/>
          <w:w w:val="105"/>
        </w:rPr>
        <w:t> </w:t>
      </w:r>
      <w:r>
        <w:rPr>
          <w:w w:val="105"/>
        </w:rPr>
        <w:t>industry</w:t>
      </w:r>
      <w:r>
        <w:rPr>
          <w:spacing w:val="-8"/>
          <w:w w:val="105"/>
        </w:rPr>
        <w:t> </w:t>
      </w:r>
      <w:r>
        <w:rPr>
          <w:w w:val="105"/>
        </w:rPr>
        <w:t>is</w:t>
      </w:r>
      <w:r>
        <w:rPr>
          <w:spacing w:val="-8"/>
          <w:w w:val="105"/>
        </w:rPr>
        <w:t> </w:t>
      </w:r>
      <w:r>
        <w:rPr>
          <w:w w:val="105"/>
        </w:rPr>
        <w:t>thought </w:t>
      </w:r>
      <w:r>
        <w:rPr>
          <w:spacing w:val="5"/>
          <w:w w:val="105"/>
        </w:rPr>
        <w:t>to be </w:t>
      </w:r>
      <w:r>
        <w:rPr>
          <w:w w:val="105"/>
        </w:rPr>
        <w:t>a </w:t>
      </w:r>
      <w:r>
        <w:rPr>
          <w:spacing w:val="8"/>
          <w:w w:val="105"/>
        </w:rPr>
        <w:t>business </w:t>
      </w:r>
      <w:r>
        <w:rPr>
          <w:spacing w:val="7"/>
          <w:w w:val="105"/>
        </w:rPr>
        <w:t>with </w:t>
      </w:r>
      <w:r>
        <w:rPr>
          <w:spacing w:val="8"/>
          <w:w w:val="105"/>
        </w:rPr>
        <w:t>large economic ripple effects </w:t>
      </w:r>
      <w:r>
        <w:rPr>
          <w:spacing w:val="10"/>
          <w:w w:val="105"/>
        </w:rPr>
        <w:t>of </w:t>
      </w:r>
      <w:r>
        <w:rPr>
          <w:spacing w:val="4"/>
          <w:w w:val="105"/>
        </w:rPr>
        <w:t>invigorating </w:t>
      </w:r>
      <w:r>
        <w:rPr>
          <w:spacing w:val="3"/>
          <w:w w:val="105"/>
        </w:rPr>
        <w:t>the job </w:t>
      </w:r>
      <w:r>
        <w:rPr>
          <w:spacing w:val="4"/>
          <w:w w:val="105"/>
        </w:rPr>
        <w:t>market, relevant industries </w:t>
      </w:r>
      <w:r>
        <w:rPr>
          <w:spacing w:val="3"/>
          <w:w w:val="105"/>
        </w:rPr>
        <w:t>and </w:t>
      </w:r>
      <w:r>
        <w:rPr>
          <w:spacing w:val="5"/>
          <w:w w:val="105"/>
        </w:rPr>
        <w:t>local </w:t>
      </w:r>
      <w:r>
        <w:rPr>
          <w:w w:val="105"/>
        </w:rPr>
        <w:t>economies. Accordingly, nations with active tourism industry </w:t>
      </w:r>
      <w:r>
        <w:rPr>
          <w:spacing w:val="6"/>
          <w:w w:val="105"/>
        </w:rPr>
        <w:t>have </w:t>
      </w:r>
      <w:r>
        <w:rPr>
          <w:spacing w:val="9"/>
          <w:w w:val="105"/>
        </w:rPr>
        <w:t>cultivated </w:t>
      </w:r>
      <w:r>
        <w:rPr>
          <w:spacing w:val="6"/>
          <w:w w:val="105"/>
        </w:rPr>
        <w:t>the </w:t>
      </w:r>
      <w:r>
        <w:rPr>
          <w:spacing w:val="8"/>
          <w:w w:val="105"/>
        </w:rPr>
        <w:t>market </w:t>
      </w:r>
      <w:r>
        <w:rPr>
          <w:spacing w:val="6"/>
          <w:w w:val="105"/>
        </w:rPr>
        <w:t>and </w:t>
      </w:r>
      <w:r>
        <w:rPr>
          <w:spacing w:val="8"/>
          <w:w w:val="105"/>
        </w:rPr>
        <w:t>lured cruise </w:t>
      </w:r>
      <w:r>
        <w:rPr>
          <w:spacing w:val="7"/>
          <w:w w:val="105"/>
        </w:rPr>
        <w:t>ships </w:t>
      </w:r>
      <w:r>
        <w:rPr>
          <w:spacing w:val="9"/>
          <w:w w:val="105"/>
        </w:rPr>
        <w:t>with </w:t>
      </w:r>
      <w:r>
        <w:rPr>
          <w:w w:val="105"/>
        </w:rPr>
        <w:t>dedicated</w:t>
      </w:r>
      <w:r>
        <w:rPr>
          <w:spacing w:val="-12"/>
          <w:w w:val="105"/>
        </w:rPr>
        <w:t> </w:t>
      </w:r>
      <w:r>
        <w:rPr>
          <w:w w:val="105"/>
        </w:rPr>
        <w:t>terminals</w:t>
      </w:r>
      <w:r>
        <w:rPr>
          <w:spacing w:val="-12"/>
          <w:w w:val="105"/>
        </w:rPr>
        <w:t> </w:t>
      </w:r>
      <w:r>
        <w:rPr>
          <w:w w:val="105"/>
        </w:rPr>
        <w:t>and</w:t>
      </w:r>
      <w:r>
        <w:rPr>
          <w:spacing w:val="-12"/>
          <w:w w:val="105"/>
        </w:rPr>
        <w:t> </w:t>
      </w:r>
      <w:r>
        <w:rPr>
          <w:w w:val="105"/>
        </w:rPr>
        <w:t>various</w:t>
      </w:r>
      <w:r>
        <w:rPr>
          <w:spacing w:val="-12"/>
          <w:w w:val="105"/>
        </w:rPr>
        <w:t> </w:t>
      </w:r>
      <w:r>
        <w:rPr>
          <w:w w:val="105"/>
        </w:rPr>
        <w:t>incentives.</w:t>
      </w:r>
    </w:p>
    <w:p>
      <w:pPr>
        <w:pStyle w:val="BodyText"/>
        <w:spacing w:before="11"/>
        <w:rPr>
          <w:sz w:val="20"/>
        </w:rPr>
      </w:pPr>
    </w:p>
    <w:p>
      <w:pPr>
        <w:pStyle w:val="BodyText"/>
        <w:spacing w:line="292" w:lineRule="auto"/>
        <w:ind w:left="118" w:right="4843" w:firstLine="255"/>
        <w:jc w:val="both"/>
      </w:pPr>
      <w:r>
        <w:rPr>
          <w:spacing w:val="11"/>
          <w:w w:val="105"/>
        </w:rPr>
        <w:t>Meanwhile, Harmony Cruise, Korea’s </w:t>
      </w:r>
      <w:r>
        <w:rPr>
          <w:spacing w:val="10"/>
          <w:w w:val="105"/>
        </w:rPr>
        <w:t>first </w:t>
      </w:r>
      <w:r>
        <w:rPr>
          <w:spacing w:val="13"/>
          <w:w w:val="105"/>
        </w:rPr>
        <w:t>cruise </w:t>
      </w:r>
      <w:r>
        <w:rPr>
          <w:spacing w:val="2"/>
          <w:w w:val="105"/>
        </w:rPr>
        <w:t>operation company, </w:t>
      </w:r>
      <w:r>
        <w:rPr>
          <w:w w:val="105"/>
        </w:rPr>
        <w:t>was </w:t>
      </w:r>
      <w:r>
        <w:rPr>
          <w:spacing w:val="2"/>
          <w:w w:val="105"/>
        </w:rPr>
        <w:t>established last year </w:t>
      </w:r>
      <w:r>
        <w:rPr>
          <w:w w:val="105"/>
        </w:rPr>
        <w:t>and </w:t>
      </w:r>
      <w:r>
        <w:rPr>
          <w:spacing w:val="2"/>
          <w:w w:val="105"/>
        </w:rPr>
        <w:t>plans </w:t>
      </w:r>
      <w:r>
        <w:rPr>
          <w:spacing w:val="3"/>
          <w:w w:val="105"/>
        </w:rPr>
        <w:t>to </w:t>
      </w:r>
      <w:r>
        <w:rPr>
          <w:spacing w:val="2"/>
          <w:w w:val="105"/>
        </w:rPr>
        <w:t>launch </w:t>
      </w:r>
      <w:r>
        <w:rPr>
          <w:w w:val="105"/>
        </w:rPr>
        <w:t>the </w:t>
      </w:r>
      <w:r>
        <w:rPr>
          <w:spacing w:val="2"/>
          <w:w w:val="105"/>
        </w:rPr>
        <w:t>Club Harmony (Korean flagged) </w:t>
      </w:r>
      <w:r>
        <w:rPr>
          <w:w w:val="105"/>
        </w:rPr>
        <w:t>on the </w:t>
      </w:r>
      <w:r>
        <w:rPr>
          <w:spacing w:val="3"/>
          <w:w w:val="105"/>
        </w:rPr>
        <w:t>Korea- </w:t>
      </w:r>
      <w:r>
        <w:rPr>
          <w:w w:val="105"/>
        </w:rPr>
        <w:t>Japan route from February. The Club Harmony is equipped with 383 rooms which can accommodate 1,000 passengers. It </w:t>
      </w:r>
      <w:r>
        <w:rPr>
          <w:spacing w:val="5"/>
          <w:w w:val="105"/>
        </w:rPr>
        <w:t>will </w:t>
      </w:r>
      <w:r>
        <w:rPr>
          <w:spacing w:val="6"/>
          <w:w w:val="105"/>
        </w:rPr>
        <w:t>provide </w:t>
      </w:r>
      <w:r>
        <w:rPr>
          <w:spacing w:val="5"/>
          <w:w w:val="105"/>
        </w:rPr>
        <w:t>Korean </w:t>
      </w:r>
      <w:r>
        <w:rPr>
          <w:spacing w:val="4"/>
          <w:w w:val="105"/>
        </w:rPr>
        <w:t>and </w:t>
      </w:r>
      <w:r>
        <w:rPr>
          <w:spacing w:val="5"/>
          <w:w w:val="105"/>
        </w:rPr>
        <w:t>Asian </w:t>
      </w:r>
      <w:r>
        <w:rPr>
          <w:spacing w:val="6"/>
          <w:w w:val="105"/>
        </w:rPr>
        <w:t>passengers </w:t>
      </w:r>
      <w:r>
        <w:rPr>
          <w:spacing w:val="5"/>
          <w:w w:val="105"/>
        </w:rPr>
        <w:t>with </w:t>
      </w:r>
      <w:r>
        <w:rPr>
          <w:spacing w:val="7"/>
          <w:w w:val="105"/>
        </w:rPr>
        <w:t>tailored </w:t>
      </w:r>
      <w:r>
        <w:rPr>
          <w:w w:val="105"/>
        </w:rPr>
        <w:t>services.</w:t>
      </w:r>
      <w:r>
        <w:rPr>
          <w:spacing w:val="-9"/>
          <w:w w:val="105"/>
        </w:rPr>
        <w:t> </w:t>
      </w:r>
      <w:r>
        <w:rPr>
          <w:w w:val="105"/>
        </w:rPr>
        <w:t>Given</w:t>
      </w:r>
      <w:r>
        <w:rPr>
          <w:spacing w:val="-9"/>
          <w:w w:val="105"/>
        </w:rPr>
        <w:t> </w:t>
      </w:r>
      <w:r>
        <w:rPr>
          <w:w w:val="105"/>
        </w:rPr>
        <w:t>the</w:t>
      </w:r>
      <w:r>
        <w:rPr>
          <w:spacing w:val="-9"/>
          <w:w w:val="105"/>
        </w:rPr>
        <w:t> </w:t>
      </w:r>
      <w:r>
        <w:rPr>
          <w:w w:val="105"/>
        </w:rPr>
        <w:t>mounting</w:t>
      </w:r>
      <w:r>
        <w:rPr>
          <w:spacing w:val="-10"/>
          <w:w w:val="105"/>
        </w:rPr>
        <w:t> </w:t>
      </w:r>
      <w:r>
        <w:rPr>
          <w:w w:val="105"/>
        </w:rPr>
        <w:t>concerns</w:t>
      </w:r>
      <w:r>
        <w:rPr>
          <w:spacing w:val="-10"/>
          <w:w w:val="105"/>
        </w:rPr>
        <w:t> </w:t>
      </w:r>
      <w:r>
        <w:rPr>
          <w:w w:val="105"/>
        </w:rPr>
        <w:t>for</w:t>
      </w:r>
      <w:r>
        <w:rPr>
          <w:spacing w:val="-9"/>
          <w:w w:val="105"/>
        </w:rPr>
        <w:t> </w:t>
      </w:r>
      <w:r>
        <w:rPr>
          <w:w w:val="105"/>
        </w:rPr>
        <w:t>safety</w:t>
      </w:r>
      <w:r>
        <w:rPr>
          <w:spacing w:val="-9"/>
          <w:w w:val="105"/>
        </w:rPr>
        <w:t> </w:t>
      </w:r>
      <w:r>
        <w:rPr>
          <w:w w:val="105"/>
        </w:rPr>
        <w:t>since</w:t>
      </w:r>
      <w:r>
        <w:rPr>
          <w:spacing w:val="-9"/>
          <w:w w:val="105"/>
        </w:rPr>
        <w:t> </w:t>
      </w:r>
      <w:r>
        <w:rPr>
          <w:w w:val="105"/>
        </w:rPr>
        <w:t>a</w:t>
      </w:r>
      <w:r>
        <w:rPr>
          <w:spacing w:val="-9"/>
          <w:w w:val="105"/>
        </w:rPr>
        <w:t> </w:t>
      </w:r>
      <w:r>
        <w:rPr>
          <w:w w:val="105"/>
        </w:rPr>
        <w:t>series of </w:t>
      </w:r>
      <w:r>
        <w:rPr>
          <w:spacing w:val="2"/>
          <w:w w:val="105"/>
        </w:rPr>
        <w:t>shipwrecks </w:t>
      </w:r>
      <w:r>
        <w:rPr>
          <w:w w:val="105"/>
        </w:rPr>
        <w:t>and </w:t>
      </w:r>
      <w:r>
        <w:rPr>
          <w:spacing w:val="2"/>
          <w:w w:val="105"/>
        </w:rPr>
        <w:t>other accidents, </w:t>
      </w:r>
      <w:r>
        <w:rPr>
          <w:w w:val="105"/>
        </w:rPr>
        <w:t>the </w:t>
      </w:r>
      <w:r>
        <w:rPr>
          <w:spacing w:val="2"/>
          <w:w w:val="105"/>
        </w:rPr>
        <w:t>Korean cruise </w:t>
      </w:r>
      <w:r>
        <w:rPr>
          <w:spacing w:val="3"/>
          <w:w w:val="105"/>
        </w:rPr>
        <w:t>liner </w:t>
      </w:r>
      <w:r>
        <w:rPr>
          <w:spacing w:val="2"/>
          <w:w w:val="105"/>
        </w:rPr>
        <w:t>needs </w:t>
      </w:r>
      <w:r>
        <w:rPr>
          <w:w w:val="105"/>
        </w:rPr>
        <w:t>to pay </w:t>
      </w:r>
      <w:r>
        <w:rPr>
          <w:spacing w:val="2"/>
          <w:w w:val="105"/>
        </w:rPr>
        <w:t>extra attention </w:t>
      </w:r>
      <w:r>
        <w:rPr>
          <w:w w:val="105"/>
        </w:rPr>
        <w:t>to </w:t>
      </w:r>
      <w:r>
        <w:rPr>
          <w:spacing w:val="2"/>
          <w:w w:val="105"/>
        </w:rPr>
        <w:t>ship/facility inspection </w:t>
      </w:r>
      <w:r>
        <w:rPr>
          <w:spacing w:val="3"/>
          <w:w w:val="105"/>
        </w:rPr>
        <w:t>and </w:t>
      </w:r>
      <w:r>
        <w:rPr>
          <w:w w:val="105"/>
        </w:rPr>
        <w:t>safety training for crew and passengers. In the past, the cruise industry</w:t>
      </w:r>
      <w:r>
        <w:rPr>
          <w:spacing w:val="-6"/>
          <w:w w:val="105"/>
        </w:rPr>
        <w:t> </w:t>
      </w:r>
      <w:r>
        <w:rPr>
          <w:w w:val="105"/>
        </w:rPr>
        <w:t>was</w:t>
      </w:r>
      <w:r>
        <w:rPr>
          <w:spacing w:val="-6"/>
          <w:w w:val="105"/>
        </w:rPr>
        <w:t> </w:t>
      </w:r>
      <w:r>
        <w:rPr>
          <w:w w:val="105"/>
        </w:rPr>
        <w:t>often</w:t>
      </w:r>
      <w:r>
        <w:rPr>
          <w:spacing w:val="-6"/>
          <w:w w:val="105"/>
        </w:rPr>
        <w:t> </w:t>
      </w:r>
      <w:r>
        <w:rPr>
          <w:w w:val="105"/>
        </w:rPr>
        <w:t>defamed</w:t>
      </w:r>
      <w:r>
        <w:rPr>
          <w:spacing w:val="-6"/>
          <w:w w:val="105"/>
        </w:rPr>
        <w:t> </w:t>
      </w:r>
      <w:r>
        <w:rPr>
          <w:w w:val="105"/>
        </w:rPr>
        <w:t>and</w:t>
      </w:r>
      <w:r>
        <w:rPr>
          <w:spacing w:val="-6"/>
          <w:w w:val="105"/>
        </w:rPr>
        <w:t> </w:t>
      </w:r>
      <w:r>
        <w:rPr>
          <w:w w:val="105"/>
        </w:rPr>
        <w:t>the</w:t>
      </w:r>
      <w:r>
        <w:rPr>
          <w:spacing w:val="-6"/>
          <w:w w:val="105"/>
        </w:rPr>
        <w:t> </w:t>
      </w:r>
      <w:r>
        <w:rPr>
          <w:w w:val="105"/>
        </w:rPr>
        <w:t>business</w:t>
      </w:r>
      <w:r>
        <w:rPr>
          <w:spacing w:val="-6"/>
          <w:w w:val="105"/>
        </w:rPr>
        <w:t> </w:t>
      </w:r>
      <w:r>
        <w:rPr>
          <w:w w:val="105"/>
        </w:rPr>
        <w:t>faltered</w:t>
      </w:r>
      <w:r>
        <w:rPr>
          <w:spacing w:val="-6"/>
          <w:w w:val="105"/>
        </w:rPr>
        <w:t> </w:t>
      </w:r>
      <w:r>
        <w:rPr>
          <w:w w:val="105"/>
        </w:rPr>
        <w:t>partly</w:t>
      </w:r>
      <w:r>
        <w:rPr>
          <w:spacing w:val="-6"/>
          <w:w w:val="105"/>
        </w:rPr>
        <w:t> </w:t>
      </w:r>
      <w:r>
        <w:rPr>
          <w:w w:val="105"/>
        </w:rPr>
        <w:t>by criminal acts or safety or health measure violation on and off </w:t>
      </w:r>
      <w:r>
        <w:rPr>
          <w:spacing w:val="6"/>
          <w:w w:val="105"/>
        </w:rPr>
        <w:t>cruise </w:t>
      </w:r>
      <w:r>
        <w:rPr>
          <w:spacing w:val="7"/>
          <w:w w:val="105"/>
        </w:rPr>
        <w:t>vessels. </w:t>
      </w:r>
      <w:r>
        <w:rPr>
          <w:spacing w:val="5"/>
          <w:w w:val="105"/>
        </w:rPr>
        <w:t>Not </w:t>
      </w:r>
      <w:r>
        <w:rPr>
          <w:spacing w:val="4"/>
          <w:w w:val="105"/>
        </w:rPr>
        <w:t>to </w:t>
      </w:r>
      <w:r>
        <w:rPr>
          <w:spacing w:val="6"/>
          <w:w w:val="105"/>
        </w:rPr>
        <w:t>repeat </w:t>
      </w:r>
      <w:r>
        <w:rPr>
          <w:spacing w:val="5"/>
          <w:w w:val="105"/>
        </w:rPr>
        <w:t>the </w:t>
      </w:r>
      <w:r>
        <w:rPr>
          <w:spacing w:val="7"/>
          <w:w w:val="105"/>
        </w:rPr>
        <w:t>unfortunate </w:t>
      </w:r>
      <w:r>
        <w:rPr>
          <w:spacing w:val="6"/>
          <w:w w:val="105"/>
        </w:rPr>
        <w:t>past, </w:t>
      </w:r>
      <w:r>
        <w:rPr>
          <w:spacing w:val="8"/>
          <w:w w:val="105"/>
        </w:rPr>
        <w:t>more </w:t>
      </w:r>
      <w:r>
        <w:rPr>
          <w:w w:val="105"/>
        </w:rPr>
        <w:t>thorough</w:t>
      </w:r>
      <w:r>
        <w:rPr>
          <w:spacing w:val="-12"/>
          <w:w w:val="105"/>
        </w:rPr>
        <w:t> </w:t>
      </w:r>
      <w:r>
        <w:rPr>
          <w:w w:val="105"/>
        </w:rPr>
        <w:t>preparation</w:t>
      </w:r>
      <w:r>
        <w:rPr>
          <w:spacing w:val="-12"/>
          <w:w w:val="105"/>
        </w:rPr>
        <w:t> </w:t>
      </w:r>
      <w:r>
        <w:rPr>
          <w:w w:val="105"/>
        </w:rPr>
        <w:t>should</w:t>
      </w:r>
      <w:r>
        <w:rPr>
          <w:spacing w:val="-12"/>
          <w:w w:val="105"/>
        </w:rPr>
        <w:t> </w:t>
      </w:r>
      <w:r>
        <w:rPr>
          <w:w w:val="105"/>
        </w:rPr>
        <w:t>be</w:t>
      </w:r>
      <w:r>
        <w:rPr>
          <w:spacing w:val="-12"/>
          <w:w w:val="105"/>
        </w:rPr>
        <w:t> </w:t>
      </w:r>
      <w:r>
        <w:rPr>
          <w:w w:val="105"/>
        </w:rPr>
        <w:t>done.</w:t>
      </w:r>
    </w:p>
    <w:p>
      <w:pPr>
        <w:spacing w:after="0" w:line="292" w:lineRule="auto"/>
        <w:jc w:val="both"/>
        <w:sectPr>
          <w:footerReference w:type="default" r:id="rId372"/>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footerReference w:type="even" r:id="rId568"/>
          <w:footerReference w:type="default" r:id="rId569"/>
          <w:pgSz w:w="10300" w:h="14160"/>
          <w:pgMar w:footer="652" w:header="0" w:top="620" w:bottom="840" w:left="0" w:right="880"/>
          <w:pgNumType w:start="10"/>
        </w:sectPr>
      </w:pPr>
    </w:p>
    <w:p>
      <w:pPr>
        <w:pStyle w:val="Heading2"/>
        <w:spacing w:before="85"/>
        <w:ind w:left="2041"/>
        <w:jc w:val="left"/>
      </w:pPr>
      <w:r>
        <w:rPr>
          <w:i/>
        </w:rPr>
        <w:t>Relevant Regulations Need to be </w:t>
      </w:r>
      <w:r>
        <w:rPr/>
        <w:t>Improved</w:t>
      </w:r>
    </w:p>
    <w:p>
      <w:pPr>
        <w:pStyle w:val="BodyText"/>
        <w:spacing w:before="6"/>
        <w:rPr>
          <w:b/>
          <w:i/>
          <w:sz w:val="23"/>
        </w:rPr>
      </w:pPr>
    </w:p>
    <w:p>
      <w:pPr>
        <w:pStyle w:val="BodyText"/>
        <w:spacing w:line="292" w:lineRule="auto" w:before="1"/>
        <w:ind w:left="2041" w:firstLine="255"/>
        <w:jc w:val="both"/>
      </w:pPr>
      <w:r>
        <w:rPr>
          <w:spacing w:val="6"/>
          <w:w w:val="105"/>
        </w:rPr>
        <w:t>Some </w:t>
      </w:r>
      <w:r>
        <w:rPr>
          <w:spacing w:val="4"/>
          <w:w w:val="105"/>
        </w:rPr>
        <w:t>of </w:t>
      </w:r>
      <w:r>
        <w:rPr>
          <w:spacing w:val="5"/>
          <w:w w:val="105"/>
        </w:rPr>
        <w:t>the </w:t>
      </w:r>
      <w:r>
        <w:rPr>
          <w:spacing w:val="7"/>
          <w:w w:val="105"/>
        </w:rPr>
        <w:t>characteristics </w:t>
      </w:r>
      <w:r>
        <w:rPr>
          <w:spacing w:val="4"/>
          <w:w w:val="105"/>
        </w:rPr>
        <w:t>of </w:t>
      </w:r>
      <w:r>
        <w:rPr>
          <w:spacing w:val="5"/>
          <w:w w:val="105"/>
        </w:rPr>
        <w:t>the </w:t>
      </w:r>
      <w:r>
        <w:rPr>
          <w:spacing w:val="8"/>
          <w:w w:val="105"/>
        </w:rPr>
        <w:t>cruise </w:t>
      </w:r>
      <w:r>
        <w:rPr>
          <w:spacing w:val="10"/>
          <w:w w:val="105"/>
        </w:rPr>
        <w:t>business include cruise </w:t>
      </w:r>
      <w:r>
        <w:rPr>
          <w:spacing w:val="9"/>
          <w:w w:val="105"/>
        </w:rPr>
        <w:t>ships </w:t>
      </w:r>
      <w:r>
        <w:rPr>
          <w:spacing w:val="12"/>
          <w:w w:val="105"/>
        </w:rPr>
        <w:t>transporting </w:t>
      </w:r>
      <w:r>
        <w:rPr>
          <w:spacing w:val="3"/>
          <w:w w:val="105"/>
        </w:rPr>
        <w:t>passengers </w:t>
      </w:r>
      <w:r>
        <w:rPr>
          <w:w w:val="105"/>
        </w:rPr>
        <w:t>as </w:t>
      </w:r>
      <w:r>
        <w:rPr>
          <w:spacing w:val="3"/>
          <w:w w:val="105"/>
        </w:rPr>
        <w:t>well </w:t>
      </w:r>
      <w:r>
        <w:rPr>
          <w:w w:val="105"/>
        </w:rPr>
        <w:t>as </w:t>
      </w:r>
      <w:r>
        <w:rPr>
          <w:spacing w:val="3"/>
          <w:w w:val="105"/>
        </w:rPr>
        <w:t>cargoes, going </w:t>
      </w:r>
      <w:r>
        <w:rPr>
          <w:spacing w:val="4"/>
          <w:w w:val="105"/>
        </w:rPr>
        <w:t>between </w:t>
      </w:r>
      <w:r>
        <w:rPr>
          <w:w w:val="105"/>
        </w:rPr>
        <w:t>domestic and international ports on a regular or irregular basis, and running various businesses </w:t>
      </w:r>
      <w:r>
        <w:rPr>
          <w:spacing w:val="4"/>
          <w:w w:val="105"/>
        </w:rPr>
        <w:t>on </w:t>
      </w:r>
      <w:r>
        <w:rPr>
          <w:spacing w:val="7"/>
          <w:w w:val="105"/>
        </w:rPr>
        <w:t>board. </w:t>
      </w:r>
      <w:r>
        <w:rPr>
          <w:spacing w:val="6"/>
          <w:w w:val="105"/>
        </w:rPr>
        <w:t>For such </w:t>
      </w:r>
      <w:r>
        <w:rPr>
          <w:spacing w:val="7"/>
          <w:w w:val="105"/>
        </w:rPr>
        <w:t>reasons, </w:t>
      </w:r>
      <w:r>
        <w:rPr>
          <w:spacing w:val="6"/>
          <w:w w:val="105"/>
        </w:rPr>
        <w:t>the </w:t>
      </w:r>
      <w:r>
        <w:rPr>
          <w:spacing w:val="7"/>
          <w:w w:val="105"/>
        </w:rPr>
        <w:t>business </w:t>
      </w:r>
      <w:r>
        <w:rPr>
          <w:spacing w:val="9"/>
          <w:w w:val="105"/>
        </w:rPr>
        <w:t>is </w:t>
      </w:r>
      <w:r>
        <w:rPr>
          <w:w w:val="105"/>
        </w:rPr>
        <w:t>subject to various kinds of regulations including the</w:t>
      </w:r>
      <w:r>
        <w:rPr>
          <w:spacing w:val="-5"/>
          <w:w w:val="105"/>
        </w:rPr>
        <w:t> </w:t>
      </w:r>
      <w:r>
        <w:rPr>
          <w:w w:val="105"/>
        </w:rPr>
        <w:t>Marine</w:t>
      </w:r>
      <w:r>
        <w:rPr>
          <w:spacing w:val="-4"/>
          <w:w w:val="105"/>
        </w:rPr>
        <w:t> </w:t>
      </w:r>
      <w:r>
        <w:rPr>
          <w:w w:val="105"/>
        </w:rPr>
        <w:t>Transport</w:t>
      </w:r>
      <w:r>
        <w:rPr>
          <w:spacing w:val="-5"/>
          <w:w w:val="105"/>
        </w:rPr>
        <w:t> </w:t>
      </w:r>
      <w:r>
        <w:rPr>
          <w:w w:val="105"/>
        </w:rPr>
        <w:t>Act</w:t>
      </w:r>
      <w:r>
        <w:rPr>
          <w:spacing w:val="-4"/>
          <w:w w:val="105"/>
        </w:rPr>
        <w:t> </w:t>
      </w:r>
      <w:r>
        <w:rPr>
          <w:w w:val="105"/>
        </w:rPr>
        <w:t>that</w:t>
      </w:r>
      <w:r>
        <w:rPr>
          <w:spacing w:val="-5"/>
          <w:w w:val="105"/>
        </w:rPr>
        <w:t> </w:t>
      </w:r>
      <w:r>
        <w:rPr>
          <w:w w:val="105"/>
        </w:rPr>
        <w:t>needs</w:t>
      </w:r>
      <w:r>
        <w:rPr>
          <w:spacing w:val="-5"/>
          <w:w w:val="105"/>
        </w:rPr>
        <w:t> </w:t>
      </w:r>
      <w:r>
        <w:rPr>
          <w:w w:val="105"/>
        </w:rPr>
        <w:t>to</w:t>
      </w:r>
      <w:r>
        <w:rPr>
          <w:spacing w:val="-5"/>
          <w:w w:val="105"/>
        </w:rPr>
        <w:t> </w:t>
      </w:r>
      <w:r>
        <w:rPr>
          <w:w w:val="105"/>
        </w:rPr>
        <w:t>be</w:t>
      </w:r>
      <w:r>
        <w:rPr>
          <w:spacing w:val="-5"/>
          <w:w w:val="105"/>
        </w:rPr>
        <w:t> </w:t>
      </w:r>
      <w:r>
        <w:rPr>
          <w:w w:val="105"/>
        </w:rPr>
        <w:t>kept</w:t>
      </w:r>
      <w:r>
        <w:rPr>
          <w:spacing w:val="-5"/>
          <w:w w:val="105"/>
        </w:rPr>
        <w:t> </w:t>
      </w:r>
      <w:r>
        <w:rPr>
          <w:w w:val="105"/>
        </w:rPr>
        <w:t>in order. Moreover, a comprehensive legal system should be in place for effective management of cruise ships and institutional support. However, </w:t>
      </w:r>
      <w:r>
        <w:rPr>
          <w:spacing w:val="2"/>
          <w:w w:val="105"/>
        </w:rPr>
        <w:t>Korea </w:t>
      </w:r>
      <w:r>
        <w:rPr>
          <w:w w:val="105"/>
        </w:rPr>
        <w:t>has no </w:t>
      </w:r>
      <w:r>
        <w:rPr>
          <w:spacing w:val="2"/>
          <w:w w:val="105"/>
        </w:rPr>
        <w:t>concrete regulations even </w:t>
      </w:r>
      <w:r>
        <w:rPr>
          <w:w w:val="105"/>
        </w:rPr>
        <w:t>in </w:t>
      </w:r>
      <w:r>
        <w:rPr>
          <w:spacing w:val="3"/>
          <w:w w:val="105"/>
        </w:rPr>
        <w:t>the </w:t>
      </w:r>
      <w:r>
        <w:rPr>
          <w:spacing w:val="10"/>
          <w:w w:val="105"/>
        </w:rPr>
        <w:t>Marine </w:t>
      </w:r>
      <w:r>
        <w:rPr>
          <w:spacing w:val="11"/>
          <w:w w:val="105"/>
        </w:rPr>
        <w:t>Transport </w:t>
      </w:r>
      <w:r>
        <w:rPr>
          <w:spacing w:val="8"/>
          <w:w w:val="105"/>
        </w:rPr>
        <w:t>Act and the </w:t>
      </w:r>
      <w:r>
        <w:rPr>
          <w:spacing w:val="13"/>
          <w:w w:val="105"/>
        </w:rPr>
        <w:t>Tourism </w:t>
      </w:r>
      <w:r>
        <w:rPr>
          <w:spacing w:val="8"/>
          <w:w w:val="105"/>
        </w:rPr>
        <w:t>Promotion </w:t>
      </w:r>
      <w:r>
        <w:rPr>
          <w:spacing w:val="7"/>
          <w:w w:val="105"/>
        </w:rPr>
        <w:t>Act. </w:t>
      </w:r>
      <w:r>
        <w:rPr>
          <w:spacing w:val="6"/>
          <w:w w:val="105"/>
        </w:rPr>
        <w:t>The </w:t>
      </w:r>
      <w:r>
        <w:rPr>
          <w:spacing w:val="8"/>
          <w:w w:val="105"/>
        </w:rPr>
        <w:t>Marine Transport </w:t>
      </w:r>
      <w:r>
        <w:rPr>
          <w:spacing w:val="7"/>
          <w:w w:val="105"/>
        </w:rPr>
        <w:t>Act</w:t>
      </w:r>
      <w:r>
        <w:rPr>
          <w:rFonts w:ascii="Arial Narrow" w:hAnsi="Arial Narrow"/>
          <w:color w:val="0669B2"/>
          <w:spacing w:val="7"/>
          <w:w w:val="105"/>
          <w:position w:val="6"/>
          <w:sz w:val="10"/>
        </w:rPr>
        <w:t>1 </w:t>
      </w:r>
      <w:r>
        <w:rPr>
          <w:w w:val="105"/>
        </w:rPr>
        <w:t>(amended in Oct. 2006), however, prepared the legal foundation for cruise industry by defining </w:t>
      </w:r>
      <w:r>
        <w:rPr>
          <w:spacing w:val="6"/>
          <w:w w:val="105"/>
        </w:rPr>
        <w:t>‘cruise passenger transportation services’ </w:t>
      </w:r>
      <w:r>
        <w:rPr>
          <w:spacing w:val="7"/>
          <w:w w:val="105"/>
        </w:rPr>
        <w:t>as </w:t>
      </w:r>
      <w:r>
        <w:rPr>
          <w:spacing w:val="9"/>
          <w:w w:val="105"/>
        </w:rPr>
        <w:t>‘marine passenger </w:t>
      </w:r>
      <w:r>
        <w:rPr>
          <w:spacing w:val="10"/>
          <w:w w:val="105"/>
        </w:rPr>
        <w:t>transportation </w:t>
      </w:r>
      <w:r>
        <w:rPr>
          <w:spacing w:val="11"/>
          <w:w w:val="105"/>
        </w:rPr>
        <w:t>services’ </w:t>
      </w:r>
      <w:r>
        <w:rPr>
          <w:w w:val="105"/>
        </w:rPr>
        <w:t>operated</w:t>
      </w:r>
      <w:r>
        <w:rPr>
          <w:spacing w:val="-8"/>
          <w:w w:val="105"/>
        </w:rPr>
        <w:t> </w:t>
      </w:r>
      <w:r>
        <w:rPr>
          <w:w w:val="105"/>
        </w:rPr>
        <w:t>to</w:t>
      </w:r>
      <w:r>
        <w:rPr>
          <w:spacing w:val="-8"/>
          <w:w w:val="105"/>
        </w:rPr>
        <w:t> </w:t>
      </w:r>
      <w:r>
        <w:rPr>
          <w:w w:val="105"/>
        </w:rPr>
        <w:t>provide</w:t>
      </w:r>
      <w:r>
        <w:rPr>
          <w:spacing w:val="-8"/>
          <w:w w:val="105"/>
        </w:rPr>
        <w:t> </w:t>
      </w:r>
      <w:r>
        <w:rPr>
          <w:w w:val="105"/>
        </w:rPr>
        <w:t>cruise</w:t>
      </w:r>
      <w:r>
        <w:rPr>
          <w:spacing w:val="-8"/>
          <w:w w:val="105"/>
        </w:rPr>
        <w:t> </w:t>
      </w:r>
      <w:r>
        <w:rPr>
          <w:w w:val="105"/>
        </w:rPr>
        <w:t>tours</w:t>
      </w:r>
      <w:r>
        <w:rPr>
          <w:spacing w:val="-8"/>
          <w:w w:val="105"/>
        </w:rPr>
        <w:t> </w:t>
      </w:r>
      <w:r>
        <w:rPr>
          <w:w w:val="105"/>
        </w:rPr>
        <w:t>by</w:t>
      </w:r>
      <w:r>
        <w:rPr>
          <w:spacing w:val="-8"/>
          <w:w w:val="105"/>
        </w:rPr>
        <w:t> </w:t>
      </w:r>
      <w:r>
        <w:rPr>
          <w:w w:val="105"/>
        </w:rPr>
        <w:t>sea</w:t>
      </w:r>
      <w:r>
        <w:rPr>
          <w:spacing w:val="-7"/>
          <w:w w:val="105"/>
        </w:rPr>
        <w:t> </w:t>
      </w:r>
      <w:r>
        <w:rPr>
          <w:w w:val="105"/>
        </w:rPr>
        <w:t>(including calling at domestic and overseas tourist spots), using passenger ships of a size prescribed by the Presidential</w:t>
      </w:r>
      <w:r>
        <w:rPr>
          <w:spacing w:val="-10"/>
          <w:w w:val="105"/>
        </w:rPr>
        <w:t> </w:t>
      </w:r>
      <w:r>
        <w:rPr>
          <w:w w:val="105"/>
        </w:rPr>
        <w:t>Decree</w:t>
      </w:r>
      <w:r>
        <w:rPr>
          <w:spacing w:val="-10"/>
          <w:w w:val="105"/>
        </w:rPr>
        <w:t> </w:t>
      </w:r>
      <w:r>
        <w:rPr>
          <w:w w:val="105"/>
        </w:rPr>
        <w:t>of</w:t>
      </w:r>
      <w:r>
        <w:rPr>
          <w:spacing w:val="-11"/>
          <w:w w:val="105"/>
        </w:rPr>
        <w:t> </w:t>
      </w:r>
      <w:r>
        <w:rPr>
          <w:w w:val="105"/>
        </w:rPr>
        <w:t>larger,</w:t>
      </w:r>
      <w:r>
        <w:rPr>
          <w:spacing w:val="-11"/>
          <w:w w:val="105"/>
        </w:rPr>
        <w:t> </w:t>
      </w:r>
      <w:r>
        <w:rPr>
          <w:w w:val="105"/>
        </w:rPr>
        <w:t>which</w:t>
      </w:r>
      <w:r>
        <w:rPr>
          <w:spacing w:val="-10"/>
          <w:w w:val="105"/>
        </w:rPr>
        <w:t> </w:t>
      </w:r>
      <w:r>
        <w:rPr>
          <w:w w:val="105"/>
        </w:rPr>
        <w:t>are</w:t>
      </w:r>
      <w:r>
        <w:rPr>
          <w:spacing w:val="-11"/>
          <w:w w:val="105"/>
        </w:rPr>
        <w:t> </w:t>
      </w:r>
      <w:r>
        <w:rPr>
          <w:w w:val="105"/>
        </w:rPr>
        <w:t>equipped with convenience facilities and amenities, such </w:t>
      </w:r>
      <w:r>
        <w:rPr>
          <w:spacing w:val="3"/>
          <w:w w:val="105"/>
        </w:rPr>
        <w:t>as </w:t>
      </w:r>
      <w:r>
        <w:rPr>
          <w:spacing w:val="5"/>
          <w:w w:val="105"/>
        </w:rPr>
        <w:t>accommodation, dining </w:t>
      </w:r>
      <w:r>
        <w:rPr>
          <w:spacing w:val="4"/>
          <w:w w:val="105"/>
        </w:rPr>
        <w:t>and </w:t>
      </w:r>
      <w:r>
        <w:rPr>
          <w:spacing w:val="5"/>
          <w:w w:val="105"/>
        </w:rPr>
        <w:t>drinking, </w:t>
      </w:r>
      <w:r>
        <w:rPr>
          <w:spacing w:val="6"/>
          <w:w w:val="105"/>
        </w:rPr>
        <w:t>and </w:t>
      </w:r>
      <w:r>
        <w:rPr>
          <w:spacing w:val="3"/>
          <w:w w:val="105"/>
        </w:rPr>
        <w:t>recreational facilities. </w:t>
      </w:r>
      <w:r>
        <w:rPr>
          <w:spacing w:val="2"/>
          <w:w w:val="105"/>
        </w:rPr>
        <w:t>But the </w:t>
      </w:r>
      <w:r>
        <w:rPr>
          <w:spacing w:val="3"/>
          <w:w w:val="105"/>
        </w:rPr>
        <w:t>cruise </w:t>
      </w:r>
      <w:r>
        <w:rPr>
          <w:spacing w:val="4"/>
          <w:w w:val="105"/>
        </w:rPr>
        <w:t>business </w:t>
      </w:r>
      <w:r>
        <w:rPr>
          <w:w w:val="105"/>
        </w:rPr>
        <w:t>operator is required to obtain a license on marine passenger</w:t>
      </w:r>
      <w:r>
        <w:rPr>
          <w:spacing w:val="-22"/>
          <w:w w:val="105"/>
        </w:rPr>
        <w:t> </w:t>
      </w:r>
      <w:r>
        <w:rPr>
          <w:w w:val="105"/>
        </w:rPr>
        <w:t>transportation</w:t>
      </w:r>
      <w:r>
        <w:rPr>
          <w:spacing w:val="-22"/>
          <w:w w:val="105"/>
        </w:rPr>
        <w:t> </w:t>
      </w:r>
      <w:r>
        <w:rPr>
          <w:w w:val="105"/>
        </w:rPr>
        <w:t>service.</w:t>
      </w:r>
    </w:p>
    <w:p>
      <w:pPr>
        <w:pStyle w:val="BodyText"/>
        <w:spacing w:before="11"/>
        <w:rPr>
          <w:sz w:val="20"/>
        </w:rPr>
      </w:pPr>
    </w:p>
    <w:p>
      <w:pPr>
        <w:pStyle w:val="BodyText"/>
        <w:spacing w:line="292" w:lineRule="auto"/>
        <w:ind w:left="2041" w:right="8" w:firstLine="255"/>
        <w:jc w:val="both"/>
      </w:pPr>
      <w:r>
        <w:rPr>
          <w:w w:val="105"/>
        </w:rPr>
        <w:t>The Tourism Promotion Act has regulations on the tourism cruise business as part of the tourist-use facility business. But the Act defines cruise business as ‘the business of   providing</w:t>
      </w:r>
    </w:p>
    <w:p>
      <w:pPr>
        <w:pStyle w:val="BodyText"/>
        <w:spacing w:line="292" w:lineRule="auto" w:before="118"/>
        <w:ind w:left="225" w:right="107"/>
        <w:jc w:val="both"/>
      </w:pPr>
      <w:r>
        <w:rPr/>
        <w:br w:type="column"/>
      </w:r>
      <w:r>
        <w:rPr>
          <w:spacing w:val="4"/>
          <w:w w:val="105"/>
        </w:rPr>
        <w:t>tourists </w:t>
      </w:r>
      <w:r>
        <w:rPr>
          <w:spacing w:val="3"/>
          <w:w w:val="105"/>
        </w:rPr>
        <w:t>with </w:t>
      </w:r>
      <w:r>
        <w:rPr>
          <w:spacing w:val="4"/>
          <w:w w:val="105"/>
        </w:rPr>
        <w:t>tours using ships, operated </w:t>
      </w:r>
      <w:r>
        <w:rPr>
          <w:spacing w:val="2"/>
          <w:w w:val="105"/>
        </w:rPr>
        <w:t>by </w:t>
      </w:r>
      <w:r>
        <w:rPr>
          <w:w w:val="105"/>
        </w:rPr>
        <w:t>a </w:t>
      </w:r>
      <w:r>
        <w:rPr>
          <w:spacing w:val="5"/>
          <w:w w:val="105"/>
        </w:rPr>
        <w:t>person </w:t>
      </w:r>
      <w:r>
        <w:rPr>
          <w:spacing w:val="4"/>
          <w:w w:val="105"/>
        </w:rPr>
        <w:t>who </w:t>
      </w:r>
      <w:r>
        <w:rPr>
          <w:spacing w:val="3"/>
          <w:w w:val="105"/>
        </w:rPr>
        <w:t>is </w:t>
      </w:r>
      <w:r>
        <w:rPr>
          <w:spacing w:val="5"/>
          <w:w w:val="105"/>
        </w:rPr>
        <w:t>licensed </w:t>
      </w:r>
      <w:r>
        <w:rPr>
          <w:spacing w:val="4"/>
          <w:w w:val="105"/>
        </w:rPr>
        <w:t>for </w:t>
      </w:r>
      <w:r>
        <w:rPr>
          <w:spacing w:val="5"/>
          <w:w w:val="105"/>
        </w:rPr>
        <w:t>marine </w:t>
      </w:r>
      <w:r>
        <w:rPr>
          <w:spacing w:val="6"/>
          <w:w w:val="105"/>
        </w:rPr>
        <w:t>passenger </w:t>
      </w:r>
      <w:r>
        <w:rPr>
          <w:w w:val="105"/>
        </w:rPr>
        <w:t>transportation</w:t>
      </w:r>
      <w:r>
        <w:rPr>
          <w:spacing w:val="-8"/>
          <w:w w:val="105"/>
        </w:rPr>
        <w:t> </w:t>
      </w:r>
      <w:r>
        <w:rPr>
          <w:w w:val="105"/>
        </w:rPr>
        <w:t>service’.</w:t>
      </w:r>
      <w:r>
        <w:rPr>
          <w:spacing w:val="-7"/>
          <w:w w:val="105"/>
        </w:rPr>
        <w:t> </w:t>
      </w:r>
      <w:r>
        <w:rPr>
          <w:w w:val="105"/>
        </w:rPr>
        <w:t>Although</w:t>
      </w:r>
      <w:r>
        <w:rPr>
          <w:spacing w:val="-7"/>
          <w:w w:val="105"/>
        </w:rPr>
        <w:t> </w:t>
      </w:r>
      <w:r>
        <w:rPr>
          <w:w w:val="105"/>
        </w:rPr>
        <w:t>cruise</w:t>
      </w:r>
      <w:r>
        <w:rPr>
          <w:spacing w:val="-8"/>
          <w:w w:val="105"/>
        </w:rPr>
        <w:t> </w:t>
      </w:r>
      <w:r>
        <w:rPr>
          <w:w w:val="105"/>
        </w:rPr>
        <w:t>ships</w:t>
      </w:r>
      <w:r>
        <w:rPr>
          <w:spacing w:val="-7"/>
          <w:w w:val="105"/>
        </w:rPr>
        <w:t> </w:t>
      </w:r>
      <w:r>
        <w:rPr>
          <w:w w:val="105"/>
        </w:rPr>
        <w:t>are equipped with various convenience facilities, the </w:t>
      </w:r>
      <w:r>
        <w:rPr>
          <w:spacing w:val="3"/>
          <w:w w:val="105"/>
        </w:rPr>
        <w:t>license standards don’t include provisions </w:t>
      </w:r>
      <w:r>
        <w:rPr>
          <w:spacing w:val="4"/>
          <w:w w:val="105"/>
        </w:rPr>
        <w:t>for </w:t>
      </w:r>
      <w:r>
        <w:rPr>
          <w:spacing w:val="8"/>
          <w:w w:val="105"/>
        </w:rPr>
        <w:t>their </w:t>
      </w:r>
      <w:r>
        <w:rPr>
          <w:spacing w:val="9"/>
          <w:w w:val="105"/>
        </w:rPr>
        <w:t>regulations. </w:t>
      </w:r>
      <w:r>
        <w:rPr>
          <w:spacing w:val="5"/>
          <w:w w:val="105"/>
        </w:rPr>
        <w:t>As </w:t>
      </w:r>
      <w:r>
        <w:rPr>
          <w:w w:val="105"/>
        </w:rPr>
        <w:t>a </w:t>
      </w:r>
      <w:r>
        <w:rPr>
          <w:spacing w:val="8"/>
          <w:w w:val="105"/>
        </w:rPr>
        <w:t>result, </w:t>
      </w:r>
      <w:r>
        <w:rPr>
          <w:spacing w:val="7"/>
          <w:w w:val="105"/>
        </w:rPr>
        <w:t>each </w:t>
      </w:r>
      <w:r>
        <w:rPr>
          <w:spacing w:val="10"/>
          <w:w w:val="105"/>
        </w:rPr>
        <w:t>facility </w:t>
      </w:r>
      <w:r>
        <w:rPr>
          <w:spacing w:val="3"/>
          <w:w w:val="105"/>
        </w:rPr>
        <w:t>requires separate approval from each </w:t>
      </w:r>
      <w:r>
        <w:rPr>
          <w:spacing w:val="4"/>
          <w:w w:val="105"/>
        </w:rPr>
        <w:t>relevant </w:t>
      </w:r>
      <w:r>
        <w:rPr>
          <w:w w:val="105"/>
        </w:rPr>
        <w:t>authority. Therefore, the Marine Transport Act </w:t>
      </w:r>
      <w:r>
        <w:rPr>
          <w:spacing w:val="6"/>
          <w:w w:val="105"/>
        </w:rPr>
        <w:t>and the </w:t>
      </w:r>
      <w:r>
        <w:rPr>
          <w:spacing w:val="8"/>
          <w:w w:val="105"/>
        </w:rPr>
        <w:t>Tourism Promotion </w:t>
      </w:r>
      <w:r>
        <w:rPr>
          <w:spacing w:val="6"/>
          <w:w w:val="105"/>
        </w:rPr>
        <w:t>Act </w:t>
      </w:r>
      <w:r>
        <w:rPr>
          <w:spacing w:val="7"/>
          <w:w w:val="105"/>
        </w:rPr>
        <w:t>need </w:t>
      </w:r>
      <w:r>
        <w:rPr>
          <w:spacing w:val="5"/>
          <w:w w:val="105"/>
        </w:rPr>
        <w:t>to </w:t>
      </w:r>
      <w:r>
        <w:rPr>
          <w:spacing w:val="10"/>
          <w:w w:val="105"/>
        </w:rPr>
        <w:t>be </w:t>
      </w:r>
      <w:r>
        <w:rPr>
          <w:spacing w:val="4"/>
          <w:w w:val="105"/>
        </w:rPr>
        <w:t>improved </w:t>
      </w:r>
      <w:r>
        <w:rPr>
          <w:spacing w:val="2"/>
          <w:w w:val="105"/>
        </w:rPr>
        <w:t>to </w:t>
      </w:r>
      <w:r>
        <w:rPr>
          <w:spacing w:val="4"/>
          <w:w w:val="105"/>
        </w:rPr>
        <w:t>vitalize </w:t>
      </w:r>
      <w:r>
        <w:rPr>
          <w:spacing w:val="3"/>
          <w:w w:val="105"/>
        </w:rPr>
        <w:t>the </w:t>
      </w:r>
      <w:r>
        <w:rPr>
          <w:spacing w:val="4"/>
          <w:w w:val="105"/>
        </w:rPr>
        <w:t>cruise business. </w:t>
      </w:r>
      <w:r>
        <w:rPr>
          <w:spacing w:val="5"/>
          <w:w w:val="105"/>
        </w:rPr>
        <w:t>The Marine </w:t>
      </w:r>
      <w:r>
        <w:rPr>
          <w:spacing w:val="6"/>
          <w:w w:val="105"/>
        </w:rPr>
        <w:t>Transport </w:t>
      </w:r>
      <w:r>
        <w:rPr>
          <w:spacing w:val="4"/>
          <w:w w:val="105"/>
        </w:rPr>
        <w:t>Act and </w:t>
      </w:r>
      <w:r>
        <w:rPr>
          <w:spacing w:val="6"/>
          <w:w w:val="105"/>
        </w:rPr>
        <w:t>Seafarers </w:t>
      </w:r>
      <w:r>
        <w:rPr>
          <w:spacing w:val="4"/>
          <w:w w:val="105"/>
        </w:rPr>
        <w:t>Act </w:t>
      </w:r>
      <w:r>
        <w:rPr>
          <w:spacing w:val="7"/>
          <w:w w:val="105"/>
        </w:rPr>
        <w:t>are </w:t>
      </w:r>
      <w:r>
        <w:rPr>
          <w:spacing w:val="10"/>
          <w:w w:val="105"/>
        </w:rPr>
        <w:t>mostly about cargo </w:t>
      </w:r>
      <w:r>
        <w:rPr>
          <w:spacing w:val="12"/>
          <w:w w:val="105"/>
        </w:rPr>
        <w:t>transportation, </w:t>
      </w:r>
      <w:r>
        <w:rPr>
          <w:spacing w:val="13"/>
          <w:w w:val="105"/>
        </w:rPr>
        <w:t>which </w:t>
      </w:r>
      <w:r>
        <w:rPr>
          <w:spacing w:val="3"/>
          <w:w w:val="105"/>
        </w:rPr>
        <w:t>requires amendment </w:t>
      </w:r>
      <w:r>
        <w:rPr>
          <w:w w:val="105"/>
        </w:rPr>
        <w:t>to </w:t>
      </w:r>
      <w:r>
        <w:rPr>
          <w:spacing w:val="3"/>
          <w:w w:val="105"/>
        </w:rPr>
        <w:t>specify regulations </w:t>
      </w:r>
      <w:r>
        <w:rPr>
          <w:spacing w:val="4"/>
          <w:w w:val="105"/>
        </w:rPr>
        <w:t>on </w:t>
      </w:r>
      <w:r>
        <w:rPr>
          <w:w w:val="105"/>
        </w:rPr>
        <w:t>seafarers</w:t>
      </w:r>
      <w:r>
        <w:rPr>
          <w:spacing w:val="-11"/>
          <w:w w:val="105"/>
        </w:rPr>
        <w:t> </w:t>
      </w:r>
      <w:r>
        <w:rPr>
          <w:w w:val="105"/>
        </w:rPr>
        <w:t>or</w:t>
      </w:r>
      <w:r>
        <w:rPr>
          <w:spacing w:val="-11"/>
          <w:w w:val="105"/>
        </w:rPr>
        <w:t> </w:t>
      </w:r>
      <w:r>
        <w:rPr>
          <w:w w:val="105"/>
        </w:rPr>
        <w:t>crew</w:t>
      </w:r>
      <w:r>
        <w:rPr>
          <w:spacing w:val="-11"/>
          <w:w w:val="105"/>
        </w:rPr>
        <w:t> </w:t>
      </w:r>
      <w:r>
        <w:rPr>
          <w:w w:val="105"/>
        </w:rPr>
        <w:t>for</w:t>
      </w:r>
      <w:r>
        <w:rPr>
          <w:spacing w:val="-11"/>
          <w:w w:val="105"/>
        </w:rPr>
        <w:t> </w:t>
      </w:r>
      <w:r>
        <w:rPr>
          <w:w w:val="105"/>
        </w:rPr>
        <w:t>cruise</w:t>
      </w:r>
      <w:r>
        <w:rPr>
          <w:spacing w:val="-11"/>
          <w:w w:val="105"/>
        </w:rPr>
        <w:t> </w:t>
      </w:r>
      <w:r>
        <w:rPr>
          <w:w w:val="105"/>
        </w:rPr>
        <w:t>ships.</w:t>
      </w:r>
    </w:p>
    <w:p>
      <w:pPr>
        <w:pStyle w:val="BodyText"/>
        <w:rPr>
          <w:sz w:val="18"/>
        </w:rPr>
      </w:pPr>
    </w:p>
    <w:p>
      <w:pPr>
        <w:pStyle w:val="Heading2"/>
        <w:ind w:left="225" w:right="118"/>
      </w:pPr>
      <w:r>
        <w:rPr>
          <w:i/>
        </w:rPr>
        <w:t>Legal and Institutional Improvement </w:t>
      </w:r>
      <w:r>
        <w:rPr/>
        <w:t>for an Active Cruise Industry</w:t>
      </w:r>
    </w:p>
    <w:p>
      <w:pPr>
        <w:pStyle w:val="BodyText"/>
        <w:spacing w:before="6"/>
        <w:rPr>
          <w:b/>
          <w:i/>
          <w:sz w:val="23"/>
        </w:rPr>
      </w:pPr>
    </w:p>
    <w:p>
      <w:pPr>
        <w:pStyle w:val="BodyText"/>
        <w:spacing w:line="292" w:lineRule="auto" w:before="1"/>
        <w:ind w:left="225" w:right="106" w:firstLine="255"/>
        <w:jc w:val="both"/>
      </w:pPr>
      <w:r>
        <w:rPr>
          <w:spacing w:val="8"/>
          <w:w w:val="105"/>
        </w:rPr>
        <w:t>The </w:t>
      </w:r>
      <w:r>
        <w:rPr>
          <w:spacing w:val="11"/>
          <w:w w:val="105"/>
        </w:rPr>
        <w:t>Ministry </w:t>
      </w:r>
      <w:r>
        <w:rPr>
          <w:spacing w:val="6"/>
          <w:w w:val="105"/>
        </w:rPr>
        <w:t>of </w:t>
      </w:r>
      <w:r>
        <w:rPr>
          <w:spacing w:val="10"/>
          <w:w w:val="105"/>
        </w:rPr>
        <w:t>Land, </w:t>
      </w:r>
      <w:r>
        <w:rPr>
          <w:spacing w:val="11"/>
          <w:w w:val="105"/>
        </w:rPr>
        <w:t>Transport </w:t>
      </w:r>
      <w:r>
        <w:rPr>
          <w:spacing w:val="13"/>
          <w:w w:val="105"/>
        </w:rPr>
        <w:t>and </w:t>
      </w:r>
      <w:r>
        <w:rPr>
          <w:spacing w:val="2"/>
          <w:w w:val="105"/>
        </w:rPr>
        <w:t>Maritime Affairs </w:t>
      </w:r>
      <w:r>
        <w:rPr>
          <w:w w:val="105"/>
        </w:rPr>
        <w:t>and the </w:t>
      </w:r>
      <w:r>
        <w:rPr>
          <w:spacing w:val="2"/>
          <w:w w:val="105"/>
        </w:rPr>
        <w:t>Ministry </w:t>
      </w:r>
      <w:r>
        <w:rPr>
          <w:w w:val="105"/>
        </w:rPr>
        <w:t>of </w:t>
      </w:r>
      <w:r>
        <w:rPr>
          <w:spacing w:val="3"/>
          <w:w w:val="105"/>
        </w:rPr>
        <w:t>Strategy </w:t>
      </w:r>
      <w:r>
        <w:rPr>
          <w:spacing w:val="5"/>
          <w:w w:val="105"/>
        </w:rPr>
        <w:t>and </w:t>
      </w:r>
      <w:r>
        <w:rPr>
          <w:spacing w:val="6"/>
          <w:w w:val="105"/>
        </w:rPr>
        <w:t>Finance plan </w:t>
      </w:r>
      <w:r>
        <w:rPr>
          <w:spacing w:val="4"/>
          <w:w w:val="105"/>
        </w:rPr>
        <w:t>to </w:t>
      </w:r>
      <w:r>
        <w:rPr>
          <w:spacing w:val="6"/>
          <w:w w:val="105"/>
        </w:rPr>
        <w:t>divide cruise </w:t>
      </w:r>
      <w:r>
        <w:rPr>
          <w:spacing w:val="8"/>
          <w:w w:val="105"/>
        </w:rPr>
        <w:t>passenger </w:t>
      </w:r>
      <w:r>
        <w:rPr>
          <w:w w:val="105"/>
        </w:rPr>
        <w:t>transportation service into coastal transportation service and international transportation service </w:t>
      </w:r>
      <w:r>
        <w:rPr>
          <w:spacing w:val="2"/>
          <w:w w:val="105"/>
        </w:rPr>
        <w:t>and </w:t>
      </w:r>
      <w:r>
        <w:rPr>
          <w:spacing w:val="3"/>
          <w:w w:val="105"/>
        </w:rPr>
        <w:t>apply </w:t>
      </w:r>
      <w:r>
        <w:rPr>
          <w:spacing w:val="2"/>
          <w:w w:val="105"/>
        </w:rPr>
        <w:t>the </w:t>
      </w:r>
      <w:r>
        <w:rPr>
          <w:spacing w:val="3"/>
          <w:w w:val="105"/>
        </w:rPr>
        <w:t>tonnage system </w:t>
      </w:r>
      <w:r>
        <w:rPr>
          <w:w w:val="105"/>
        </w:rPr>
        <w:t>to </w:t>
      </w:r>
      <w:r>
        <w:rPr>
          <w:spacing w:val="4"/>
          <w:w w:val="105"/>
        </w:rPr>
        <w:t>international </w:t>
      </w:r>
      <w:r>
        <w:rPr>
          <w:w w:val="105"/>
        </w:rPr>
        <w:t>cruise passenger transportation service. So far, </w:t>
      </w:r>
      <w:r>
        <w:rPr>
          <w:spacing w:val="3"/>
          <w:w w:val="105"/>
        </w:rPr>
        <w:t>general passenger ships </w:t>
      </w:r>
      <w:r>
        <w:rPr>
          <w:spacing w:val="2"/>
          <w:w w:val="105"/>
        </w:rPr>
        <w:t>and </w:t>
      </w:r>
      <w:r>
        <w:rPr>
          <w:spacing w:val="3"/>
          <w:w w:val="105"/>
        </w:rPr>
        <w:t>cargo ships </w:t>
      </w:r>
      <w:r>
        <w:rPr>
          <w:spacing w:val="4"/>
          <w:w w:val="105"/>
        </w:rPr>
        <w:t>were </w:t>
      </w:r>
      <w:r>
        <w:rPr>
          <w:w w:val="105"/>
        </w:rPr>
        <w:t>subject to the tonnage system. Accordingly, the </w:t>
      </w:r>
      <w:r>
        <w:rPr>
          <w:spacing w:val="8"/>
          <w:w w:val="105"/>
        </w:rPr>
        <w:t>Restriction </w:t>
      </w:r>
      <w:r>
        <w:rPr>
          <w:spacing w:val="4"/>
          <w:w w:val="105"/>
        </w:rPr>
        <w:t>of </w:t>
      </w:r>
      <w:r>
        <w:rPr>
          <w:spacing w:val="7"/>
          <w:w w:val="105"/>
        </w:rPr>
        <w:t>Special Taxation </w:t>
      </w:r>
      <w:r>
        <w:rPr>
          <w:spacing w:val="6"/>
          <w:w w:val="105"/>
        </w:rPr>
        <w:t>Act will </w:t>
      </w:r>
      <w:r>
        <w:rPr>
          <w:spacing w:val="9"/>
          <w:w w:val="105"/>
        </w:rPr>
        <w:t>be </w:t>
      </w:r>
      <w:r>
        <w:rPr>
          <w:spacing w:val="2"/>
          <w:w w:val="105"/>
        </w:rPr>
        <w:t>amended based </w:t>
      </w:r>
      <w:r>
        <w:rPr>
          <w:w w:val="105"/>
        </w:rPr>
        <w:t>on </w:t>
      </w:r>
      <w:r>
        <w:rPr>
          <w:spacing w:val="2"/>
          <w:w w:val="105"/>
        </w:rPr>
        <w:t>days </w:t>
      </w:r>
      <w:r>
        <w:rPr>
          <w:w w:val="105"/>
        </w:rPr>
        <w:t>of </w:t>
      </w:r>
      <w:r>
        <w:rPr>
          <w:spacing w:val="2"/>
          <w:w w:val="105"/>
        </w:rPr>
        <w:t>operation </w:t>
      </w:r>
      <w:r>
        <w:rPr>
          <w:w w:val="105"/>
        </w:rPr>
        <w:t>and </w:t>
      </w:r>
      <w:r>
        <w:rPr>
          <w:spacing w:val="3"/>
          <w:w w:val="105"/>
        </w:rPr>
        <w:t>ship </w:t>
      </w:r>
      <w:r>
        <w:rPr>
          <w:w w:val="105"/>
        </w:rPr>
        <w:t>tonnage, rather than on the actual profits from business. In an effort to invigorate cruise</w:t>
      </w:r>
      <w:r>
        <w:rPr>
          <w:spacing w:val="-25"/>
          <w:w w:val="105"/>
        </w:rPr>
        <w:t> </w:t>
      </w:r>
      <w:r>
        <w:rPr>
          <w:w w:val="105"/>
        </w:rPr>
        <w:t>tourism and lure tourists who transfer at Korean </w:t>
      </w:r>
      <w:r>
        <w:rPr>
          <w:spacing w:val="2"/>
          <w:w w:val="105"/>
        </w:rPr>
        <w:t>ports, </w:t>
      </w:r>
      <w:r>
        <w:rPr>
          <w:spacing w:val="7"/>
          <w:w w:val="105"/>
        </w:rPr>
        <w:t>the </w:t>
      </w:r>
      <w:r>
        <w:rPr>
          <w:spacing w:val="9"/>
          <w:w w:val="105"/>
        </w:rPr>
        <w:t>Ministry </w:t>
      </w:r>
      <w:r>
        <w:rPr>
          <w:spacing w:val="5"/>
          <w:w w:val="105"/>
        </w:rPr>
        <w:t>of </w:t>
      </w:r>
      <w:r>
        <w:rPr>
          <w:spacing w:val="9"/>
          <w:w w:val="105"/>
        </w:rPr>
        <w:t>Justice </w:t>
      </w:r>
      <w:r>
        <w:rPr>
          <w:spacing w:val="8"/>
          <w:w w:val="105"/>
        </w:rPr>
        <w:t>will </w:t>
      </w:r>
      <w:r>
        <w:rPr>
          <w:spacing w:val="9"/>
          <w:w w:val="105"/>
        </w:rPr>
        <w:t>streamline </w:t>
      </w:r>
      <w:r>
        <w:rPr>
          <w:spacing w:val="11"/>
          <w:w w:val="105"/>
        </w:rPr>
        <w:t>the </w:t>
      </w:r>
      <w:r>
        <w:rPr>
          <w:w w:val="105"/>
        </w:rPr>
        <w:t>immigration screening and expand the on board </w:t>
      </w:r>
      <w:r>
        <w:rPr>
          <w:spacing w:val="4"/>
          <w:w w:val="105"/>
        </w:rPr>
        <w:t>immigration inspection </w:t>
      </w:r>
      <w:r>
        <w:rPr>
          <w:spacing w:val="2"/>
          <w:w w:val="105"/>
        </w:rPr>
        <w:t>to </w:t>
      </w:r>
      <w:r>
        <w:rPr>
          <w:spacing w:val="4"/>
          <w:w w:val="105"/>
        </w:rPr>
        <w:t>loosen </w:t>
      </w:r>
      <w:r>
        <w:rPr>
          <w:spacing w:val="17"/>
          <w:w w:val="105"/>
        </w:rPr>
        <w:t> </w:t>
      </w:r>
      <w:r>
        <w:rPr>
          <w:spacing w:val="5"/>
          <w:w w:val="105"/>
        </w:rPr>
        <w:t>procedures,</w:t>
      </w:r>
    </w:p>
    <w:p>
      <w:pPr>
        <w:spacing w:after="0" w:line="292" w:lineRule="auto"/>
        <w:jc w:val="both"/>
        <w:sectPr>
          <w:type w:val="continuous"/>
          <w:pgSz w:w="10300" w:h="14160"/>
          <w:pgMar w:top="540" w:bottom="280" w:left="0" w:right="880"/>
          <w:cols w:num="2" w:equalWidth="0">
            <w:col w:w="5546" w:space="40"/>
            <w:col w:w="3834"/>
          </w:cols>
        </w:sectPr>
      </w:pPr>
    </w:p>
    <w:p>
      <w:pPr>
        <w:pStyle w:val="BodyText"/>
        <w:spacing w:before="3" w:after="1"/>
        <w:rPr>
          <w:sz w:val="26"/>
        </w:rPr>
      </w:pPr>
      <w:r>
        <w:rPr/>
        <w:pict>
          <v:group style="position:absolute;margin-left:.03pt;margin-top:31.18pt;width:22.65pt;height:646.3pt;mso-position-horizontal-relative:page;mso-position-vertical-relative:page;z-index:-14999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69"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70"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7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7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7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7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7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7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7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7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7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7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8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8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8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8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58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8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86" o:title=""/>
            </v:shape>
            <v:shape style="position:absolute;left:1;top:1928;width:453;height:2721" type="#_x0000_t75" stroked="false">
              <v:imagedata r:id="rId297" o:title=""/>
            </v:shape>
            <w10:wrap type="none"/>
          </v:group>
        </w:pict>
      </w:r>
    </w:p>
    <w:p>
      <w:pPr>
        <w:pStyle w:val="BodyText"/>
        <w:spacing w:line="20" w:lineRule="exact"/>
        <w:ind w:left="2037"/>
        <w:rPr>
          <w:sz w:val="2"/>
        </w:rPr>
      </w:pPr>
      <w:r>
        <w:rPr>
          <w:sz w:val="2"/>
        </w:rPr>
        <w:pict>
          <v:group style="width:101.05pt;height:.3pt;mso-position-horizontal-relative:char;mso-position-vertical-relative:line" coordorigin="0,0" coordsize="2021,6">
            <v:line style="position:absolute" from="3,3" to="2018,3" stroked="true" strokeweight=".3pt" strokecolor="#000000"/>
          </v:group>
        </w:pict>
      </w:r>
      <w:r>
        <w:rPr>
          <w:sz w:val="2"/>
        </w:rPr>
      </w:r>
    </w:p>
    <w:p>
      <w:pPr>
        <w:spacing w:before="6"/>
        <w:ind w:left="2041" w:right="114" w:firstLine="0"/>
        <w:jc w:val="left"/>
        <w:rPr>
          <w:rFonts w:ascii="Arial Narrow"/>
          <w:sz w:val="14"/>
        </w:rPr>
      </w:pPr>
      <w:r>
        <w:rPr>
          <w:rFonts w:ascii="Arial Narrow"/>
          <w:color w:val="0669B2"/>
          <w:w w:val="105"/>
          <w:position w:val="2"/>
          <w:sz w:val="10"/>
        </w:rPr>
        <w:t>1 </w:t>
      </w:r>
      <w:hyperlink r:id="rId587">
        <w:r>
          <w:rPr>
            <w:rFonts w:ascii="Arial Narrow"/>
            <w:w w:val="105"/>
            <w:sz w:val="14"/>
          </w:rPr>
          <w:t>http://elaw.klri.re.kr/</w:t>
        </w:r>
      </w:hyperlink>
    </w:p>
    <w:p>
      <w:pPr>
        <w:spacing w:after="0"/>
        <w:jc w:val="left"/>
        <w:rPr>
          <w:rFonts w:ascii="Arial Narrow"/>
          <w:sz w:val="14"/>
        </w:rPr>
        <w:sectPr>
          <w:type w:val="continuous"/>
          <w:pgSz w:w="10300" w:h="14160"/>
          <w:pgMar w:top="540" w:bottom="280" w:left="0" w:right="880"/>
        </w:sect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5"/>
        <w:rPr>
          <w:rFonts w:ascii="Arial Narrow"/>
          <w:sz w:val="20"/>
        </w:rPr>
      </w:pPr>
    </w:p>
    <w:p>
      <w:pPr>
        <w:spacing w:after="0"/>
        <w:rPr>
          <w:rFonts w:ascii="Arial Narrow"/>
          <w:sz w:val="20"/>
        </w:rPr>
        <w:sectPr>
          <w:pgSz w:w="10300" w:h="14160"/>
          <w:pgMar w:header="0" w:footer="652" w:top="620" w:bottom="840" w:left="900" w:right="0"/>
        </w:sectPr>
      </w:pPr>
    </w:p>
    <w:p>
      <w:pPr>
        <w:pStyle w:val="BodyText"/>
        <w:spacing w:line="292" w:lineRule="auto" w:before="83"/>
        <w:ind w:left="118" w:right="1"/>
        <w:jc w:val="both"/>
      </w:pPr>
      <w:r>
        <w:rPr/>
        <w:pict>
          <v:group style="position:absolute;margin-left:493.130005pt;margin-top:31.18pt;width:21.9pt;height:646.3pt;mso-position-horizontal-relative:page;mso-position-vertical-relative:page;z-index:-149968"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38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88"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89"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90"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91"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92"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93"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94"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9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9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59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9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r>
        <w:rPr>
          <w:spacing w:val="4"/>
          <w:w w:val="105"/>
        </w:rPr>
        <w:t>especially </w:t>
      </w:r>
      <w:r>
        <w:rPr>
          <w:spacing w:val="2"/>
          <w:w w:val="105"/>
        </w:rPr>
        <w:t>for </w:t>
      </w:r>
      <w:r>
        <w:rPr>
          <w:spacing w:val="4"/>
          <w:w w:val="105"/>
        </w:rPr>
        <w:t>Chinese tourists </w:t>
      </w:r>
      <w:r>
        <w:rPr>
          <w:spacing w:val="2"/>
          <w:w w:val="105"/>
        </w:rPr>
        <w:t>who </w:t>
      </w:r>
      <w:r>
        <w:rPr>
          <w:spacing w:val="3"/>
          <w:w w:val="105"/>
        </w:rPr>
        <w:t>may </w:t>
      </w:r>
      <w:r>
        <w:rPr>
          <w:spacing w:val="5"/>
          <w:w w:val="105"/>
        </w:rPr>
        <w:t>visit </w:t>
      </w:r>
      <w:r>
        <w:rPr>
          <w:spacing w:val="3"/>
          <w:w w:val="105"/>
        </w:rPr>
        <w:t>Korea </w:t>
      </w:r>
      <w:r>
        <w:rPr>
          <w:w w:val="105"/>
        </w:rPr>
        <w:t>on </w:t>
      </w:r>
      <w:r>
        <w:rPr>
          <w:spacing w:val="3"/>
          <w:w w:val="105"/>
        </w:rPr>
        <w:t>TWOV (travel without visa). </w:t>
      </w:r>
      <w:r>
        <w:rPr>
          <w:spacing w:val="4"/>
          <w:w w:val="105"/>
        </w:rPr>
        <w:t>Many </w:t>
      </w:r>
      <w:r>
        <w:rPr>
          <w:spacing w:val="5"/>
          <w:w w:val="105"/>
        </w:rPr>
        <w:t>cruise passengers </w:t>
      </w:r>
      <w:r>
        <w:rPr>
          <w:spacing w:val="4"/>
          <w:w w:val="105"/>
        </w:rPr>
        <w:t>are </w:t>
      </w:r>
      <w:r>
        <w:rPr>
          <w:spacing w:val="5"/>
          <w:w w:val="105"/>
        </w:rPr>
        <w:t>middle </w:t>
      </w:r>
      <w:r>
        <w:rPr>
          <w:spacing w:val="4"/>
          <w:w w:val="105"/>
        </w:rPr>
        <w:t>aged </w:t>
      </w:r>
      <w:r>
        <w:rPr>
          <w:spacing w:val="3"/>
          <w:w w:val="105"/>
        </w:rPr>
        <w:t>or </w:t>
      </w:r>
      <w:r>
        <w:rPr>
          <w:spacing w:val="6"/>
          <w:w w:val="105"/>
        </w:rPr>
        <w:t>elderly </w:t>
      </w:r>
      <w:r>
        <w:rPr>
          <w:w w:val="105"/>
        </w:rPr>
        <w:t>people</w:t>
      </w:r>
      <w:r>
        <w:rPr>
          <w:spacing w:val="-7"/>
          <w:w w:val="105"/>
        </w:rPr>
        <w:t> </w:t>
      </w:r>
      <w:r>
        <w:rPr>
          <w:w w:val="105"/>
        </w:rPr>
        <w:t>with</w:t>
      </w:r>
      <w:r>
        <w:rPr>
          <w:spacing w:val="-7"/>
          <w:w w:val="105"/>
        </w:rPr>
        <w:t> </w:t>
      </w:r>
      <w:r>
        <w:rPr>
          <w:w w:val="105"/>
        </w:rPr>
        <w:t>high</w:t>
      </w:r>
      <w:r>
        <w:rPr>
          <w:spacing w:val="-7"/>
          <w:w w:val="105"/>
        </w:rPr>
        <w:t> </w:t>
      </w:r>
      <w:r>
        <w:rPr>
          <w:w w:val="105"/>
        </w:rPr>
        <w:t>income.</w:t>
      </w:r>
      <w:r>
        <w:rPr>
          <w:spacing w:val="-7"/>
          <w:w w:val="105"/>
        </w:rPr>
        <w:t> </w:t>
      </w:r>
      <w:r>
        <w:rPr>
          <w:w w:val="105"/>
        </w:rPr>
        <w:t>Thus,</w:t>
      </w:r>
      <w:r>
        <w:rPr>
          <w:spacing w:val="-7"/>
          <w:w w:val="105"/>
        </w:rPr>
        <w:t> </w:t>
      </w:r>
      <w:r>
        <w:rPr>
          <w:w w:val="105"/>
        </w:rPr>
        <w:t>long</w:t>
      </w:r>
      <w:r>
        <w:rPr>
          <w:spacing w:val="-7"/>
          <w:w w:val="105"/>
        </w:rPr>
        <w:t> </w:t>
      </w:r>
      <w:r>
        <w:rPr>
          <w:w w:val="105"/>
        </w:rPr>
        <w:t>wait</w:t>
      </w:r>
      <w:r>
        <w:rPr>
          <w:spacing w:val="-7"/>
          <w:w w:val="105"/>
        </w:rPr>
        <w:t> </w:t>
      </w:r>
      <w:r>
        <w:rPr>
          <w:w w:val="105"/>
        </w:rPr>
        <w:t>time</w:t>
      </w:r>
      <w:r>
        <w:rPr>
          <w:spacing w:val="-7"/>
          <w:w w:val="105"/>
        </w:rPr>
        <w:t> </w:t>
      </w:r>
      <w:r>
        <w:rPr>
          <w:w w:val="105"/>
        </w:rPr>
        <w:t>or </w:t>
      </w:r>
      <w:r>
        <w:rPr>
          <w:spacing w:val="2"/>
          <w:w w:val="105"/>
        </w:rPr>
        <w:t>complex immigration procedures tend </w:t>
      </w:r>
      <w:r>
        <w:rPr>
          <w:w w:val="105"/>
        </w:rPr>
        <w:t>to </w:t>
      </w:r>
      <w:r>
        <w:rPr>
          <w:spacing w:val="3"/>
          <w:w w:val="105"/>
        </w:rPr>
        <w:t>push </w:t>
      </w:r>
      <w:r>
        <w:rPr>
          <w:spacing w:val="4"/>
          <w:w w:val="105"/>
        </w:rPr>
        <w:t>down </w:t>
      </w:r>
      <w:r>
        <w:rPr>
          <w:spacing w:val="5"/>
          <w:w w:val="105"/>
        </w:rPr>
        <w:t>disembarkation. </w:t>
      </w:r>
      <w:r>
        <w:rPr>
          <w:spacing w:val="3"/>
          <w:w w:val="105"/>
        </w:rPr>
        <w:t>In </w:t>
      </w:r>
      <w:r>
        <w:rPr>
          <w:spacing w:val="4"/>
          <w:w w:val="105"/>
        </w:rPr>
        <w:t>this </w:t>
      </w:r>
      <w:r>
        <w:rPr>
          <w:spacing w:val="5"/>
          <w:w w:val="105"/>
        </w:rPr>
        <w:t>regard, </w:t>
      </w:r>
      <w:r>
        <w:rPr>
          <w:spacing w:val="6"/>
          <w:w w:val="105"/>
        </w:rPr>
        <w:t>TWOV </w:t>
      </w:r>
      <w:r>
        <w:rPr>
          <w:spacing w:val="10"/>
          <w:w w:val="105"/>
        </w:rPr>
        <w:t>system </w:t>
      </w:r>
      <w:r>
        <w:rPr>
          <w:spacing w:val="9"/>
          <w:w w:val="105"/>
        </w:rPr>
        <w:t>needs </w:t>
      </w:r>
      <w:r>
        <w:rPr>
          <w:spacing w:val="6"/>
          <w:w w:val="105"/>
        </w:rPr>
        <w:t>to be </w:t>
      </w:r>
      <w:r>
        <w:rPr>
          <w:spacing w:val="10"/>
          <w:w w:val="105"/>
        </w:rPr>
        <w:t>introduced urgently </w:t>
      </w:r>
      <w:r>
        <w:rPr>
          <w:spacing w:val="12"/>
          <w:w w:val="105"/>
        </w:rPr>
        <w:t>to </w:t>
      </w:r>
      <w:r>
        <w:rPr>
          <w:spacing w:val="7"/>
          <w:w w:val="105"/>
        </w:rPr>
        <w:t>simplify </w:t>
      </w:r>
      <w:r>
        <w:rPr>
          <w:spacing w:val="9"/>
          <w:w w:val="105"/>
        </w:rPr>
        <w:t>immigration </w:t>
      </w:r>
      <w:r>
        <w:rPr>
          <w:spacing w:val="8"/>
          <w:w w:val="105"/>
        </w:rPr>
        <w:t>procedures </w:t>
      </w:r>
      <w:r>
        <w:rPr>
          <w:spacing w:val="6"/>
          <w:w w:val="105"/>
        </w:rPr>
        <w:t>for </w:t>
      </w:r>
      <w:r>
        <w:rPr>
          <w:spacing w:val="10"/>
          <w:w w:val="105"/>
        </w:rPr>
        <w:t>cruise </w:t>
      </w:r>
      <w:r>
        <w:rPr>
          <w:w w:val="105"/>
        </w:rPr>
        <w:t>passengers. All passenger ships, including cruise ships, are currently enjoying 50% discounts for entry, departure, berthing and the discount rates </w:t>
      </w:r>
      <w:r>
        <w:rPr>
          <w:spacing w:val="6"/>
          <w:w w:val="105"/>
        </w:rPr>
        <w:t>are </w:t>
      </w:r>
      <w:r>
        <w:rPr>
          <w:spacing w:val="7"/>
          <w:w w:val="105"/>
        </w:rPr>
        <w:t>expected </w:t>
      </w:r>
      <w:r>
        <w:rPr>
          <w:spacing w:val="4"/>
          <w:w w:val="105"/>
        </w:rPr>
        <w:t>to </w:t>
      </w:r>
      <w:r>
        <w:rPr>
          <w:spacing w:val="7"/>
          <w:w w:val="105"/>
        </w:rPr>
        <w:t>reach </w:t>
      </w:r>
      <w:r>
        <w:rPr>
          <w:spacing w:val="6"/>
          <w:w w:val="105"/>
        </w:rPr>
        <w:t>70%. </w:t>
      </w:r>
      <w:r>
        <w:rPr>
          <w:spacing w:val="4"/>
          <w:w w:val="105"/>
        </w:rPr>
        <w:t>As </w:t>
      </w:r>
      <w:r>
        <w:rPr>
          <w:spacing w:val="7"/>
          <w:w w:val="105"/>
        </w:rPr>
        <w:t>cruise </w:t>
      </w:r>
      <w:r>
        <w:rPr>
          <w:spacing w:val="9"/>
          <w:w w:val="105"/>
        </w:rPr>
        <w:t>ships </w:t>
      </w:r>
      <w:r>
        <w:rPr>
          <w:spacing w:val="5"/>
          <w:w w:val="105"/>
        </w:rPr>
        <w:t>involve </w:t>
      </w:r>
      <w:r>
        <w:rPr>
          <w:spacing w:val="4"/>
          <w:w w:val="105"/>
        </w:rPr>
        <w:t>long </w:t>
      </w:r>
      <w:r>
        <w:rPr>
          <w:spacing w:val="5"/>
          <w:w w:val="105"/>
        </w:rPr>
        <w:t>working </w:t>
      </w:r>
      <w:r>
        <w:rPr>
          <w:spacing w:val="4"/>
          <w:w w:val="105"/>
        </w:rPr>
        <w:t>hours </w:t>
      </w:r>
      <w:r>
        <w:rPr>
          <w:spacing w:val="3"/>
          <w:w w:val="105"/>
        </w:rPr>
        <w:t>on </w:t>
      </w:r>
      <w:r>
        <w:rPr>
          <w:spacing w:val="4"/>
          <w:w w:val="105"/>
        </w:rPr>
        <w:t>the deck </w:t>
      </w:r>
      <w:r>
        <w:rPr>
          <w:spacing w:val="6"/>
          <w:w w:val="105"/>
        </w:rPr>
        <w:t>and </w:t>
      </w:r>
      <w:r>
        <w:rPr>
          <w:spacing w:val="4"/>
          <w:w w:val="105"/>
        </w:rPr>
        <w:t>competitive payment, employment </w:t>
      </w:r>
      <w:r>
        <w:rPr>
          <w:spacing w:val="2"/>
          <w:w w:val="105"/>
        </w:rPr>
        <w:t>of </w:t>
      </w:r>
      <w:r>
        <w:rPr>
          <w:spacing w:val="5"/>
          <w:w w:val="105"/>
        </w:rPr>
        <w:t>Korean </w:t>
      </w:r>
      <w:r>
        <w:rPr>
          <w:spacing w:val="3"/>
          <w:w w:val="105"/>
        </w:rPr>
        <w:t>crew </w:t>
      </w:r>
      <w:r>
        <w:rPr>
          <w:w w:val="105"/>
        </w:rPr>
        <w:t>is </w:t>
      </w:r>
      <w:r>
        <w:rPr>
          <w:spacing w:val="3"/>
          <w:w w:val="105"/>
        </w:rPr>
        <w:t>limited. Since employment </w:t>
      </w:r>
      <w:r>
        <w:rPr>
          <w:w w:val="105"/>
        </w:rPr>
        <w:t>of </w:t>
      </w:r>
      <w:r>
        <w:rPr>
          <w:spacing w:val="4"/>
          <w:w w:val="105"/>
        </w:rPr>
        <w:t>foreign </w:t>
      </w:r>
      <w:r>
        <w:rPr>
          <w:w w:val="105"/>
        </w:rPr>
        <w:t>crew staff is evitable, issues involving visa need to be addressed as</w:t>
      </w:r>
      <w:r>
        <w:rPr>
          <w:spacing w:val="-31"/>
          <w:w w:val="105"/>
        </w:rPr>
        <w:t> </w:t>
      </w:r>
      <w:r>
        <w:rPr>
          <w:w w:val="105"/>
        </w:rPr>
        <w:t>well.</w:t>
      </w:r>
    </w:p>
    <w:p>
      <w:pPr>
        <w:pStyle w:val="BodyText"/>
        <w:spacing w:before="11"/>
        <w:rPr>
          <w:sz w:val="20"/>
        </w:rPr>
      </w:pPr>
    </w:p>
    <w:p>
      <w:pPr>
        <w:pStyle w:val="BodyText"/>
        <w:spacing w:line="292" w:lineRule="auto"/>
        <w:ind w:left="118" w:right="1" w:firstLine="255"/>
        <w:jc w:val="both"/>
      </w:pPr>
      <w:r>
        <w:rPr>
          <w:w w:val="105"/>
        </w:rPr>
        <w:t>Although,</w:t>
      </w:r>
      <w:r>
        <w:rPr>
          <w:spacing w:val="-6"/>
          <w:w w:val="105"/>
        </w:rPr>
        <w:t> </w:t>
      </w:r>
      <w:r>
        <w:rPr>
          <w:w w:val="105"/>
        </w:rPr>
        <w:t>via</w:t>
      </w:r>
      <w:r>
        <w:rPr>
          <w:spacing w:val="-7"/>
          <w:w w:val="105"/>
        </w:rPr>
        <w:t> </w:t>
      </w:r>
      <w:r>
        <w:rPr>
          <w:w w:val="105"/>
        </w:rPr>
        <w:t>the</w:t>
      </w:r>
      <w:r>
        <w:rPr>
          <w:spacing w:val="-7"/>
          <w:w w:val="105"/>
        </w:rPr>
        <w:t> </w:t>
      </w:r>
      <w:r>
        <w:rPr>
          <w:w w:val="105"/>
        </w:rPr>
        <w:t>notification</w:t>
      </w:r>
      <w:r>
        <w:rPr>
          <w:spacing w:val="-6"/>
          <w:w w:val="105"/>
        </w:rPr>
        <w:t> </w:t>
      </w:r>
      <w:r>
        <w:rPr>
          <w:w w:val="105"/>
        </w:rPr>
        <w:t>by</w:t>
      </w:r>
      <w:r>
        <w:rPr>
          <w:spacing w:val="-7"/>
          <w:w w:val="105"/>
        </w:rPr>
        <w:t> </w:t>
      </w:r>
      <w:r>
        <w:rPr>
          <w:w w:val="105"/>
        </w:rPr>
        <w:t>the</w:t>
      </w:r>
      <w:r>
        <w:rPr>
          <w:spacing w:val="-7"/>
          <w:w w:val="105"/>
        </w:rPr>
        <w:t> </w:t>
      </w:r>
      <w:r>
        <w:rPr>
          <w:w w:val="105"/>
        </w:rPr>
        <w:t>Ministry of Culture, Sports and Tourism, Kangwon Land Casino and Jeju Duty Free Shop were opened to </w:t>
      </w:r>
      <w:r>
        <w:rPr>
          <w:spacing w:val="8"/>
          <w:w w:val="105"/>
        </w:rPr>
        <w:t>Korean </w:t>
      </w:r>
      <w:r>
        <w:rPr>
          <w:spacing w:val="9"/>
          <w:w w:val="105"/>
        </w:rPr>
        <w:t>nationals, contemporary </w:t>
      </w:r>
      <w:r>
        <w:rPr>
          <w:spacing w:val="8"/>
          <w:w w:val="105"/>
        </w:rPr>
        <w:t>social </w:t>
      </w:r>
      <w:r>
        <w:rPr>
          <w:spacing w:val="10"/>
          <w:w w:val="105"/>
        </w:rPr>
        <w:t>and </w:t>
      </w:r>
      <w:r>
        <w:rPr>
          <w:spacing w:val="6"/>
          <w:w w:val="105"/>
        </w:rPr>
        <w:t>institutional obstacles wouldn’t </w:t>
      </w:r>
      <w:r>
        <w:rPr>
          <w:spacing w:val="5"/>
          <w:w w:val="105"/>
        </w:rPr>
        <w:t>allow </w:t>
      </w:r>
      <w:r>
        <w:rPr>
          <w:spacing w:val="7"/>
          <w:w w:val="105"/>
        </w:rPr>
        <w:t>cruise </w:t>
      </w:r>
      <w:r>
        <w:rPr>
          <w:w w:val="105"/>
        </w:rPr>
        <w:t>ships to accommodate casinos or duty free shops </w:t>
      </w:r>
      <w:r>
        <w:rPr>
          <w:spacing w:val="5"/>
          <w:w w:val="105"/>
        </w:rPr>
        <w:t>soon. This needs </w:t>
      </w:r>
      <w:r>
        <w:rPr>
          <w:spacing w:val="3"/>
          <w:w w:val="105"/>
        </w:rPr>
        <w:t>to be </w:t>
      </w:r>
      <w:r>
        <w:rPr>
          <w:spacing w:val="6"/>
          <w:w w:val="105"/>
        </w:rPr>
        <w:t>reviewed </w:t>
      </w:r>
      <w:r>
        <w:rPr>
          <w:spacing w:val="3"/>
          <w:w w:val="105"/>
        </w:rPr>
        <w:t>in </w:t>
      </w:r>
      <w:r>
        <w:rPr>
          <w:spacing w:val="5"/>
          <w:w w:val="105"/>
        </w:rPr>
        <w:t>depth </w:t>
      </w:r>
      <w:r>
        <w:rPr>
          <w:spacing w:val="7"/>
          <w:w w:val="105"/>
        </w:rPr>
        <w:t>to </w:t>
      </w:r>
      <w:r>
        <w:rPr>
          <w:w w:val="105"/>
        </w:rPr>
        <w:t>attract foreign tourists and Korean tourists who go abroad as well as to increase profits of cruise operating</w:t>
      </w:r>
      <w:r>
        <w:rPr>
          <w:spacing w:val="-22"/>
          <w:w w:val="105"/>
        </w:rPr>
        <w:t> </w:t>
      </w:r>
      <w:r>
        <w:rPr>
          <w:w w:val="105"/>
        </w:rPr>
        <w:t>companies.</w:t>
      </w:r>
    </w:p>
    <w:p>
      <w:pPr>
        <w:pStyle w:val="BodyText"/>
        <w:spacing w:before="11"/>
        <w:rPr>
          <w:sz w:val="20"/>
        </w:rPr>
      </w:pPr>
    </w:p>
    <w:p>
      <w:pPr>
        <w:pStyle w:val="BodyText"/>
        <w:spacing w:line="292" w:lineRule="auto"/>
        <w:ind w:left="118" w:firstLine="255"/>
        <w:jc w:val="both"/>
      </w:pPr>
      <w:r>
        <w:rPr>
          <w:w w:val="105"/>
        </w:rPr>
        <w:t>As a dedicated organization, the Cruise Tourism Promotion Council composed of local municipalities, Korea Tourism Organization, private companies and relevant Ministries was launched  in  2007.  Due  to  its  negligible</w:t>
      </w:r>
    </w:p>
    <w:p>
      <w:pPr>
        <w:pStyle w:val="BodyText"/>
        <w:spacing w:line="292" w:lineRule="auto" w:before="84"/>
        <w:ind w:left="118" w:right="2009"/>
        <w:jc w:val="both"/>
      </w:pPr>
      <w:r>
        <w:rPr/>
        <w:br w:type="column"/>
      </w:r>
      <w:r>
        <w:rPr>
          <w:w w:val="105"/>
        </w:rPr>
        <w:t>achievements, the Cruise Tourism Council was </w:t>
      </w:r>
      <w:r>
        <w:rPr>
          <w:spacing w:val="12"/>
          <w:w w:val="105"/>
        </w:rPr>
        <w:t>re-established </w:t>
      </w:r>
      <w:r>
        <w:rPr>
          <w:spacing w:val="6"/>
          <w:w w:val="105"/>
        </w:rPr>
        <w:t>in </w:t>
      </w:r>
      <w:r>
        <w:rPr>
          <w:spacing w:val="11"/>
          <w:w w:val="105"/>
        </w:rPr>
        <w:t>December </w:t>
      </w:r>
      <w:r>
        <w:rPr>
          <w:spacing w:val="9"/>
          <w:w w:val="105"/>
        </w:rPr>
        <w:t>last </w:t>
      </w:r>
      <w:r>
        <w:rPr>
          <w:spacing w:val="10"/>
          <w:w w:val="105"/>
        </w:rPr>
        <w:t>year. </w:t>
      </w:r>
      <w:r>
        <w:rPr>
          <w:spacing w:val="13"/>
          <w:w w:val="105"/>
        </w:rPr>
        <w:t>Its </w:t>
      </w:r>
      <w:r>
        <w:rPr>
          <w:w w:val="105"/>
        </w:rPr>
        <w:t>members</w:t>
      </w:r>
      <w:r>
        <w:rPr>
          <w:spacing w:val="-10"/>
          <w:w w:val="105"/>
        </w:rPr>
        <w:t> </w:t>
      </w:r>
      <w:r>
        <w:rPr>
          <w:w w:val="105"/>
        </w:rPr>
        <w:t>include</w:t>
      </w:r>
      <w:r>
        <w:rPr>
          <w:spacing w:val="-10"/>
          <w:w w:val="105"/>
        </w:rPr>
        <w:t> </w:t>
      </w:r>
      <w:r>
        <w:rPr>
          <w:w w:val="105"/>
        </w:rPr>
        <w:t>the</w:t>
      </w:r>
      <w:r>
        <w:rPr>
          <w:spacing w:val="-10"/>
          <w:w w:val="105"/>
        </w:rPr>
        <w:t> </w:t>
      </w:r>
      <w:r>
        <w:rPr>
          <w:w w:val="105"/>
        </w:rPr>
        <w:t>Ministry</w:t>
      </w:r>
      <w:r>
        <w:rPr>
          <w:spacing w:val="-9"/>
          <w:w w:val="105"/>
        </w:rPr>
        <w:t> </w:t>
      </w:r>
      <w:r>
        <w:rPr>
          <w:w w:val="105"/>
        </w:rPr>
        <w:t>of</w:t>
      </w:r>
      <w:r>
        <w:rPr>
          <w:spacing w:val="-10"/>
          <w:w w:val="105"/>
        </w:rPr>
        <w:t> </w:t>
      </w:r>
      <w:r>
        <w:rPr>
          <w:w w:val="105"/>
        </w:rPr>
        <w:t>Land,</w:t>
      </w:r>
      <w:r>
        <w:rPr>
          <w:spacing w:val="-10"/>
          <w:w w:val="105"/>
        </w:rPr>
        <w:t> </w:t>
      </w:r>
      <w:r>
        <w:rPr>
          <w:w w:val="105"/>
        </w:rPr>
        <w:t>Transport </w:t>
      </w:r>
      <w:r>
        <w:rPr>
          <w:spacing w:val="6"/>
          <w:w w:val="105"/>
        </w:rPr>
        <w:t>and </w:t>
      </w:r>
      <w:r>
        <w:rPr>
          <w:spacing w:val="8"/>
          <w:w w:val="105"/>
        </w:rPr>
        <w:t>Maritime Affairs, Ministry </w:t>
      </w:r>
      <w:r>
        <w:rPr>
          <w:spacing w:val="5"/>
          <w:w w:val="105"/>
        </w:rPr>
        <w:t>of </w:t>
      </w:r>
      <w:r>
        <w:rPr>
          <w:spacing w:val="10"/>
          <w:w w:val="105"/>
        </w:rPr>
        <w:t>Culture, </w:t>
      </w:r>
      <w:r>
        <w:rPr>
          <w:spacing w:val="2"/>
          <w:w w:val="105"/>
        </w:rPr>
        <w:t>Sports </w:t>
      </w:r>
      <w:r>
        <w:rPr>
          <w:w w:val="105"/>
        </w:rPr>
        <w:t>and </w:t>
      </w:r>
      <w:r>
        <w:rPr>
          <w:spacing w:val="2"/>
          <w:w w:val="105"/>
        </w:rPr>
        <w:t>Tourism, local municipalities, </w:t>
      </w:r>
      <w:r>
        <w:rPr>
          <w:spacing w:val="3"/>
          <w:w w:val="105"/>
        </w:rPr>
        <w:t>Port Authorities, Korea </w:t>
      </w:r>
      <w:r>
        <w:rPr>
          <w:spacing w:val="4"/>
          <w:w w:val="105"/>
        </w:rPr>
        <w:t>Tourism </w:t>
      </w:r>
      <w:r>
        <w:rPr>
          <w:spacing w:val="3"/>
          <w:w w:val="105"/>
        </w:rPr>
        <w:t>Organization </w:t>
      </w:r>
      <w:r>
        <w:rPr>
          <w:spacing w:val="5"/>
          <w:w w:val="105"/>
        </w:rPr>
        <w:t>and </w:t>
      </w:r>
      <w:r>
        <w:rPr>
          <w:w w:val="105"/>
        </w:rPr>
        <w:t>other relevant institutions. On top of that, major ports of calls will operate local cruise tourism </w:t>
      </w:r>
      <w:r>
        <w:rPr>
          <w:spacing w:val="8"/>
          <w:w w:val="105"/>
        </w:rPr>
        <w:t>committees </w:t>
      </w:r>
      <w:r>
        <w:rPr>
          <w:spacing w:val="6"/>
          <w:w w:val="105"/>
        </w:rPr>
        <w:t>and the </w:t>
      </w:r>
      <w:r>
        <w:rPr>
          <w:spacing w:val="8"/>
          <w:w w:val="105"/>
        </w:rPr>
        <w:t>knowledge </w:t>
      </w:r>
      <w:r>
        <w:rPr>
          <w:spacing w:val="9"/>
          <w:w w:val="105"/>
        </w:rPr>
        <w:t>information </w:t>
      </w:r>
      <w:r>
        <w:rPr>
          <w:w w:val="105"/>
        </w:rPr>
        <w:t>system will be</w:t>
      </w:r>
      <w:r>
        <w:rPr>
          <w:spacing w:val="-30"/>
          <w:w w:val="105"/>
        </w:rPr>
        <w:t> </w:t>
      </w:r>
      <w:r>
        <w:rPr>
          <w:w w:val="105"/>
        </w:rPr>
        <w:t>built.</w:t>
      </w:r>
    </w:p>
    <w:p>
      <w:pPr>
        <w:pStyle w:val="BodyText"/>
        <w:spacing w:before="11"/>
        <w:rPr>
          <w:sz w:val="20"/>
        </w:rPr>
      </w:pPr>
    </w:p>
    <w:p>
      <w:pPr>
        <w:pStyle w:val="BodyText"/>
        <w:spacing w:line="292" w:lineRule="auto"/>
        <w:ind w:left="118" w:right="2010" w:firstLine="255"/>
        <w:jc w:val="both"/>
      </w:pPr>
      <w:r>
        <w:rPr>
          <w:w w:val="105"/>
        </w:rPr>
        <w:t>Various efforts have been made at relevant </w:t>
      </w:r>
      <w:r>
        <w:rPr>
          <w:spacing w:val="3"/>
          <w:w w:val="105"/>
        </w:rPr>
        <w:t>ministries </w:t>
      </w:r>
      <w:r>
        <w:rPr>
          <w:spacing w:val="2"/>
          <w:w w:val="105"/>
        </w:rPr>
        <w:t>and </w:t>
      </w:r>
      <w:r>
        <w:rPr>
          <w:spacing w:val="3"/>
          <w:w w:val="105"/>
        </w:rPr>
        <w:t>organizations </w:t>
      </w:r>
      <w:r>
        <w:rPr>
          <w:w w:val="105"/>
        </w:rPr>
        <w:t>to </w:t>
      </w:r>
      <w:r>
        <w:rPr>
          <w:spacing w:val="3"/>
          <w:w w:val="105"/>
        </w:rPr>
        <w:t>invigorate </w:t>
      </w:r>
      <w:r>
        <w:rPr>
          <w:spacing w:val="4"/>
          <w:w w:val="105"/>
        </w:rPr>
        <w:t>the </w:t>
      </w:r>
      <w:r>
        <w:rPr>
          <w:spacing w:val="6"/>
          <w:w w:val="105"/>
        </w:rPr>
        <w:t>cruise </w:t>
      </w:r>
      <w:r>
        <w:rPr>
          <w:spacing w:val="7"/>
          <w:w w:val="105"/>
        </w:rPr>
        <w:t>industry. However, </w:t>
      </w:r>
      <w:r>
        <w:rPr>
          <w:w w:val="105"/>
        </w:rPr>
        <w:t>a </w:t>
      </w:r>
      <w:r>
        <w:rPr>
          <w:spacing w:val="6"/>
          <w:w w:val="105"/>
        </w:rPr>
        <w:t>Cruise </w:t>
      </w:r>
      <w:r>
        <w:rPr>
          <w:spacing w:val="8"/>
          <w:w w:val="105"/>
        </w:rPr>
        <w:t>Tourism </w:t>
      </w:r>
      <w:r>
        <w:rPr>
          <w:w w:val="105"/>
        </w:rPr>
        <w:t>Industry Development Basic Plan is needed to </w:t>
      </w:r>
      <w:r>
        <w:rPr>
          <w:spacing w:val="3"/>
          <w:w w:val="105"/>
        </w:rPr>
        <w:t>set the </w:t>
      </w:r>
      <w:r>
        <w:rPr>
          <w:spacing w:val="4"/>
          <w:w w:val="105"/>
        </w:rPr>
        <w:t>practical future direction. </w:t>
      </w:r>
      <w:r>
        <w:rPr>
          <w:w w:val="105"/>
        </w:rPr>
        <w:t>A </w:t>
      </w:r>
      <w:r>
        <w:rPr>
          <w:spacing w:val="3"/>
          <w:w w:val="105"/>
        </w:rPr>
        <w:t>mid- </w:t>
      </w:r>
      <w:r>
        <w:rPr>
          <w:spacing w:val="5"/>
          <w:w w:val="105"/>
        </w:rPr>
        <w:t>and </w:t>
      </w:r>
      <w:r>
        <w:rPr>
          <w:w w:val="105"/>
        </w:rPr>
        <w:t>long-term plan, such as the five-year or ten-year plan, is necessary for the cultivation of Korean </w:t>
      </w:r>
      <w:r>
        <w:rPr>
          <w:spacing w:val="10"/>
          <w:w w:val="105"/>
        </w:rPr>
        <w:t>cruise </w:t>
      </w:r>
      <w:r>
        <w:rPr>
          <w:spacing w:val="11"/>
          <w:w w:val="105"/>
        </w:rPr>
        <w:t>companies </w:t>
      </w:r>
      <w:r>
        <w:rPr>
          <w:spacing w:val="8"/>
          <w:w w:val="105"/>
        </w:rPr>
        <w:t>and </w:t>
      </w:r>
      <w:r>
        <w:rPr>
          <w:spacing w:val="11"/>
          <w:w w:val="105"/>
        </w:rPr>
        <w:t>training </w:t>
      </w:r>
      <w:r>
        <w:rPr>
          <w:spacing w:val="6"/>
          <w:w w:val="105"/>
        </w:rPr>
        <w:t>of </w:t>
      </w:r>
      <w:r>
        <w:rPr>
          <w:spacing w:val="13"/>
          <w:w w:val="105"/>
        </w:rPr>
        <w:t>human </w:t>
      </w:r>
      <w:r>
        <w:rPr>
          <w:spacing w:val="2"/>
          <w:w w:val="105"/>
        </w:rPr>
        <w:t>resources. Other measures should </w:t>
      </w:r>
      <w:r>
        <w:rPr>
          <w:w w:val="105"/>
        </w:rPr>
        <w:t>be in </w:t>
      </w:r>
      <w:r>
        <w:rPr>
          <w:spacing w:val="3"/>
          <w:w w:val="105"/>
        </w:rPr>
        <w:t>place, </w:t>
      </w:r>
      <w:r>
        <w:rPr>
          <w:w w:val="105"/>
        </w:rPr>
        <w:t>such</w:t>
      </w:r>
      <w:r>
        <w:rPr>
          <w:spacing w:val="-5"/>
          <w:w w:val="105"/>
        </w:rPr>
        <w:t> </w:t>
      </w:r>
      <w:r>
        <w:rPr>
          <w:w w:val="105"/>
        </w:rPr>
        <w:t>as</w:t>
      </w:r>
      <w:r>
        <w:rPr>
          <w:spacing w:val="-6"/>
          <w:w w:val="105"/>
        </w:rPr>
        <w:t> </w:t>
      </w:r>
      <w:r>
        <w:rPr>
          <w:w w:val="105"/>
        </w:rPr>
        <w:t>securing</w:t>
      </w:r>
      <w:r>
        <w:rPr>
          <w:spacing w:val="-5"/>
          <w:w w:val="105"/>
        </w:rPr>
        <w:t> </w:t>
      </w:r>
      <w:r>
        <w:rPr>
          <w:w w:val="105"/>
        </w:rPr>
        <w:t>of</w:t>
      </w:r>
      <w:r>
        <w:rPr>
          <w:spacing w:val="-6"/>
          <w:w w:val="105"/>
        </w:rPr>
        <w:t> </w:t>
      </w:r>
      <w:r>
        <w:rPr>
          <w:w w:val="105"/>
        </w:rPr>
        <w:t>cruise</w:t>
      </w:r>
      <w:r>
        <w:rPr>
          <w:spacing w:val="-6"/>
          <w:w w:val="105"/>
        </w:rPr>
        <w:t> </w:t>
      </w:r>
      <w:r>
        <w:rPr>
          <w:w w:val="105"/>
        </w:rPr>
        <w:t>ships</w:t>
      </w:r>
      <w:r>
        <w:rPr>
          <w:spacing w:val="-5"/>
          <w:w w:val="105"/>
        </w:rPr>
        <w:t> </w:t>
      </w:r>
      <w:r>
        <w:rPr>
          <w:w w:val="105"/>
        </w:rPr>
        <w:t>by</w:t>
      </w:r>
      <w:r>
        <w:rPr>
          <w:spacing w:val="-6"/>
          <w:w w:val="105"/>
        </w:rPr>
        <w:t> </w:t>
      </w:r>
      <w:r>
        <w:rPr>
          <w:w w:val="105"/>
        </w:rPr>
        <w:t>Korean</w:t>
      </w:r>
      <w:r>
        <w:rPr>
          <w:spacing w:val="-5"/>
          <w:w w:val="105"/>
        </w:rPr>
        <w:t> </w:t>
      </w:r>
      <w:r>
        <w:rPr>
          <w:w w:val="105"/>
        </w:rPr>
        <w:t>cruise </w:t>
      </w:r>
      <w:r>
        <w:rPr>
          <w:spacing w:val="7"/>
          <w:w w:val="105"/>
        </w:rPr>
        <w:t>liners, </w:t>
      </w:r>
      <w:r>
        <w:rPr>
          <w:spacing w:val="8"/>
          <w:w w:val="105"/>
        </w:rPr>
        <w:t>financial </w:t>
      </w:r>
      <w:r>
        <w:rPr>
          <w:spacing w:val="7"/>
          <w:w w:val="105"/>
        </w:rPr>
        <w:t>support </w:t>
      </w:r>
      <w:r>
        <w:rPr>
          <w:spacing w:val="6"/>
          <w:w w:val="105"/>
        </w:rPr>
        <w:t>for </w:t>
      </w:r>
      <w:r>
        <w:rPr>
          <w:spacing w:val="8"/>
          <w:w w:val="105"/>
        </w:rPr>
        <w:t>construction </w:t>
      </w:r>
      <w:r>
        <w:rPr>
          <w:spacing w:val="9"/>
          <w:w w:val="105"/>
        </w:rPr>
        <w:t>or </w:t>
      </w:r>
      <w:r>
        <w:rPr>
          <w:spacing w:val="5"/>
          <w:w w:val="105"/>
        </w:rPr>
        <w:t>improvement </w:t>
      </w:r>
      <w:r>
        <w:rPr>
          <w:spacing w:val="3"/>
          <w:w w:val="105"/>
        </w:rPr>
        <w:t>of </w:t>
      </w:r>
      <w:r>
        <w:rPr>
          <w:spacing w:val="5"/>
          <w:w w:val="105"/>
        </w:rPr>
        <w:t>cruise </w:t>
      </w:r>
      <w:r>
        <w:rPr>
          <w:spacing w:val="4"/>
          <w:w w:val="105"/>
        </w:rPr>
        <w:t>ships </w:t>
      </w:r>
      <w:r>
        <w:rPr>
          <w:spacing w:val="3"/>
          <w:w w:val="105"/>
        </w:rPr>
        <w:t>as </w:t>
      </w:r>
      <w:r>
        <w:rPr>
          <w:spacing w:val="4"/>
          <w:w w:val="105"/>
        </w:rPr>
        <w:t>well </w:t>
      </w:r>
      <w:r>
        <w:rPr>
          <w:spacing w:val="3"/>
          <w:w w:val="105"/>
        </w:rPr>
        <w:t>as </w:t>
      </w:r>
      <w:r>
        <w:rPr>
          <w:spacing w:val="6"/>
          <w:w w:val="105"/>
        </w:rPr>
        <w:t>joint </w:t>
      </w:r>
      <w:r>
        <w:rPr>
          <w:w w:val="105"/>
        </w:rPr>
        <w:t>investment and operation. Along with efforts to vitalize the cruise industry, safety management, regulations and institutional problems should be reviewed</w:t>
      </w:r>
      <w:r>
        <w:rPr>
          <w:spacing w:val="-14"/>
          <w:w w:val="105"/>
        </w:rPr>
        <w:t> </w:t>
      </w:r>
      <w:r>
        <w:rPr>
          <w:w w:val="105"/>
        </w:rPr>
        <w:t>for</w:t>
      </w:r>
      <w:r>
        <w:rPr>
          <w:spacing w:val="-14"/>
          <w:w w:val="105"/>
        </w:rPr>
        <w:t> </w:t>
      </w:r>
      <w:r>
        <w:rPr>
          <w:w w:val="105"/>
        </w:rPr>
        <w:t>effective</w:t>
      </w:r>
      <w:r>
        <w:rPr>
          <w:spacing w:val="-14"/>
          <w:w w:val="105"/>
        </w:rPr>
        <w:t> </w:t>
      </w:r>
      <w:r>
        <w:rPr>
          <w:w w:val="105"/>
        </w:rPr>
        <w:t>business</w:t>
      </w:r>
      <w:r>
        <w:rPr>
          <w:spacing w:val="-14"/>
          <w:w w:val="105"/>
        </w:rPr>
        <w:t> </w:t>
      </w:r>
      <w:r>
        <w:rPr>
          <w:w w:val="105"/>
        </w:rPr>
        <w:t>operation.</w:t>
      </w:r>
    </w:p>
    <w:p>
      <w:pPr>
        <w:pStyle w:val="BodyText"/>
        <w:rPr>
          <w:sz w:val="18"/>
        </w:rPr>
      </w:pPr>
    </w:p>
    <w:p>
      <w:pPr>
        <w:pStyle w:val="BodyText"/>
        <w:rPr>
          <w:sz w:val="18"/>
        </w:rPr>
      </w:pPr>
    </w:p>
    <w:p>
      <w:pPr>
        <w:pStyle w:val="BodyText"/>
        <w:spacing w:before="6"/>
        <w:rPr>
          <w:sz w:val="26"/>
        </w:rPr>
      </w:pPr>
    </w:p>
    <w:p>
      <w:pPr>
        <w:pStyle w:val="BodyText"/>
        <w:spacing w:line="292" w:lineRule="auto"/>
        <w:ind w:left="1685" w:right="2022" w:firstLine="445"/>
        <w:jc w:val="right"/>
      </w:pPr>
      <w:r>
        <w:rPr>
          <w:w w:val="105"/>
        </w:rPr>
        <w:t>Contact information</w:t>
      </w:r>
      <w:r>
        <w:rPr>
          <w:w w:val="103"/>
        </w:rPr>
        <w:t> </w:t>
      </w:r>
      <w:r>
        <w:rPr>
          <w:w w:val="105"/>
        </w:rPr>
        <w:t>Name: Choe, Young-sok</w:t>
      </w:r>
      <w:r>
        <w:rPr>
          <w:w w:val="103"/>
        </w:rPr>
        <w:t> </w:t>
      </w:r>
      <w:r>
        <w:rPr>
          <w:w w:val="105"/>
        </w:rPr>
        <w:t>E-mail: </w:t>
      </w:r>
      <w:hyperlink r:id="rId599">
        <w:r>
          <w:rPr>
            <w:w w:val="105"/>
          </w:rPr>
          <w:t>yschoe@kmi.re.kr</w:t>
        </w:r>
      </w:hyperlink>
      <w:r>
        <w:rPr>
          <w:w w:val="103"/>
        </w:rPr>
        <w:t> </w:t>
      </w:r>
      <w:r>
        <w:rPr>
          <w:w w:val="105"/>
        </w:rPr>
        <w:t>Tel: +82-2-2105-2992</w:t>
      </w:r>
    </w:p>
    <w:p>
      <w:pPr>
        <w:spacing w:after="0" w:line="292" w:lineRule="auto"/>
        <w:jc w:val="right"/>
        <w:sectPr>
          <w:type w:val="continuous"/>
          <w:pgSz w:w="10300" w:h="14160"/>
          <w:pgMar w:top="540" w:bottom="280" w:left="900" w:right="0"/>
          <w:cols w:num="2" w:equalWidth="0">
            <w:col w:w="3619" w:space="151"/>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spacing w:line="240" w:lineRule="auto" w:before="66"/>
      </w:pPr>
      <w:r>
        <w:rPr>
          <w:w w:val="85"/>
        </w:rPr>
        <w:t>The 3</w:t>
      </w:r>
      <w:r>
        <w:rPr>
          <w:w w:val="85"/>
          <w:position w:val="10"/>
          <w:sz w:val="14"/>
        </w:rPr>
        <w:t>rd </w:t>
      </w:r>
      <w:r>
        <w:rPr>
          <w:w w:val="85"/>
        </w:rPr>
        <w:t>Inland Fishery Development Master Plan (2012-2016)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4"/>
        </w:rPr>
      </w:pPr>
    </w:p>
    <w:p>
      <w:pPr>
        <w:spacing w:after="0"/>
        <w:rPr>
          <w:rFonts w:ascii="Arial"/>
          <w:sz w:val="24"/>
        </w:rPr>
        <w:sectPr>
          <w:pgSz w:w="10300" w:h="14160"/>
          <w:pgMar w:header="0" w:footer="652" w:top="620" w:bottom="840" w:left="0" w:right="880"/>
        </w:sectPr>
      </w:pPr>
    </w:p>
    <w:p>
      <w:pPr>
        <w:pStyle w:val="BodyText"/>
        <w:spacing w:line="292" w:lineRule="auto" w:before="83"/>
        <w:ind w:left="2041" w:firstLine="255"/>
        <w:jc w:val="both"/>
      </w:pPr>
      <w:r>
        <w:rPr/>
        <w:pict>
          <v:group style="position:absolute;margin-left:.03pt;margin-top:31.18pt;width:22.65pt;height:646.3pt;mso-position-horizontal-relative:page;mso-position-vertical-relative:page;z-index:227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8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8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60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60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60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60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60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0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0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0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60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60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61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61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61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61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61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61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616" o:title=""/>
            </v:shape>
            <v:shape style="position:absolute;left:1;top:1928;width:453;height:2721" type="#_x0000_t75" stroked="false">
              <v:imagedata r:id="rId297" o:title=""/>
            </v:shape>
            <w10:wrap type="none"/>
          </v:group>
        </w:pict>
      </w:r>
      <w:r>
        <w:rPr>
          <w:spacing w:val="2"/>
          <w:w w:val="105"/>
        </w:rPr>
        <w:t>The </w:t>
      </w:r>
      <w:r>
        <w:rPr>
          <w:spacing w:val="3"/>
          <w:w w:val="105"/>
        </w:rPr>
        <w:t>Korean government recently </w:t>
      </w:r>
      <w:r>
        <w:rPr>
          <w:spacing w:val="4"/>
          <w:w w:val="105"/>
        </w:rPr>
        <w:t>prepared </w:t>
      </w:r>
      <w:r>
        <w:rPr>
          <w:w w:val="103"/>
        </w:rPr>
        <w:t>the</w:t>
      </w:r>
      <w:r>
        <w:rPr>
          <w:spacing w:val="14"/>
        </w:rPr>
        <w:t> </w:t>
      </w:r>
      <w:r>
        <w:rPr>
          <w:w w:val="103"/>
        </w:rPr>
        <w:t>3</w:t>
      </w:r>
      <w:r>
        <w:rPr>
          <w:spacing w:val="-1"/>
          <w:w w:val="109"/>
          <w:position w:val="6"/>
          <w:sz w:val="8"/>
        </w:rPr>
        <w:t>r</w:t>
      </w:r>
      <w:r>
        <w:rPr>
          <w:w w:val="109"/>
          <w:position w:val="6"/>
          <w:sz w:val="8"/>
        </w:rPr>
        <w:t>d</w:t>
      </w:r>
      <w:r>
        <w:rPr>
          <w:spacing w:val="8"/>
          <w:position w:val="6"/>
          <w:sz w:val="8"/>
        </w:rPr>
        <w:t> </w:t>
      </w:r>
      <w:r>
        <w:rPr>
          <w:spacing w:val="-1"/>
          <w:w w:val="103"/>
        </w:rPr>
        <w:t>Inlan</w:t>
      </w:r>
      <w:r>
        <w:rPr>
          <w:w w:val="103"/>
        </w:rPr>
        <w:t>d</w:t>
      </w:r>
      <w:r>
        <w:rPr>
          <w:spacing w:val="14"/>
        </w:rPr>
        <w:t> </w:t>
      </w:r>
      <w:r>
        <w:rPr>
          <w:spacing w:val="-1"/>
          <w:w w:val="103"/>
        </w:rPr>
        <w:t>Fisher</w:t>
      </w:r>
      <w:r>
        <w:rPr>
          <w:w w:val="103"/>
        </w:rPr>
        <w:t>y</w:t>
      </w:r>
      <w:r>
        <w:rPr>
          <w:spacing w:val="14"/>
        </w:rPr>
        <w:t> </w:t>
      </w:r>
      <w:r>
        <w:rPr>
          <w:spacing w:val="-1"/>
          <w:w w:val="103"/>
        </w:rPr>
        <w:t>Developmen</w:t>
      </w:r>
      <w:r>
        <w:rPr>
          <w:w w:val="103"/>
        </w:rPr>
        <w:t>t</w:t>
      </w:r>
      <w:r>
        <w:rPr>
          <w:spacing w:val="14"/>
        </w:rPr>
        <w:t> </w:t>
      </w:r>
      <w:r>
        <w:rPr>
          <w:spacing w:val="-1"/>
          <w:w w:val="103"/>
        </w:rPr>
        <w:t>Maste</w:t>
      </w:r>
      <w:r>
        <w:rPr>
          <w:w w:val="103"/>
        </w:rPr>
        <w:t>r</w:t>
      </w:r>
      <w:r>
        <w:rPr>
          <w:spacing w:val="14"/>
        </w:rPr>
        <w:t> </w:t>
      </w:r>
      <w:r>
        <w:rPr>
          <w:spacing w:val="-1"/>
          <w:w w:val="103"/>
        </w:rPr>
        <w:t>Plan. </w:t>
      </w:r>
      <w:r>
        <w:rPr>
          <w:w w:val="105"/>
        </w:rPr>
        <w:t>Under</w:t>
      </w:r>
      <w:r>
        <w:rPr>
          <w:spacing w:val="-8"/>
          <w:w w:val="105"/>
        </w:rPr>
        <w:t> </w:t>
      </w:r>
      <w:r>
        <w:rPr>
          <w:w w:val="105"/>
        </w:rPr>
        <w:t>the</w:t>
      </w:r>
      <w:r>
        <w:rPr>
          <w:spacing w:val="-8"/>
          <w:w w:val="105"/>
        </w:rPr>
        <w:t> </w:t>
      </w:r>
      <w:r>
        <w:rPr>
          <w:w w:val="105"/>
        </w:rPr>
        <w:t>Inland</w:t>
      </w:r>
      <w:r>
        <w:rPr>
          <w:spacing w:val="-8"/>
          <w:w w:val="105"/>
        </w:rPr>
        <w:t> </w:t>
      </w:r>
      <w:r>
        <w:rPr>
          <w:w w:val="105"/>
        </w:rPr>
        <w:t>Water</w:t>
      </w:r>
      <w:r>
        <w:rPr>
          <w:spacing w:val="-8"/>
          <w:w w:val="105"/>
        </w:rPr>
        <w:t> </w:t>
      </w:r>
      <w:r>
        <w:rPr>
          <w:w w:val="105"/>
        </w:rPr>
        <w:t>Fisheries</w:t>
      </w:r>
      <w:r>
        <w:rPr>
          <w:spacing w:val="-8"/>
          <w:w w:val="105"/>
        </w:rPr>
        <w:t> </w:t>
      </w:r>
      <w:r>
        <w:rPr>
          <w:w w:val="105"/>
        </w:rPr>
        <w:t>Act</w:t>
      </w:r>
      <w:r>
        <w:rPr>
          <w:spacing w:val="-8"/>
          <w:w w:val="105"/>
        </w:rPr>
        <w:t> </w:t>
      </w:r>
      <w:r>
        <w:rPr>
          <w:w w:val="105"/>
        </w:rPr>
        <w:t>(Article</w:t>
      </w:r>
      <w:r>
        <w:rPr>
          <w:spacing w:val="-8"/>
          <w:w w:val="105"/>
        </w:rPr>
        <w:t> </w:t>
      </w:r>
      <w:r>
        <w:rPr>
          <w:w w:val="105"/>
        </w:rPr>
        <w:t>5), the master plan set a comprehensive long-term goal on the national level and presented relevant policy tools. Mayors or Governors of cities and </w:t>
      </w:r>
      <w:r>
        <w:rPr>
          <w:spacing w:val="2"/>
          <w:w w:val="105"/>
        </w:rPr>
        <w:t>provinces </w:t>
      </w:r>
      <w:r>
        <w:rPr>
          <w:w w:val="105"/>
        </w:rPr>
        <w:t>who are in </w:t>
      </w:r>
      <w:r>
        <w:rPr>
          <w:spacing w:val="2"/>
          <w:w w:val="105"/>
        </w:rPr>
        <w:t>charge </w:t>
      </w:r>
      <w:r>
        <w:rPr>
          <w:w w:val="105"/>
        </w:rPr>
        <w:t>of </w:t>
      </w:r>
      <w:r>
        <w:rPr>
          <w:spacing w:val="2"/>
          <w:w w:val="105"/>
        </w:rPr>
        <w:t>inland </w:t>
      </w:r>
      <w:r>
        <w:rPr>
          <w:spacing w:val="3"/>
          <w:w w:val="105"/>
        </w:rPr>
        <w:t>fishery </w:t>
      </w:r>
      <w:r>
        <w:rPr>
          <w:w w:val="105"/>
        </w:rPr>
        <w:t>will establish and implement detailed plans. The gist of the master plan is as follows: first, higher productivity of inland fishery as well as creation </w:t>
      </w:r>
      <w:r>
        <w:rPr>
          <w:spacing w:val="6"/>
          <w:w w:val="105"/>
        </w:rPr>
        <w:t>and </w:t>
      </w:r>
      <w:r>
        <w:rPr>
          <w:spacing w:val="9"/>
          <w:w w:val="105"/>
        </w:rPr>
        <w:t>protection </w:t>
      </w:r>
      <w:r>
        <w:rPr>
          <w:spacing w:val="5"/>
          <w:w w:val="105"/>
        </w:rPr>
        <w:t>of </w:t>
      </w:r>
      <w:r>
        <w:rPr>
          <w:spacing w:val="8"/>
          <w:w w:val="105"/>
        </w:rPr>
        <w:t>inland fishery </w:t>
      </w:r>
      <w:r>
        <w:rPr>
          <w:spacing w:val="10"/>
          <w:w w:val="105"/>
        </w:rPr>
        <w:t>resources; </w:t>
      </w:r>
      <w:r>
        <w:rPr>
          <w:w w:val="105"/>
        </w:rPr>
        <w:t>second, rearing of fishery foundation for inland </w:t>
      </w:r>
      <w:r>
        <w:rPr>
          <w:spacing w:val="11"/>
          <w:w w:val="105"/>
        </w:rPr>
        <w:t>leisure </w:t>
      </w:r>
      <w:r>
        <w:rPr>
          <w:spacing w:val="8"/>
          <w:w w:val="105"/>
        </w:rPr>
        <w:t>and </w:t>
      </w:r>
      <w:r>
        <w:rPr>
          <w:spacing w:val="11"/>
          <w:w w:val="105"/>
        </w:rPr>
        <w:t>tourism industries; </w:t>
      </w:r>
      <w:r>
        <w:rPr>
          <w:spacing w:val="13"/>
          <w:w w:val="105"/>
        </w:rPr>
        <w:t>third, </w:t>
      </w:r>
      <w:r>
        <w:rPr>
          <w:w w:val="105"/>
        </w:rPr>
        <w:t>development and distribution of technologies for </w:t>
      </w:r>
      <w:r>
        <w:rPr>
          <w:spacing w:val="10"/>
          <w:w w:val="105"/>
        </w:rPr>
        <w:t>inland fishery </w:t>
      </w:r>
      <w:r>
        <w:rPr>
          <w:spacing w:val="8"/>
          <w:w w:val="105"/>
        </w:rPr>
        <w:t>use and </w:t>
      </w:r>
      <w:r>
        <w:rPr>
          <w:spacing w:val="10"/>
          <w:w w:val="105"/>
        </w:rPr>
        <w:t>processing; </w:t>
      </w:r>
      <w:r>
        <w:rPr>
          <w:spacing w:val="12"/>
          <w:w w:val="105"/>
        </w:rPr>
        <w:t>fourth, </w:t>
      </w:r>
      <w:r>
        <w:rPr>
          <w:spacing w:val="6"/>
          <w:w w:val="105"/>
        </w:rPr>
        <w:t>hygiene management, management </w:t>
      </w:r>
      <w:r>
        <w:rPr>
          <w:spacing w:val="7"/>
          <w:w w:val="105"/>
        </w:rPr>
        <w:t>methods, </w:t>
      </w:r>
      <w:r>
        <w:rPr>
          <w:w w:val="105"/>
        </w:rPr>
        <w:t>aquaculture</w:t>
      </w:r>
      <w:r>
        <w:rPr>
          <w:spacing w:val="-12"/>
          <w:w w:val="105"/>
        </w:rPr>
        <w:t> </w:t>
      </w:r>
      <w:r>
        <w:rPr>
          <w:w w:val="105"/>
        </w:rPr>
        <w:t>skills</w:t>
      </w:r>
      <w:r>
        <w:rPr>
          <w:spacing w:val="-12"/>
          <w:w w:val="105"/>
        </w:rPr>
        <w:t> </w:t>
      </w:r>
      <w:r>
        <w:rPr>
          <w:w w:val="105"/>
        </w:rPr>
        <w:t>and</w:t>
      </w:r>
      <w:r>
        <w:rPr>
          <w:spacing w:val="-12"/>
          <w:w w:val="105"/>
        </w:rPr>
        <w:t> </w:t>
      </w:r>
      <w:r>
        <w:rPr>
          <w:w w:val="105"/>
        </w:rPr>
        <w:t>other</w:t>
      </w:r>
      <w:r>
        <w:rPr>
          <w:spacing w:val="-12"/>
          <w:w w:val="105"/>
        </w:rPr>
        <w:t> </w:t>
      </w:r>
      <w:r>
        <w:rPr>
          <w:w w:val="105"/>
        </w:rPr>
        <w:t>instructions.</w:t>
      </w:r>
    </w:p>
    <w:p>
      <w:pPr>
        <w:pStyle w:val="BodyText"/>
        <w:spacing w:before="11"/>
        <w:rPr>
          <w:sz w:val="20"/>
        </w:rPr>
      </w:pPr>
    </w:p>
    <w:p>
      <w:pPr>
        <w:pStyle w:val="BodyText"/>
        <w:spacing w:line="292" w:lineRule="auto"/>
        <w:ind w:left="2041" w:firstLine="255"/>
        <w:jc w:val="both"/>
      </w:pPr>
      <w:r>
        <w:rPr>
          <w:spacing w:val="1"/>
          <w:w w:val="103"/>
        </w:rPr>
        <w:t>Th</w:t>
      </w:r>
      <w:r>
        <w:rPr>
          <w:w w:val="103"/>
        </w:rPr>
        <w:t>e</w:t>
      </w:r>
      <w:r>
        <w:rPr/>
        <w:t> </w:t>
      </w:r>
      <w:r>
        <w:rPr>
          <w:spacing w:val="-18"/>
        </w:rPr>
        <w:t> </w:t>
      </w:r>
      <w:r>
        <w:rPr>
          <w:spacing w:val="1"/>
          <w:w w:val="103"/>
        </w:rPr>
        <w:t>3</w:t>
      </w:r>
      <w:r>
        <w:rPr>
          <w:w w:val="109"/>
          <w:position w:val="6"/>
          <w:sz w:val="8"/>
        </w:rPr>
        <w:t>rd</w:t>
      </w:r>
      <w:r>
        <w:rPr>
          <w:position w:val="6"/>
          <w:sz w:val="8"/>
        </w:rPr>
        <w:t> </w:t>
      </w:r>
      <w:r>
        <w:rPr>
          <w:spacing w:val="-7"/>
          <w:position w:val="6"/>
          <w:sz w:val="8"/>
        </w:rPr>
        <w:t> </w:t>
      </w:r>
      <w:r>
        <w:rPr>
          <w:spacing w:val="1"/>
          <w:w w:val="103"/>
        </w:rPr>
        <w:t>Inlan</w:t>
      </w:r>
      <w:r>
        <w:rPr>
          <w:w w:val="103"/>
        </w:rPr>
        <w:t>d</w:t>
      </w:r>
      <w:r>
        <w:rPr/>
        <w:t> </w:t>
      </w:r>
      <w:r>
        <w:rPr>
          <w:spacing w:val="-18"/>
        </w:rPr>
        <w:t> </w:t>
      </w:r>
      <w:r>
        <w:rPr>
          <w:spacing w:val="1"/>
          <w:w w:val="103"/>
        </w:rPr>
        <w:t>Fisher</w:t>
      </w:r>
      <w:r>
        <w:rPr>
          <w:w w:val="103"/>
        </w:rPr>
        <w:t>y</w:t>
      </w:r>
      <w:r>
        <w:rPr/>
        <w:t> </w:t>
      </w:r>
      <w:r>
        <w:rPr>
          <w:spacing w:val="-18"/>
        </w:rPr>
        <w:t> </w:t>
      </w:r>
      <w:r>
        <w:rPr>
          <w:spacing w:val="1"/>
          <w:w w:val="103"/>
        </w:rPr>
        <w:t>Developmen</w:t>
      </w:r>
      <w:r>
        <w:rPr>
          <w:w w:val="103"/>
        </w:rPr>
        <w:t>t</w:t>
      </w:r>
      <w:r>
        <w:rPr/>
        <w:t> </w:t>
      </w:r>
      <w:r>
        <w:rPr>
          <w:spacing w:val="-17"/>
        </w:rPr>
        <w:t> </w:t>
      </w:r>
      <w:r>
        <w:rPr>
          <w:spacing w:val="1"/>
          <w:w w:val="103"/>
        </w:rPr>
        <w:t>Master </w:t>
      </w:r>
      <w:r>
        <w:rPr>
          <w:spacing w:val="3"/>
          <w:w w:val="103"/>
        </w:rPr>
        <w:t>Pla</w:t>
      </w:r>
      <w:r>
        <w:rPr>
          <w:w w:val="103"/>
        </w:rPr>
        <w:t>n</w:t>
      </w:r>
      <w:r>
        <w:rPr/>
        <w:t> </w:t>
      </w:r>
      <w:r>
        <w:rPr>
          <w:spacing w:val="-16"/>
        </w:rPr>
        <w:t> </w:t>
      </w:r>
      <w:r>
        <w:rPr>
          <w:spacing w:val="3"/>
          <w:w w:val="103"/>
        </w:rPr>
        <w:t>evaluate</w:t>
      </w:r>
      <w:r>
        <w:rPr>
          <w:w w:val="103"/>
        </w:rPr>
        <w:t>d</w:t>
      </w:r>
      <w:r>
        <w:rPr/>
        <w:t> </w:t>
      </w:r>
      <w:r>
        <w:rPr>
          <w:spacing w:val="-16"/>
        </w:rPr>
        <w:t> </w:t>
      </w:r>
      <w:r>
        <w:rPr>
          <w:spacing w:val="3"/>
          <w:w w:val="103"/>
        </w:rPr>
        <w:t>achievement</w:t>
      </w:r>
      <w:r>
        <w:rPr>
          <w:w w:val="103"/>
        </w:rPr>
        <w:t>s</w:t>
      </w:r>
      <w:r>
        <w:rPr/>
        <w:t> </w:t>
      </w:r>
      <w:r>
        <w:rPr>
          <w:spacing w:val="-16"/>
        </w:rPr>
        <w:t> </w:t>
      </w:r>
      <w:r>
        <w:rPr>
          <w:spacing w:val="3"/>
          <w:w w:val="103"/>
        </w:rPr>
        <w:t>o</w:t>
      </w:r>
      <w:r>
        <w:rPr>
          <w:w w:val="103"/>
        </w:rPr>
        <w:t>f</w:t>
      </w:r>
      <w:r>
        <w:rPr/>
        <w:t> </w:t>
      </w:r>
      <w:r>
        <w:rPr>
          <w:spacing w:val="-16"/>
        </w:rPr>
        <w:t> </w:t>
      </w:r>
      <w:r>
        <w:rPr>
          <w:spacing w:val="3"/>
          <w:w w:val="103"/>
        </w:rPr>
        <w:t>th</w:t>
      </w:r>
      <w:r>
        <w:rPr>
          <w:w w:val="103"/>
        </w:rPr>
        <w:t>e</w:t>
      </w:r>
      <w:r>
        <w:rPr/>
        <w:t> </w:t>
      </w:r>
      <w:r>
        <w:rPr>
          <w:spacing w:val="-16"/>
        </w:rPr>
        <w:t> </w:t>
      </w:r>
      <w:r>
        <w:rPr>
          <w:spacing w:val="2"/>
          <w:w w:val="103"/>
        </w:rPr>
        <w:t>2</w:t>
      </w:r>
      <w:r>
        <w:rPr>
          <w:spacing w:val="1"/>
          <w:w w:val="97"/>
          <w:position w:val="6"/>
          <w:sz w:val="8"/>
        </w:rPr>
        <w:t>n</w:t>
      </w:r>
      <w:r>
        <w:rPr>
          <w:w w:val="97"/>
          <w:position w:val="6"/>
          <w:sz w:val="8"/>
        </w:rPr>
        <w:t>d</w:t>
      </w:r>
      <w:r>
        <w:rPr>
          <w:position w:val="6"/>
          <w:sz w:val="8"/>
        </w:rPr>
        <w:t> </w:t>
      </w:r>
      <w:r>
        <w:rPr>
          <w:spacing w:val="-6"/>
          <w:position w:val="6"/>
          <w:sz w:val="8"/>
        </w:rPr>
        <w:t> </w:t>
      </w:r>
      <w:r>
        <w:rPr>
          <w:spacing w:val="3"/>
          <w:w w:val="103"/>
        </w:rPr>
        <w:t>master </w:t>
      </w:r>
      <w:r>
        <w:rPr>
          <w:spacing w:val="9"/>
          <w:w w:val="105"/>
        </w:rPr>
        <w:t>plan </w:t>
      </w:r>
      <w:r>
        <w:rPr>
          <w:spacing w:val="11"/>
          <w:w w:val="105"/>
        </w:rPr>
        <w:t>(2007-2011) </w:t>
      </w:r>
      <w:r>
        <w:rPr>
          <w:spacing w:val="8"/>
          <w:w w:val="105"/>
        </w:rPr>
        <w:t>and </w:t>
      </w:r>
      <w:r>
        <w:rPr>
          <w:spacing w:val="11"/>
          <w:w w:val="105"/>
        </w:rPr>
        <w:t>reflected </w:t>
      </w:r>
      <w:r>
        <w:rPr>
          <w:spacing w:val="13"/>
          <w:w w:val="105"/>
        </w:rPr>
        <w:t>changes </w:t>
      </w:r>
      <w:r>
        <w:rPr>
          <w:w w:val="105"/>
        </w:rPr>
        <w:t>surrounding the inland fishery to present policy directions for its sustainable development. </w:t>
      </w:r>
      <w:r>
        <w:rPr>
          <w:spacing w:val="2"/>
          <w:w w:val="105"/>
        </w:rPr>
        <w:t>The </w:t>
      </w:r>
      <w:r>
        <w:rPr>
          <w:w w:val="103"/>
        </w:rPr>
        <w:t>3</w:t>
      </w:r>
      <w:r>
        <w:rPr>
          <w:w w:val="97"/>
          <w:position w:val="6"/>
          <w:sz w:val="8"/>
        </w:rPr>
        <w:t>rd</w:t>
      </w:r>
      <w:r>
        <w:rPr>
          <w:position w:val="6"/>
          <w:sz w:val="8"/>
        </w:rPr>
        <w:t> </w:t>
      </w:r>
      <w:r>
        <w:rPr>
          <w:spacing w:val="-7"/>
          <w:position w:val="6"/>
          <w:sz w:val="8"/>
        </w:rPr>
        <w:t> </w:t>
      </w:r>
      <w:r>
        <w:rPr>
          <w:w w:val="103"/>
        </w:rPr>
        <w:t>plan</w:t>
      </w:r>
      <w:r>
        <w:rPr/>
        <w:t> </w:t>
      </w:r>
      <w:r>
        <w:rPr>
          <w:spacing w:val="-19"/>
        </w:rPr>
        <w:t> </w:t>
      </w:r>
      <w:r>
        <w:rPr>
          <w:w w:val="103"/>
        </w:rPr>
        <w:t>includes</w:t>
      </w:r>
      <w:r>
        <w:rPr/>
        <w:t> </w:t>
      </w:r>
      <w:r>
        <w:rPr>
          <w:spacing w:val="-19"/>
        </w:rPr>
        <w:t> </w:t>
      </w:r>
      <w:r>
        <w:rPr>
          <w:w w:val="103"/>
        </w:rPr>
        <w:t>governmental</w:t>
      </w:r>
      <w:r>
        <w:rPr/>
        <w:t> </w:t>
      </w:r>
      <w:r>
        <w:rPr>
          <w:spacing w:val="-19"/>
        </w:rPr>
        <w:t> </w:t>
      </w:r>
      <w:r>
        <w:rPr>
          <w:w w:val="103"/>
        </w:rPr>
        <w:t>active</w:t>
      </w:r>
      <w:r>
        <w:rPr/>
        <w:t> </w:t>
      </w:r>
      <w:r>
        <w:rPr>
          <w:spacing w:val="-19"/>
        </w:rPr>
        <w:t> </w:t>
      </w:r>
      <w:r>
        <w:rPr>
          <w:w w:val="103"/>
        </w:rPr>
        <w:t>responses </w:t>
      </w:r>
      <w:r>
        <w:rPr>
          <w:spacing w:val="6"/>
          <w:w w:val="105"/>
        </w:rPr>
        <w:t>to </w:t>
      </w:r>
      <w:r>
        <w:rPr>
          <w:spacing w:val="11"/>
          <w:w w:val="105"/>
        </w:rPr>
        <w:t>depleting </w:t>
      </w:r>
      <w:r>
        <w:rPr>
          <w:spacing w:val="10"/>
          <w:w w:val="105"/>
        </w:rPr>
        <w:t>inland </w:t>
      </w:r>
      <w:r>
        <w:rPr>
          <w:spacing w:val="11"/>
          <w:w w:val="105"/>
        </w:rPr>
        <w:t>fishery resources </w:t>
      </w:r>
      <w:r>
        <w:rPr>
          <w:spacing w:val="13"/>
          <w:w w:val="105"/>
        </w:rPr>
        <w:t>and </w:t>
      </w:r>
      <w:r>
        <w:rPr>
          <w:spacing w:val="11"/>
          <w:w w:val="105"/>
        </w:rPr>
        <w:t>ecological changes, </w:t>
      </w:r>
      <w:r>
        <w:rPr>
          <w:spacing w:val="10"/>
          <w:w w:val="105"/>
        </w:rPr>
        <w:t>while </w:t>
      </w:r>
      <w:r>
        <w:rPr>
          <w:spacing w:val="11"/>
          <w:w w:val="105"/>
        </w:rPr>
        <w:t>boosting </w:t>
      </w:r>
      <w:r>
        <w:rPr>
          <w:spacing w:val="13"/>
          <w:w w:val="105"/>
        </w:rPr>
        <w:t>the </w:t>
      </w:r>
      <w:r>
        <w:rPr>
          <w:spacing w:val="7"/>
          <w:w w:val="105"/>
        </w:rPr>
        <w:t>development </w:t>
      </w:r>
      <w:r>
        <w:rPr>
          <w:spacing w:val="4"/>
          <w:w w:val="105"/>
        </w:rPr>
        <w:t>of </w:t>
      </w:r>
      <w:r>
        <w:rPr>
          <w:spacing w:val="5"/>
          <w:w w:val="105"/>
        </w:rPr>
        <w:t>the </w:t>
      </w:r>
      <w:r>
        <w:rPr>
          <w:spacing w:val="7"/>
          <w:w w:val="105"/>
        </w:rPr>
        <w:t>recreational </w:t>
      </w:r>
      <w:r>
        <w:rPr>
          <w:spacing w:val="6"/>
          <w:w w:val="105"/>
        </w:rPr>
        <w:t>fishing </w:t>
      </w:r>
      <w:r>
        <w:rPr>
          <w:spacing w:val="8"/>
          <w:w w:val="105"/>
        </w:rPr>
        <w:t>and </w:t>
      </w:r>
      <w:r>
        <w:rPr>
          <w:w w:val="105"/>
        </w:rPr>
        <w:t>aquarium</w:t>
      </w:r>
      <w:r>
        <w:rPr>
          <w:spacing w:val="-10"/>
          <w:w w:val="105"/>
        </w:rPr>
        <w:t> </w:t>
      </w:r>
      <w:r>
        <w:rPr>
          <w:w w:val="105"/>
        </w:rPr>
        <w:t>fish</w:t>
      </w:r>
      <w:r>
        <w:rPr>
          <w:spacing w:val="-10"/>
          <w:w w:val="105"/>
        </w:rPr>
        <w:t> </w:t>
      </w:r>
      <w:r>
        <w:rPr>
          <w:w w:val="105"/>
        </w:rPr>
        <w:t>industry,</w:t>
      </w:r>
      <w:r>
        <w:rPr>
          <w:spacing w:val="-10"/>
          <w:w w:val="105"/>
        </w:rPr>
        <w:t> </w:t>
      </w:r>
      <w:r>
        <w:rPr>
          <w:w w:val="105"/>
        </w:rPr>
        <w:t>the</w:t>
      </w:r>
      <w:r>
        <w:rPr>
          <w:spacing w:val="-10"/>
          <w:w w:val="105"/>
        </w:rPr>
        <w:t> </w:t>
      </w:r>
      <w:r>
        <w:rPr>
          <w:w w:val="105"/>
        </w:rPr>
        <w:t>new</w:t>
      </w:r>
      <w:r>
        <w:rPr>
          <w:spacing w:val="-10"/>
          <w:w w:val="105"/>
        </w:rPr>
        <w:t> </w:t>
      </w:r>
      <w:r>
        <w:rPr>
          <w:w w:val="105"/>
        </w:rPr>
        <w:t>growth</w:t>
      </w:r>
      <w:r>
        <w:rPr>
          <w:spacing w:val="-10"/>
          <w:w w:val="105"/>
        </w:rPr>
        <w:t> </w:t>
      </w:r>
      <w:r>
        <w:rPr>
          <w:w w:val="105"/>
        </w:rPr>
        <w:t>engines.</w:t>
      </w:r>
    </w:p>
    <w:p>
      <w:pPr>
        <w:pStyle w:val="BodyText"/>
        <w:spacing w:before="11"/>
        <w:rPr>
          <w:sz w:val="20"/>
        </w:rPr>
      </w:pPr>
    </w:p>
    <w:p>
      <w:pPr>
        <w:pStyle w:val="BodyText"/>
        <w:spacing w:line="292" w:lineRule="auto"/>
        <w:ind w:left="2041" w:firstLine="255"/>
        <w:jc w:val="both"/>
      </w:pPr>
      <w:r>
        <w:rPr>
          <w:w w:val="103"/>
        </w:rPr>
        <w:t>The</w:t>
      </w:r>
      <w:r>
        <w:rPr/>
        <w:t>  </w:t>
      </w:r>
      <w:r>
        <w:rPr>
          <w:w w:val="103"/>
        </w:rPr>
        <w:t>basic</w:t>
      </w:r>
      <w:r>
        <w:rPr/>
        <w:t>  </w:t>
      </w:r>
      <w:r>
        <w:rPr>
          <w:w w:val="103"/>
        </w:rPr>
        <w:t>goal</w:t>
      </w:r>
      <w:r>
        <w:rPr/>
        <w:t>  </w:t>
      </w:r>
      <w:r>
        <w:rPr>
          <w:w w:val="103"/>
        </w:rPr>
        <w:t>of</w:t>
      </w:r>
      <w:r>
        <w:rPr/>
        <w:t>  </w:t>
      </w:r>
      <w:r>
        <w:rPr>
          <w:w w:val="103"/>
        </w:rPr>
        <w:t>the</w:t>
      </w:r>
      <w:r>
        <w:rPr/>
        <w:t>  </w:t>
      </w:r>
      <w:r>
        <w:rPr>
          <w:w w:val="103"/>
        </w:rPr>
        <w:t>3</w:t>
      </w:r>
      <w:r>
        <w:rPr>
          <w:w w:val="97"/>
          <w:position w:val="6"/>
          <w:sz w:val="8"/>
        </w:rPr>
        <w:t>rd</w:t>
      </w:r>
      <w:r>
        <w:rPr>
          <w:position w:val="6"/>
          <w:sz w:val="8"/>
        </w:rPr>
        <w:t>  </w:t>
      </w:r>
      <w:r>
        <w:rPr>
          <w:w w:val="103"/>
        </w:rPr>
        <w:t>Inland</w:t>
      </w:r>
      <w:r>
        <w:rPr/>
        <w:t>  </w:t>
      </w:r>
      <w:r>
        <w:rPr>
          <w:w w:val="103"/>
        </w:rPr>
        <w:t>Fishery </w:t>
      </w:r>
      <w:r>
        <w:rPr>
          <w:w w:val="105"/>
        </w:rPr>
        <w:t>Development Master Plan is ‘inland fishery resources in harmony with ecological environment.’ The basic directions are: first, development of inland fishery resources into an industry   with   high   added   value    and</w:t>
      </w:r>
    </w:p>
    <w:p>
      <w:pPr>
        <w:pStyle w:val="BodyText"/>
        <w:spacing w:line="292" w:lineRule="auto" w:before="83"/>
        <w:ind w:left="229" w:right="107"/>
        <w:jc w:val="both"/>
      </w:pPr>
      <w:r>
        <w:rPr/>
        <w:br w:type="column"/>
      </w:r>
      <w:r>
        <w:rPr>
          <w:spacing w:val="8"/>
          <w:w w:val="105"/>
        </w:rPr>
        <w:t>competitiveness; </w:t>
      </w:r>
      <w:r>
        <w:rPr>
          <w:spacing w:val="7"/>
          <w:w w:val="105"/>
        </w:rPr>
        <w:t>second, creation </w:t>
      </w:r>
      <w:r>
        <w:rPr>
          <w:spacing w:val="4"/>
          <w:w w:val="105"/>
        </w:rPr>
        <w:t>of </w:t>
      </w:r>
      <w:r>
        <w:rPr>
          <w:spacing w:val="9"/>
          <w:w w:val="105"/>
        </w:rPr>
        <w:t>inland </w:t>
      </w:r>
      <w:r>
        <w:rPr>
          <w:spacing w:val="2"/>
          <w:w w:val="105"/>
        </w:rPr>
        <w:t>fishery resource </w:t>
      </w:r>
      <w:r>
        <w:rPr>
          <w:w w:val="105"/>
        </w:rPr>
        <w:t>and </w:t>
      </w:r>
      <w:r>
        <w:rPr>
          <w:spacing w:val="2"/>
          <w:w w:val="105"/>
        </w:rPr>
        <w:t>ecological </w:t>
      </w:r>
      <w:r>
        <w:rPr>
          <w:spacing w:val="3"/>
          <w:w w:val="105"/>
        </w:rPr>
        <w:t>environmental </w:t>
      </w:r>
      <w:r>
        <w:rPr>
          <w:w w:val="105"/>
        </w:rPr>
        <w:t>protection; third, construction of places both for </w:t>
      </w:r>
      <w:r>
        <w:rPr>
          <w:spacing w:val="6"/>
          <w:w w:val="105"/>
        </w:rPr>
        <w:t>fishery production </w:t>
      </w:r>
      <w:r>
        <w:rPr>
          <w:spacing w:val="4"/>
          <w:w w:val="105"/>
        </w:rPr>
        <w:t>and </w:t>
      </w:r>
      <w:r>
        <w:rPr>
          <w:spacing w:val="6"/>
          <w:w w:val="105"/>
        </w:rPr>
        <w:t>leisure industry. </w:t>
      </w:r>
      <w:r>
        <w:rPr>
          <w:spacing w:val="7"/>
          <w:w w:val="105"/>
        </w:rPr>
        <w:t>The </w:t>
      </w:r>
      <w:r>
        <w:rPr>
          <w:w w:val="105"/>
        </w:rPr>
        <w:t>corresponding core tasks are: first, concentrated </w:t>
      </w:r>
      <w:r>
        <w:rPr>
          <w:spacing w:val="6"/>
          <w:w w:val="105"/>
        </w:rPr>
        <w:t>development </w:t>
      </w:r>
      <w:r>
        <w:rPr>
          <w:spacing w:val="3"/>
          <w:w w:val="105"/>
        </w:rPr>
        <w:t>of </w:t>
      </w:r>
      <w:r>
        <w:rPr>
          <w:spacing w:val="6"/>
          <w:w w:val="105"/>
        </w:rPr>
        <w:t>eco-friendly </w:t>
      </w:r>
      <w:r>
        <w:rPr>
          <w:spacing w:val="4"/>
          <w:w w:val="105"/>
        </w:rPr>
        <w:t>and </w:t>
      </w:r>
      <w:r>
        <w:rPr>
          <w:spacing w:val="5"/>
          <w:w w:val="105"/>
        </w:rPr>
        <w:t>high </w:t>
      </w:r>
      <w:r>
        <w:rPr>
          <w:spacing w:val="7"/>
          <w:w w:val="105"/>
        </w:rPr>
        <w:t>added </w:t>
      </w:r>
      <w:r>
        <w:rPr>
          <w:w w:val="105"/>
        </w:rPr>
        <w:t>value</w:t>
      </w:r>
      <w:r>
        <w:rPr>
          <w:spacing w:val="-10"/>
          <w:w w:val="105"/>
        </w:rPr>
        <w:t> </w:t>
      </w:r>
      <w:r>
        <w:rPr>
          <w:w w:val="105"/>
        </w:rPr>
        <w:t>aquaculture</w:t>
      </w:r>
      <w:r>
        <w:rPr>
          <w:spacing w:val="-10"/>
          <w:w w:val="105"/>
        </w:rPr>
        <w:t> </w:t>
      </w:r>
      <w:r>
        <w:rPr>
          <w:w w:val="105"/>
        </w:rPr>
        <w:t>products;</w:t>
      </w:r>
      <w:r>
        <w:rPr>
          <w:spacing w:val="-10"/>
          <w:w w:val="105"/>
        </w:rPr>
        <w:t> </w:t>
      </w:r>
      <w:r>
        <w:rPr>
          <w:w w:val="105"/>
        </w:rPr>
        <w:t>second,</w:t>
      </w:r>
      <w:r>
        <w:rPr>
          <w:spacing w:val="-9"/>
          <w:w w:val="105"/>
        </w:rPr>
        <w:t> </w:t>
      </w:r>
      <w:r>
        <w:rPr>
          <w:w w:val="105"/>
        </w:rPr>
        <w:t>strengthened </w:t>
      </w:r>
      <w:r>
        <w:rPr>
          <w:spacing w:val="4"/>
          <w:w w:val="105"/>
        </w:rPr>
        <w:t>protection </w:t>
      </w:r>
      <w:r>
        <w:rPr>
          <w:spacing w:val="3"/>
          <w:w w:val="105"/>
        </w:rPr>
        <w:t>and </w:t>
      </w:r>
      <w:r>
        <w:rPr>
          <w:spacing w:val="4"/>
          <w:w w:val="105"/>
        </w:rPr>
        <w:t>management </w:t>
      </w:r>
      <w:r>
        <w:rPr>
          <w:spacing w:val="2"/>
          <w:w w:val="105"/>
        </w:rPr>
        <w:t>of </w:t>
      </w:r>
      <w:r>
        <w:rPr>
          <w:spacing w:val="4"/>
          <w:w w:val="105"/>
        </w:rPr>
        <w:t>inland </w:t>
      </w:r>
      <w:r>
        <w:rPr>
          <w:spacing w:val="5"/>
          <w:w w:val="105"/>
        </w:rPr>
        <w:t>fishery </w:t>
      </w:r>
      <w:r>
        <w:rPr>
          <w:spacing w:val="2"/>
          <w:w w:val="105"/>
        </w:rPr>
        <w:t>resources; </w:t>
      </w:r>
      <w:r>
        <w:rPr>
          <w:spacing w:val="3"/>
          <w:w w:val="105"/>
        </w:rPr>
        <w:t>third, </w:t>
      </w:r>
      <w:r>
        <w:rPr>
          <w:spacing w:val="2"/>
          <w:w w:val="105"/>
        </w:rPr>
        <w:t>vitalization </w:t>
      </w:r>
      <w:r>
        <w:rPr>
          <w:w w:val="105"/>
        </w:rPr>
        <w:t>of </w:t>
      </w:r>
      <w:r>
        <w:rPr>
          <w:spacing w:val="2"/>
          <w:w w:val="105"/>
        </w:rPr>
        <w:t>healthy </w:t>
      </w:r>
      <w:r>
        <w:rPr>
          <w:spacing w:val="4"/>
          <w:w w:val="105"/>
        </w:rPr>
        <w:t>inland </w:t>
      </w:r>
      <w:r>
        <w:rPr>
          <w:w w:val="105"/>
        </w:rPr>
        <w:t>leisure and tourism industry; fourth, safety and </w:t>
      </w:r>
      <w:r>
        <w:rPr>
          <w:spacing w:val="7"/>
          <w:w w:val="105"/>
        </w:rPr>
        <w:t>consumption improvement </w:t>
      </w:r>
      <w:r>
        <w:rPr>
          <w:spacing w:val="4"/>
          <w:w w:val="105"/>
        </w:rPr>
        <w:t>of </w:t>
      </w:r>
      <w:r>
        <w:rPr>
          <w:spacing w:val="6"/>
          <w:w w:val="105"/>
        </w:rPr>
        <w:t>inland </w:t>
      </w:r>
      <w:r>
        <w:rPr>
          <w:spacing w:val="8"/>
          <w:w w:val="105"/>
        </w:rPr>
        <w:t>fishery </w:t>
      </w:r>
      <w:r>
        <w:rPr>
          <w:w w:val="105"/>
        </w:rPr>
        <w:t>products; fifth, systematic and effective </w:t>
      </w:r>
      <w:r>
        <w:rPr>
          <w:spacing w:val="2"/>
          <w:w w:val="105"/>
        </w:rPr>
        <w:t>inland </w:t>
      </w:r>
      <w:r>
        <w:rPr>
          <w:w w:val="105"/>
        </w:rPr>
        <w:t>fishery</w:t>
      </w:r>
      <w:r>
        <w:rPr>
          <w:spacing w:val="-28"/>
          <w:w w:val="105"/>
        </w:rPr>
        <w:t> </w:t>
      </w:r>
      <w:r>
        <w:rPr>
          <w:w w:val="105"/>
        </w:rPr>
        <w:t>management.</w:t>
      </w:r>
    </w:p>
    <w:p>
      <w:pPr>
        <w:pStyle w:val="BodyText"/>
        <w:spacing w:before="11"/>
        <w:rPr>
          <w:sz w:val="20"/>
        </w:rPr>
      </w:pPr>
    </w:p>
    <w:p>
      <w:pPr>
        <w:pStyle w:val="BodyText"/>
        <w:spacing w:line="292" w:lineRule="auto"/>
        <w:ind w:left="229" w:right="110" w:firstLine="255"/>
        <w:jc w:val="both"/>
      </w:pPr>
      <w:r>
        <w:rPr>
          <w:w w:val="103"/>
        </w:rPr>
        <w:t>For</w:t>
      </w:r>
      <w:r>
        <w:rPr/>
        <w:t>  </w:t>
      </w:r>
      <w:r>
        <w:rPr>
          <w:w w:val="103"/>
        </w:rPr>
        <w:t>more</w:t>
      </w:r>
      <w:r>
        <w:rPr/>
        <w:t> </w:t>
      </w:r>
      <w:r>
        <w:rPr>
          <w:w w:val="103"/>
        </w:rPr>
        <w:t>effective</w:t>
      </w:r>
      <w:r>
        <w:rPr/>
        <w:t> </w:t>
      </w:r>
      <w:r>
        <w:rPr>
          <w:w w:val="103"/>
        </w:rPr>
        <w:t>implementation</w:t>
      </w:r>
      <w:r>
        <w:rPr/>
        <w:t> </w:t>
      </w:r>
      <w:r>
        <w:rPr>
          <w:w w:val="103"/>
        </w:rPr>
        <w:t>of</w:t>
      </w:r>
      <w:r>
        <w:rPr/>
        <w:t>  </w:t>
      </w:r>
      <w:r>
        <w:rPr>
          <w:w w:val="103"/>
        </w:rPr>
        <w:t>the</w:t>
      </w:r>
      <w:r>
        <w:rPr/>
        <w:t> </w:t>
      </w:r>
      <w:r>
        <w:rPr>
          <w:w w:val="103"/>
        </w:rPr>
        <w:t>3</w:t>
      </w:r>
      <w:r>
        <w:rPr>
          <w:w w:val="97"/>
          <w:position w:val="6"/>
          <w:sz w:val="8"/>
        </w:rPr>
        <w:t>rd </w:t>
      </w:r>
      <w:r>
        <w:rPr>
          <w:w w:val="105"/>
        </w:rPr>
        <w:t>master plan, a total of KRW 110.7 billion is earmarked for investment or financing. The </w:t>
      </w:r>
      <w:r>
        <w:rPr>
          <w:w w:val="103"/>
        </w:rPr>
        <w:t>investment</w:t>
      </w:r>
      <w:r>
        <w:rPr/>
        <w:t>  </w:t>
      </w:r>
      <w:r>
        <w:rPr>
          <w:w w:val="103"/>
        </w:rPr>
        <w:t>will</w:t>
      </w:r>
      <w:r>
        <w:rPr/>
        <w:t>  </w:t>
      </w:r>
      <w:r>
        <w:rPr>
          <w:w w:val="103"/>
        </w:rPr>
        <w:t>help</w:t>
      </w:r>
      <w:r>
        <w:rPr/>
        <w:t>  </w:t>
      </w:r>
      <w:r>
        <w:rPr>
          <w:w w:val="103"/>
        </w:rPr>
        <w:t>the</w:t>
      </w:r>
      <w:r>
        <w:rPr/>
        <w:t>  </w:t>
      </w:r>
      <w:r>
        <w:rPr>
          <w:w w:val="103"/>
        </w:rPr>
        <w:t>3</w:t>
      </w:r>
      <w:r>
        <w:rPr>
          <w:w w:val="97"/>
          <w:position w:val="6"/>
          <w:sz w:val="8"/>
        </w:rPr>
        <w:t>rd</w:t>
      </w:r>
      <w:r>
        <w:rPr>
          <w:position w:val="6"/>
          <w:sz w:val="8"/>
        </w:rPr>
        <w:t>  </w:t>
      </w:r>
      <w:r>
        <w:rPr>
          <w:w w:val="103"/>
        </w:rPr>
        <w:t>plan</w:t>
      </w:r>
      <w:r>
        <w:rPr/>
        <w:t>  </w:t>
      </w:r>
      <w:r>
        <w:rPr>
          <w:w w:val="103"/>
        </w:rPr>
        <w:t>to</w:t>
      </w:r>
      <w:r>
        <w:rPr/>
        <w:t>  </w:t>
      </w:r>
      <w:r>
        <w:rPr>
          <w:w w:val="103"/>
        </w:rPr>
        <w:t>achieve </w:t>
      </w:r>
      <w:r>
        <w:rPr>
          <w:w w:val="105"/>
        </w:rPr>
        <w:t>40,000 tons in yearly inland fishery production, KRW 500 billion in production and KRW 48 million in fishery household income.</w:t>
      </w:r>
    </w:p>
    <w:p>
      <w:pPr>
        <w:spacing w:after="0" w:line="292" w:lineRule="auto"/>
        <w:jc w:val="both"/>
        <w:sectPr>
          <w:type w:val="continuous"/>
          <w:pgSz w:w="10300" w:h="14160"/>
          <w:pgMar w:top="540" w:bottom="280" w:left="0" w:right="880"/>
          <w:cols w:num="2" w:equalWidth="0">
            <w:col w:w="5542" w:space="40"/>
            <w:col w:w="3838"/>
          </w:cols>
        </w:sectPr>
      </w:pPr>
    </w:p>
    <w:p>
      <w:pPr>
        <w:pStyle w:val="BodyText"/>
        <w:rPr>
          <w:sz w:val="20"/>
        </w:rPr>
      </w:pPr>
      <w:r>
        <w:rPr/>
        <w:pict>
          <v:group style="position:absolute;margin-left:493.130005pt;margin-top:31.18pt;width:21.9pt;height:646.3pt;mso-position-horizontal-relative:page;mso-position-vertical-relative:page;z-index:2392"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59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17"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18"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19"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20"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621"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622"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623"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624"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625"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626"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627"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p>
    <w:p>
      <w:pPr>
        <w:pStyle w:val="BodyText"/>
        <w:ind w:left="235"/>
        <w:rPr>
          <w:sz w:val="20"/>
        </w:rPr>
      </w:pPr>
      <w:r>
        <w:rPr>
          <w:sz w:val="20"/>
        </w:rPr>
        <w:pict>
          <v:group style="width:296.4pt;height:323.25pt;mso-position-horizontal-relative:char;mso-position-vertical-relative:line" coordorigin="0,0" coordsize="5928,6465">
            <v:rect style="position:absolute;left:0;top:0;width:5928;height:483" filled="true" fillcolor="#75c7f2" stroked="false">
              <v:fill type="solid"/>
            </v:rect>
            <v:shape style="position:absolute;left:0;top:0;width:5928;height:483" type="#_x0000_t75" stroked="false">
              <v:imagedata r:id="rId628" o:title=""/>
            </v:shape>
            <v:rect style="position:absolute;left:0;top:514;width:5928;height:591" filled="true" fillcolor="#dff0fc" stroked="false">
              <v:fill type="solid"/>
            </v:rect>
            <v:rect style="position:absolute;left:0;top:1589;width:5928;height:483" filled="true" fillcolor="#75c7f2" stroked="false">
              <v:fill type="solid"/>
            </v:rect>
            <v:shape style="position:absolute;left:0;top:1589;width:5928;height:483" type="#_x0000_t75" stroked="false">
              <v:imagedata r:id="rId628" o:title=""/>
            </v:shape>
            <v:rect style="position:absolute;left:0;top:2103;width:5928;height:1518" filled="true" fillcolor="#dff0fc" stroked="false">
              <v:fill type="solid"/>
            </v:rect>
            <v:shape style="position:absolute;left:2625;top:1127;width:587;height:446" type="#_x0000_t75" stroked="false">
              <v:imagedata r:id="rId629" o:title=""/>
            </v:shape>
            <v:rect style="position:absolute;left:0;top:4095;width:5928;height:483" filled="true" fillcolor="#75c7f2" stroked="false">
              <v:fill type="solid"/>
            </v:rect>
            <v:shape style="position:absolute;left:0;top:4095;width:5928;height:483" type="#_x0000_t75" stroked="false">
              <v:imagedata r:id="rId628" o:title=""/>
            </v:shape>
            <v:rect style="position:absolute;left:0;top:4609;width:5928;height:1855" filled="true" fillcolor="#dff0fc" stroked="false">
              <v:fill type="solid"/>
            </v:rect>
            <v:shape style="position:absolute;left:2625;top:3634;width:587;height:446" type="#_x0000_t75" stroked="false">
              <v:imagedata r:id="rId630" o:title=""/>
            </v:shape>
            <v:shape style="position:absolute;left:641;top:170;width:4600;height:713" type="#_x0000_t202" filled="false" stroked="false">
              <v:textbox inset="0,0,0,0">
                <w:txbxContent>
                  <w:p>
                    <w:pPr>
                      <w:spacing w:line="178" w:lineRule="exact" w:before="0"/>
                      <w:ind w:left="0" w:right="41" w:firstLine="0"/>
                      <w:jc w:val="center"/>
                      <w:rPr>
                        <w:b/>
                        <w:sz w:val="17"/>
                      </w:rPr>
                    </w:pPr>
                    <w:r>
                      <w:rPr>
                        <w:b/>
                        <w:color w:val="FFFFFF"/>
                        <w:w w:val="105"/>
                        <w:sz w:val="17"/>
                      </w:rPr>
                      <w:t>Basic Goal</w:t>
                    </w:r>
                  </w:p>
                  <w:p>
                    <w:pPr>
                      <w:spacing w:line="240" w:lineRule="auto" w:before="0"/>
                      <w:rPr>
                        <w:sz w:val="18"/>
                      </w:rPr>
                    </w:pPr>
                  </w:p>
                  <w:p>
                    <w:pPr>
                      <w:spacing w:line="193" w:lineRule="exact" w:before="134"/>
                      <w:ind w:left="0" w:right="0" w:firstLine="0"/>
                      <w:jc w:val="center"/>
                      <w:rPr>
                        <w:sz w:val="17"/>
                      </w:rPr>
                    </w:pPr>
                    <w:r>
                      <w:rPr>
                        <w:w w:val="105"/>
                        <w:sz w:val="17"/>
                      </w:rPr>
                      <w:t>Inland</w:t>
                    </w:r>
                    <w:r>
                      <w:rPr>
                        <w:spacing w:val="-11"/>
                        <w:w w:val="105"/>
                        <w:sz w:val="17"/>
                      </w:rPr>
                      <w:t> </w:t>
                    </w:r>
                    <w:r>
                      <w:rPr>
                        <w:w w:val="105"/>
                        <w:sz w:val="17"/>
                      </w:rPr>
                      <w:t>fishery</w:t>
                    </w:r>
                    <w:r>
                      <w:rPr>
                        <w:spacing w:val="-11"/>
                        <w:w w:val="105"/>
                        <w:sz w:val="17"/>
                      </w:rPr>
                      <w:t> </w:t>
                    </w:r>
                    <w:r>
                      <w:rPr>
                        <w:w w:val="105"/>
                        <w:sz w:val="17"/>
                      </w:rPr>
                      <w:t>resources</w:t>
                    </w:r>
                    <w:r>
                      <w:rPr>
                        <w:spacing w:val="-11"/>
                        <w:w w:val="105"/>
                        <w:sz w:val="17"/>
                      </w:rPr>
                      <w:t> </w:t>
                    </w:r>
                    <w:r>
                      <w:rPr>
                        <w:w w:val="105"/>
                        <w:sz w:val="17"/>
                      </w:rPr>
                      <w:t>in</w:t>
                    </w:r>
                    <w:r>
                      <w:rPr>
                        <w:spacing w:val="-11"/>
                        <w:w w:val="105"/>
                        <w:sz w:val="17"/>
                      </w:rPr>
                      <w:t> </w:t>
                    </w:r>
                    <w:r>
                      <w:rPr>
                        <w:w w:val="105"/>
                        <w:sz w:val="17"/>
                      </w:rPr>
                      <w:t>harmony</w:t>
                    </w:r>
                    <w:r>
                      <w:rPr>
                        <w:spacing w:val="-11"/>
                        <w:w w:val="105"/>
                        <w:sz w:val="17"/>
                      </w:rPr>
                      <w:t> </w:t>
                    </w:r>
                    <w:r>
                      <w:rPr>
                        <w:w w:val="105"/>
                        <w:sz w:val="17"/>
                      </w:rPr>
                      <w:t>with</w:t>
                    </w:r>
                    <w:r>
                      <w:rPr>
                        <w:spacing w:val="-11"/>
                        <w:w w:val="105"/>
                        <w:sz w:val="17"/>
                      </w:rPr>
                      <w:t> </w:t>
                    </w:r>
                    <w:r>
                      <w:rPr>
                        <w:w w:val="105"/>
                        <w:sz w:val="17"/>
                      </w:rPr>
                      <w:t>ecological</w:t>
                    </w:r>
                    <w:r>
                      <w:rPr>
                        <w:spacing w:val="-11"/>
                        <w:w w:val="105"/>
                        <w:sz w:val="17"/>
                      </w:rPr>
                      <w:t> </w:t>
                    </w:r>
                    <w:r>
                      <w:rPr>
                        <w:w w:val="105"/>
                        <w:sz w:val="17"/>
                      </w:rPr>
                      <w:t>environment</w:t>
                    </w:r>
                  </w:p>
                </w:txbxContent>
              </v:textbox>
              <w10:wrap type="none"/>
            </v:shape>
            <v:shape style="position:absolute;left:369;top:1759;width:5191;height:1637" type="#_x0000_t202" filled="false" stroked="false">
              <v:textbox inset="0,0,0,0">
                <w:txbxContent>
                  <w:p>
                    <w:pPr>
                      <w:spacing w:line="178" w:lineRule="exact" w:before="0"/>
                      <w:ind w:left="1949" w:right="2036" w:firstLine="0"/>
                      <w:jc w:val="center"/>
                      <w:rPr>
                        <w:b/>
                        <w:sz w:val="17"/>
                      </w:rPr>
                    </w:pPr>
                    <w:r>
                      <w:rPr>
                        <w:b/>
                        <w:color w:val="FFFFFF"/>
                        <w:w w:val="105"/>
                        <w:sz w:val="17"/>
                      </w:rPr>
                      <w:t>Basic Direction</w:t>
                    </w:r>
                  </w:p>
                  <w:p>
                    <w:pPr>
                      <w:spacing w:line="240" w:lineRule="auto" w:before="0"/>
                      <w:rPr>
                        <w:sz w:val="18"/>
                      </w:rPr>
                    </w:pPr>
                  </w:p>
                  <w:p>
                    <w:pPr>
                      <w:numPr>
                        <w:ilvl w:val="0"/>
                        <w:numId w:val="3"/>
                      </w:numPr>
                      <w:tabs>
                        <w:tab w:pos="173" w:val="left" w:leader="none"/>
                      </w:tabs>
                      <w:spacing w:line="242" w:lineRule="auto" w:before="134"/>
                      <w:ind w:left="176" w:right="178" w:hanging="176"/>
                      <w:jc w:val="left"/>
                      <w:rPr>
                        <w:sz w:val="17"/>
                      </w:rPr>
                    </w:pPr>
                    <w:r>
                      <w:rPr>
                        <w:spacing w:val="-7"/>
                        <w:w w:val="105"/>
                        <w:sz w:val="17"/>
                      </w:rPr>
                      <w:t>To</w:t>
                    </w:r>
                    <w:r>
                      <w:rPr>
                        <w:spacing w:val="-8"/>
                        <w:w w:val="105"/>
                        <w:sz w:val="17"/>
                      </w:rPr>
                      <w:t> </w:t>
                    </w:r>
                    <w:r>
                      <w:rPr>
                        <w:w w:val="105"/>
                        <w:sz w:val="17"/>
                      </w:rPr>
                      <w:t>develop</w:t>
                    </w:r>
                    <w:r>
                      <w:rPr>
                        <w:spacing w:val="-8"/>
                        <w:w w:val="105"/>
                        <w:sz w:val="17"/>
                      </w:rPr>
                      <w:t> </w:t>
                    </w:r>
                    <w:r>
                      <w:rPr>
                        <w:w w:val="105"/>
                        <w:sz w:val="17"/>
                      </w:rPr>
                      <w:t>inland</w:t>
                    </w:r>
                    <w:r>
                      <w:rPr>
                        <w:spacing w:val="-8"/>
                        <w:w w:val="105"/>
                        <w:sz w:val="17"/>
                      </w:rPr>
                      <w:t> </w:t>
                    </w:r>
                    <w:r>
                      <w:rPr>
                        <w:w w:val="105"/>
                        <w:sz w:val="17"/>
                      </w:rPr>
                      <w:t>fishery</w:t>
                    </w:r>
                    <w:r>
                      <w:rPr>
                        <w:spacing w:val="-8"/>
                        <w:w w:val="105"/>
                        <w:sz w:val="17"/>
                      </w:rPr>
                      <w:t> </w:t>
                    </w:r>
                    <w:r>
                      <w:rPr>
                        <w:w w:val="105"/>
                        <w:sz w:val="17"/>
                      </w:rPr>
                      <w:t>resources</w:t>
                    </w:r>
                    <w:r>
                      <w:rPr>
                        <w:spacing w:val="-8"/>
                        <w:w w:val="105"/>
                        <w:sz w:val="17"/>
                      </w:rPr>
                      <w:t> </w:t>
                    </w:r>
                    <w:r>
                      <w:rPr>
                        <w:w w:val="105"/>
                        <w:sz w:val="17"/>
                      </w:rPr>
                      <w:t>into</w:t>
                    </w:r>
                    <w:r>
                      <w:rPr>
                        <w:spacing w:val="-8"/>
                        <w:w w:val="105"/>
                        <w:sz w:val="17"/>
                      </w:rPr>
                      <w:t> </w:t>
                    </w:r>
                    <w:r>
                      <w:rPr>
                        <w:w w:val="105"/>
                        <w:sz w:val="17"/>
                      </w:rPr>
                      <w:t>an</w:t>
                    </w:r>
                    <w:r>
                      <w:rPr>
                        <w:spacing w:val="-8"/>
                        <w:w w:val="105"/>
                        <w:sz w:val="17"/>
                      </w:rPr>
                      <w:t> </w:t>
                    </w:r>
                    <w:r>
                      <w:rPr>
                        <w:w w:val="105"/>
                        <w:sz w:val="17"/>
                      </w:rPr>
                      <w:t>industry</w:t>
                    </w:r>
                    <w:r>
                      <w:rPr>
                        <w:spacing w:val="-8"/>
                        <w:w w:val="105"/>
                        <w:sz w:val="17"/>
                      </w:rPr>
                      <w:t> </w:t>
                    </w:r>
                    <w:r>
                      <w:rPr>
                        <w:w w:val="105"/>
                        <w:sz w:val="17"/>
                      </w:rPr>
                      <w:t>with</w:t>
                    </w:r>
                    <w:r>
                      <w:rPr>
                        <w:spacing w:val="-8"/>
                        <w:w w:val="105"/>
                        <w:sz w:val="17"/>
                      </w:rPr>
                      <w:t> </w:t>
                    </w:r>
                    <w:r>
                      <w:rPr>
                        <w:w w:val="105"/>
                        <w:sz w:val="17"/>
                      </w:rPr>
                      <w:t>high</w:t>
                    </w:r>
                    <w:r>
                      <w:rPr>
                        <w:spacing w:val="-8"/>
                        <w:w w:val="105"/>
                        <w:sz w:val="17"/>
                      </w:rPr>
                      <w:t> </w:t>
                    </w:r>
                    <w:r>
                      <w:rPr>
                        <w:w w:val="105"/>
                        <w:sz w:val="17"/>
                      </w:rPr>
                      <w:t>added value and</w:t>
                    </w:r>
                    <w:r>
                      <w:rPr>
                        <w:spacing w:val="-28"/>
                        <w:w w:val="105"/>
                        <w:sz w:val="17"/>
                      </w:rPr>
                      <w:t> </w:t>
                    </w:r>
                    <w:r>
                      <w:rPr>
                        <w:w w:val="105"/>
                        <w:sz w:val="17"/>
                      </w:rPr>
                      <w:t>competitiveness</w:t>
                    </w:r>
                  </w:p>
                  <w:p>
                    <w:pPr>
                      <w:numPr>
                        <w:ilvl w:val="0"/>
                        <w:numId w:val="3"/>
                      </w:numPr>
                      <w:tabs>
                        <w:tab w:pos="173" w:val="left" w:leader="none"/>
                      </w:tabs>
                      <w:spacing w:line="242" w:lineRule="auto" w:before="66"/>
                      <w:ind w:left="176" w:right="0" w:hanging="176"/>
                      <w:jc w:val="left"/>
                      <w:rPr>
                        <w:sz w:val="17"/>
                      </w:rPr>
                    </w:pPr>
                    <w:r>
                      <w:rPr>
                        <w:spacing w:val="-7"/>
                        <w:w w:val="105"/>
                        <w:sz w:val="17"/>
                      </w:rPr>
                      <w:t>To</w:t>
                    </w:r>
                    <w:r>
                      <w:rPr>
                        <w:spacing w:val="-9"/>
                        <w:w w:val="105"/>
                        <w:sz w:val="17"/>
                      </w:rPr>
                      <w:t> </w:t>
                    </w:r>
                    <w:r>
                      <w:rPr>
                        <w:w w:val="105"/>
                        <w:sz w:val="17"/>
                      </w:rPr>
                      <w:t>create</w:t>
                    </w:r>
                    <w:r>
                      <w:rPr>
                        <w:spacing w:val="-9"/>
                        <w:w w:val="105"/>
                        <w:sz w:val="17"/>
                      </w:rPr>
                      <w:t> </w:t>
                    </w:r>
                    <w:r>
                      <w:rPr>
                        <w:w w:val="105"/>
                        <w:sz w:val="17"/>
                      </w:rPr>
                      <w:t>inland</w:t>
                    </w:r>
                    <w:r>
                      <w:rPr>
                        <w:spacing w:val="-9"/>
                        <w:w w:val="105"/>
                        <w:sz w:val="17"/>
                      </w:rPr>
                      <w:t> </w:t>
                    </w:r>
                    <w:r>
                      <w:rPr>
                        <w:w w:val="105"/>
                        <w:sz w:val="17"/>
                      </w:rPr>
                      <w:t>fishery</w:t>
                    </w:r>
                    <w:r>
                      <w:rPr>
                        <w:spacing w:val="-9"/>
                        <w:w w:val="105"/>
                        <w:sz w:val="17"/>
                      </w:rPr>
                      <w:t> </w:t>
                    </w:r>
                    <w:r>
                      <w:rPr>
                        <w:w w:val="105"/>
                        <w:sz w:val="17"/>
                      </w:rPr>
                      <w:t>resource</w:t>
                    </w:r>
                    <w:r>
                      <w:rPr>
                        <w:spacing w:val="-9"/>
                        <w:w w:val="105"/>
                        <w:sz w:val="17"/>
                      </w:rPr>
                      <w:t> </w:t>
                    </w:r>
                    <w:r>
                      <w:rPr>
                        <w:w w:val="105"/>
                        <w:sz w:val="17"/>
                      </w:rPr>
                      <w:t>and</w:t>
                    </w:r>
                    <w:r>
                      <w:rPr>
                        <w:spacing w:val="-9"/>
                        <w:w w:val="105"/>
                        <w:sz w:val="17"/>
                      </w:rPr>
                      <w:t> </w:t>
                    </w:r>
                    <w:r>
                      <w:rPr>
                        <w:w w:val="105"/>
                        <w:sz w:val="17"/>
                      </w:rPr>
                      <w:t>to</w:t>
                    </w:r>
                    <w:r>
                      <w:rPr>
                        <w:spacing w:val="-9"/>
                        <w:w w:val="105"/>
                        <w:sz w:val="17"/>
                      </w:rPr>
                      <w:t> </w:t>
                    </w:r>
                    <w:r>
                      <w:rPr>
                        <w:w w:val="105"/>
                        <w:sz w:val="17"/>
                      </w:rPr>
                      <w:t>protect</w:t>
                    </w:r>
                    <w:r>
                      <w:rPr>
                        <w:spacing w:val="-9"/>
                        <w:w w:val="105"/>
                        <w:sz w:val="17"/>
                      </w:rPr>
                      <w:t> </w:t>
                    </w:r>
                    <w:r>
                      <w:rPr>
                        <w:w w:val="105"/>
                        <w:sz w:val="17"/>
                      </w:rPr>
                      <w:t>ecological</w:t>
                    </w:r>
                    <w:r>
                      <w:rPr>
                        <w:spacing w:val="-9"/>
                        <w:w w:val="105"/>
                        <w:sz w:val="17"/>
                      </w:rPr>
                      <w:t> </w:t>
                    </w:r>
                    <w:r>
                      <w:rPr>
                        <w:w w:val="105"/>
                        <w:sz w:val="17"/>
                      </w:rPr>
                      <w:t>environment links</w:t>
                    </w:r>
                    <w:r>
                      <w:rPr>
                        <w:spacing w:val="-13"/>
                        <w:w w:val="105"/>
                        <w:sz w:val="17"/>
                      </w:rPr>
                      <w:t> </w:t>
                    </w:r>
                    <w:r>
                      <w:rPr>
                        <w:w w:val="105"/>
                        <w:sz w:val="17"/>
                      </w:rPr>
                      <w:t>for</w:t>
                    </w:r>
                    <w:r>
                      <w:rPr>
                        <w:spacing w:val="-13"/>
                        <w:w w:val="105"/>
                        <w:sz w:val="17"/>
                      </w:rPr>
                      <w:t> </w:t>
                    </w:r>
                    <w:r>
                      <w:rPr>
                        <w:w w:val="105"/>
                        <w:sz w:val="17"/>
                      </w:rPr>
                      <w:t>resource</w:t>
                    </w:r>
                    <w:r>
                      <w:rPr>
                        <w:spacing w:val="-13"/>
                        <w:w w:val="105"/>
                        <w:sz w:val="17"/>
                      </w:rPr>
                      <w:t> </w:t>
                    </w:r>
                    <w:r>
                      <w:rPr>
                        <w:w w:val="105"/>
                        <w:sz w:val="17"/>
                      </w:rPr>
                      <w:t>effectiveness</w:t>
                    </w:r>
                  </w:p>
                  <w:p>
                    <w:pPr>
                      <w:numPr>
                        <w:ilvl w:val="0"/>
                        <w:numId w:val="3"/>
                      </w:numPr>
                      <w:tabs>
                        <w:tab w:pos="173" w:val="left" w:leader="none"/>
                      </w:tabs>
                      <w:spacing w:line="193" w:lineRule="exact" w:before="66"/>
                      <w:ind w:left="172" w:right="0" w:hanging="172"/>
                      <w:jc w:val="left"/>
                      <w:rPr>
                        <w:sz w:val="17"/>
                      </w:rPr>
                    </w:pPr>
                    <w:r>
                      <w:rPr>
                        <w:spacing w:val="-7"/>
                        <w:w w:val="105"/>
                        <w:sz w:val="17"/>
                      </w:rPr>
                      <w:t>To</w:t>
                    </w:r>
                    <w:r>
                      <w:rPr>
                        <w:spacing w:val="-8"/>
                        <w:w w:val="105"/>
                        <w:sz w:val="17"/>
                      </w:rPr>
                      <w:t> </w:t>
                    </w:r>
                    <w:r>
                      <w:rPr>
                        <w:w w:val="105"/>
                        <w:sz w:val="17"/>
                      </w:rPr>
                      <w:t>develop</w:t>
                    </w:r>
                    <w:r>
                      <w:rPr>
                        <w:spacing w:val="-8"/>
                        <w:w w:val="105"/>
                        <w:sz w:val="17"/>
                      </w:rPr>
                      <w:t> </w:t>
                    </w:r>
                    <w:r>
                      <w:rPr>
                        <w:w w:val="105"/>
                        <w:sz w:val="17"/>
                      </w:rPr>
                      <w:t>places</w:t>
                    </w:r>
                    <w:r>
                      <w:rPr>
                        <w:spacing w:val="-8"/>
                        <w:w w:val="105"/>
                        <w:sz w:val="17"/>
                      </w:rPr>
                      <w:t> </w:t>
                    </w:r>
                    <w:r>
                      <w:rPr>
                        <w:w w:val="105"/>
                        <w:sz w:val="17"/>
                      </w:rPr>
                      <w:t>both</w:t>
                    </w:r>
                    <w:r>
                      <w:rPr>
                        <w:spacing w:val="-8"/>
                        <w:w w:val="105"/>
                        <w:sz w:val="17"/>
                      </w:rPr>
                      <w:t> </w:t>
                    </w:r>
                    <w:r>
                      <w:rPr>
                        <w:w w:val="105"/>
                        <w:sz w:val="17"/>
                      </w:rPr>
                      <w:t>for</w:t>
                    </w:r>
                    <w:r>
                      <w:rPr>
                        <w:spacing w:val="-8"/>
                        <w:w w:val="105"/>
                        <w:sz w:val="17"/>
                      </w:rPr>
                      <w:t> </w:t>
                    </w:r>
                    <w:r>
                      <w:rPr>
                        <w:w w:val="105"/>
                        <w:sz w:val="17"/>
                      </w:rPr>
                      <w:t>fishery</w:t>
                    </w:r>
                    <w:r>
                      <w:rPr>
                        <w:spacing w:val="-8"/>
                        <w:w w:val="105"/>
                        <w:sz w:val="17"/>
                      </w:rPr>
                      <w:t> </w:t>
                    </w:r>
                    <w:r>
                      <w:rPr>
                        <w:w w:val="105"/>
                        <w:sz w:val="17"/>
                      </w:rPr>
                      <w:t>production</w:t>
                    </w:r>
                    <w:r>
                      <w:rPr>
                        <w:spacing w:val="-8"/>
                        <w:w w:val="105"/>
                        <w:sz w:val="17"/>
                      </w:rPr>
                      <w:t> </w:t>
                    </w:r>
                    <w:r>
                      <w:rPr>
                        <w:w w:val="105"/>
                        <w:sz w:val="17"/>
                      </w:rPr>
                      <w:t>and</w:t>
                    </w:r>
                    <w:r>
                      <w:rPr>
                        <w:spacing w:val="-8"/>
                        <w:w w:val="105"/>
                        <w:sz w:val="17"/>
                      </w:rPr>
                      <w:t> </w:t>
                    </w:r>
                    <w:r>
                      <w:rPr>
                        <w:w w:val="105"/>
                        <w:sz w:val="17"/>
                      </w:rPr>
                      <w:t>leisure</w:t>
                    </w:r>
                    <w:r>
                      <w:rPr>
                        <w:spacing w:val="-8"/>
                        <w:w w:val="105"/>
                        <w:sz w:val="17"/>
                      </w:rPr>
                      <w:t> </w:t>
                    </w:r>
                    <w:r>
                      <w:rPr>
                        <w:w w:val="105"/>
                        <w:sz w:val="17"/>
                      </w:rPr>
                      <w:t>industry</w:t>
                    </w:r>
                  </w:p>
                </w:txbxContent>
              </v:textbox>
              <w10:wrap type="none"/>
            </v:shape>
            <v:shape style="position:absolute;left:369;top:4265;width:5020;height:1967" type="#_x0000_t202" filled="false" stroked="false">
              <v:textbox inset="0,0,0,0">
                <w:txbxContent>
                  <w:p>
                    <w:pPr>
                      <w:spacing w:line="178" w:lineRule="exact" w:before="0"/>
                      <w:ind w:left="2096" w:right="2015" w:firstLine="0"/>
                      <w:jc w:val="center"/>
                      <w:rPr>
                        <w:b/>
                        <w:sz w:val="17"/>
                      </w:rPr>
                    </w:pPr>
                    <w:r>
                      <w:rPr>
                        <w:b/>
                        <w:color w:val="FFFFFF"/>
                        <w:w w:val="105"/>
                        <w:sz w:val="17"/>
                      </w:rPr>
                      <w:t>Core Tasks</w:t>
                    </w:r>
                  </w:p>
                  <w:p>
                    <w:pPr>
                      <w:spacing w:line="240" w:lineRule="auto" w:before="0"/>
                      <w:rPr>
                        <w:sz w:val="18"/>
                      </w:rPr>
                    </w:pPr>
                  </w:p>
                  <w:p>
                    <w:pPr>
                      <w:numPr>
                        <w:ilvl w:val="0"/>
                        <w:numId w:val="4"/>
                      </w:numPr>
                      <w:tabs>
                        <w:tab w:pos="176" w:val="left" w:leader="none"/>
                      </w:tabs>
                      <w:spacing w:line="242" w:lineRule="auto" w:before="134"/>
                      <w:ind w:left="175" w:right="310" w:hanging="175"/>
                      <w:jc w:val="left"/>
                      <w:rPr>
                        <w:sz w:val="17"/>
                      </w:rPr>
                    </w:pPr>
                    <w:r>
                      <w:rPr>
                        <w:w w:val="105"/>
                        <w:sz w:val="17"/>
                      </w:rPr>
                      <w:t>Concentrated</w:t>
                    </w:r>
                    <w:r>
                      <w:rPr>
                        <w:spacing w:val="-10"/>
                        <w:w w:val="105"/>
                        <w:sz w:val="17"/>
                      </w:rPr>
                      <w:t> </w:t>
                    </w:r>
                    <w:r>
                      <w:rPr>
                        <w:w w:val="105"/>
                        <w:sz w:val="17"/>
                      </w:rPr>
                      <w:t>development</w:t>
                    </w:r>
                    <w:r>
                      <w:rPr>
                        <w:spacing w:val="-10"/>
                        <w:w w:val="105"/>
                        <w:sz w:val="17"/>
                      </w:rPr>
                      <w:t> </w:t>
                    </w:r>
                    <w:r>
                      <w:rPr>
                        <w:w w:val="105"/>
                        <w:sz w:val="17"/>
                      </w:rPr>
                      <w:t>of</w:t>
                    </w:r>
                    <w:r>
                      <w:rPr>
                        <w:spacing w:val="-10"/>
                        <w:w w:val="105"/>
                        <w:sz w:val="17"/>
                      </w:rPr>
                      <w:t> </w:t>
                    </w:r>
                    <w:r>
                      <w:rPr>
                        <w:w w:val="105"/>
                        <w:sz w:val="17"/>
                      </w:rPr>
                      <w:t>eco-friendly</w:t>
                    </w:r>
                    <w:r>
                      <w:rPr>
                        <w:spacing w:val="-10"/>
                        <w:w w:val="105"/>
                        <w:sz w:val="17"/>
                      </w:rPr>
                      <w:t> </w:t>
                    </w:r>
                    <w:r>
                      <w:rPr>
                        <w:w w:val="105"/>
                        <w:sz w:val="17"/>
                      </w:rPr>
                      <w:t>and</w:t>
                    </w:r>
                    <w:r>
                      <w:rPr>
                        <w:spacing w:val="-10"/>
                        <w:w w:val="105"/>
                        <w:sz w:val="17"/>
                      </w:rPr>
                      <w:t> </w:t>
                    </w:r>
                    <w:r>
                      <w:rPr>
                        <w:w w:val="105"/>
                        <w:sz w:val="17"/>
                      </w:rPr>
                      <w:t>high</w:t>
                    </w:r>
                    <w:r>
                      <w:rPr>
                        <w:spacing w:val="-10"/>
                        <w:w w:val="105"/>
                        <w:sz w:val="17"/>
                      </w:rPr>
                      <w:t> </w:t>
                    </w:r>
                    <w:r>
                      <w:rPr>
                        <w:w w:val="105"/>
                        <w:sz w:val="17"/>
                      </w:rPr>
                      <w:t>added</w:t>
                    </w:r>
                    <w:r>
                      <w:rPr>
                        <w:spacing w:val="-10"/>
                        <w:w w:val="105"/>
                        <w:sz w:val="17"/>
                      </w:rPr>
                      <w:t> </w:t>
                    </w:r>
                    <w:r>
                      <w:rPr>
                        <w:w w:val="105"/>
                        <w:sz w:val="17"/>
                      </w:rPr>
                      <w:t>value aquaculture</w:t>
                    </w:r>
                    <w:r>
                      <w:rPr>
                        <w:spacing w:val="-22"/>
                        <w:w w:val="105"/>
                        <w:sz w:val="17"/>
                      </w:rPr>
                      <w:t> </w:t>
                    </w:r>
                    <w:r>
                      <w:rPr>
                        <w:w w:val="105"/>
                        <w:sz w:val="17"/>
                      </w:rPr>
                      <w:t>products</w:t>
                    </w:r>
                  </w:p>
                  <w:p>
                    <w:pPr>
                      <w:numPr>
                        <w:ilvl w:val="0"/>
                        <w:numId w:val="4"/>
                      </w:numPr>
                      <w:tabs>
                        <w:tab w:pos="176" w:val="left" w:leader="none"/>
                      </w:tabs>
                      <w:spacing w:before="66"/>
                      <w:ind w:left="176" w:right="0" w:hanging="176"/>
                      <w:jc w:val="left"/>
                      <w:rPr>
                        <w:sz w:val="17"/>
                      </w:rPr>
                    </w:pPr>
                    <w:r>
                      <w:rPr>
                        <w:w w:val="105"/>
                        <w:sz w:val="17"/>
                      </w:rPr>
                      <w:t>Strengthened</w:t>
                    </w:r>
                    <w:r>
                      <w:rPr>
                        <w:spacing w:val="-12"/>
                        <w:w w:val="105"/>
                        <w:sz w:val="17"/>
                      </w:rPr>
                      <w:t> </w:t>
                    </w:r>
                    <w:r>
                      <w:rPr>
                        <w:w w:val="105"/>
                        <w:sz w:val="17"/>
                      </w:rPr>
                      <w:t>protection</w:t>
                    </w:r>
                    <w:r>
                      <w:rPr>
                        <w:spacing w:val="-12"/>
                        <w:w w:val="105"/>
                        <w:sz w:val="17"/>
                      </w:rPr>
                      <w:t> </w:t>
                    </w:r>
                    <w:r>
                      <w:rPr>
                        <w:w w:val="105"/>
                        <w:sz w:val="17"/>
                      </w:rPr>
                      <w:t>and</w:t>
                    </w:r>
                    <w:r>
                      <w:rPr>
                        <w:spacing w:val="-12"/>
                        <w:w w:val="105"/>
                        <w:sz w:val="17"/>
                      </w:rPr>
                      <w:t> </w:t>
                    </w:r>
                    <w:r>
                      <w:rPr>
                        <w:w w:val="105"/>
                        <w:sz w:val="17"/>
                      </w:rPr>
                      <w:t>management</w:t>
                    </w:r>
                    <w:r>
                      <w:rPr>
                        <w:spacing w:val="-12"/>
                        <w:w w:val="105"/>
                        <w:sz w:val="17"/>
                      </w:rPr>
                      <w:t> </w:t>
                    </w:r>
                    <w:r>
                      <w:rPr>
                        <w:w w:val="105"/>
                        <w:sz w:val="17"/>
                      </w:rPr>
                      <w:t>of</w:t>
                    </w:r>
                    <w:r>
                      <w:rPr>
                        <w:spacing w:val="-12"/>
                        <w:w w:val="105"/>
                        <w:sz w:val="17"/>
                      </w:rPr>
                      <w:t> </w:t>
                    </w:r>
                    <w:r>
                      <w:rPr>
                        <w:w w:val="105"/>
                        <w:sz w:val="17"/>
                      </w:rPr>
                      <w:t>inland</w:t>
                    </w:r>
                    <w:r>
                      <w:rPr>
                        <w:spacing w:val="-12"/>
                        <w:w w:val="105"/>
                        <w:sz w:val="17"/>
                      </w:rPr>
                      <w:t> </w:t>
                    </w:r>
                    <w:r>
                      <w:rPr>
                        <w:w w:val="105"/>
                        <w:sz w:val="17"/>
                      </w:rPr>
                      <w:t>fishery</w:t>
                    </w:r>
                    <w:r>
                      <w:rPr>
                        <w:spacing w:val="-12"/>
                        <w:w w:val="105"/>
                        <w:sz w:val="17"/>
                      </w:rPr>
                      <w:t> </w:t>
                    </w:r>
                    <w:r>
                      <w:rPr>
                        <w:w w:val="105"/>
                        <w:sz w:val="17"/>
                      </w:rPr>
                      <w:t>resources</w:t>
                    </w:r>
                  </w:p>
                  <w:p>
                    <w:pPr>
                      <w:numPr>
                        <w:ilvl w:val="0"/>
                        <w:numId w:val="4"/>
                      </w:numPr>
                      <w:tabs>
                        <w:tab w:pos="173" w:val="left" w:leader="none"/>
                      </w:tabs>
                      <w:spacing w:before="68"/>
                      <w:ind w:left="172" w:right="0" w:hanging="172"/>
                      <w:jc w:val="left"/>
                      <w:rPr>
                        <w:sz w:val="17"/>
                      </w:rPr>
                    </w:pPr>
                    <w:r>
                      <w:rPr>
                        <w:w w:val="105"/>
                        <w:sz w:val="17"/>
                      </w:rPr>
                      <w:t>Vitalization</w:t>
                    </w:r>
                    <w:r>
                      <w:rPr>
                        <w:spacing w:val="-11"/>
                        <w:w w:val="105"/>
                        <w:sz w:val="17"/>
                      </w:rPr>
                      <w:t> </w:t>
                    </w:r>
                    <w:r>
                      <w:rPr>
                        <w:w w:val="105"/>
                        <w:sz w:val="17"/>
                      </w:rPr>
                      <w:t>of</w:t>
                    </w:r>
                    <w:r>
                      <w:rPr>
                        <w:spacing w:val="-11"/>
                        <w:w w:val="105"/>
                        <w:sz w:val="17"/>
                      </w:rPr>
                      <w:t> </w:t>
                    </w:r>
                    <w:r>
                      <w:rPr>
                        <w:w w:val="105"/>
                        <w:sz w:val="17"/>
                      </w:rPr>
                      <w:t>healthy</w:t>
                    </w:r>
                    <w:r>
                      <w:rPr>
                        <w:spacing w:val="-11"/>
                        <w:w w:val="105"/>
                        <w:sz w:val="17"/>
                      </w:rPr>
                      <w:t> </w:t>
                    </w:r>
                    <w:r>
                      <w:rPr>
                        <w:w w:val="105"/>
                        <w:sz w:val="17"/>
                      </w:rPr>
                      <w:t>inland</w:t>
                    </w:r>
                    <w:r>
                      <w:rPr>
                        <w:spacing w:val="-11"/>
                        <w:w w:val="105"/>
                        <w:sz w:val="17"/>
                      </w:rPr>
                      <w:t> </w:t>
                    </w:r>
                    <w:r>
                      <w:rPr>
                        <w:w w:val="105"/>
                        <w:sz w:val="17"/>
                      </w:rPr>
                      <w:t>leisure</w:t>
                    </w:r>
                    <w:r>
                      <w:rPr>
                        <w:spacing w:val="-11"/>
                        <w:w w:val="105"/>
                        <w:sz w:val="17"/>
                      </w:rPr>
                      <w:t> </w:t>
                    </w:r>
                    <w:r>
                      <w:rPr>
                        <w:w w:val="105"/>
                        <w:sz w:val="17"/>
                      </w:rPr>
                      <w:t>and</w:t>
                    </w:r>
                    <w:r>
                      <w:rPr>
                        <w:spacing w:val="-11"/>
                        <w:w w:val="105"/>
                        <w:sz w:val="17"/>
                      </w:rPr>
                      <w:t> </w:t>
                    </w:r>
                    <w:r>
                      <w:rPr>
                        <w:w w:val="105"/>
                        <w:sz w:val="17"/>
                      </w:rPr>
                      <w:t>tourism</w:t>
                    </w:r>
                    <w:r>
                      <w:rPr>
                        <w:spacing w:val="-11"/>
                        <w:w w:val="105"/>
                        <w:sz w:val="17"/>
                      </w:rPr>
                      <w:t> </w:t>
                    </w:r>
                    <w:r>
                      <w:rPr>
                        <w:w w:val="105"/>
                        <w:sz w:val="17"/>
                      </w:rPr>
                      <w:t>industry</w:t>
                    </w:r>
                  </w:p>
                  <w:p>
                    <w:pPr>
                      <w:numPr>
                        <w:ilvl w:val="0"/>
                        <w:numId w:val="4"/>
                      </w:numPr>
                      <w:tabs>
                        <w:tab w:pos="176" w:val="left" w:leader="none"/>
                      </w:tabs>
                      <w:spacing w:before="68"/>
                      <w:ind w:left="176" w:right="0" w:hanging="176"/>
                      <w:jc w:val="left"/>
                      <w:rPr>
                        <w:sz w:val="17"/>
                      </w:rPr>
                    </w:pPr>
                    <w:r>
                      <w:rPr>
                        <w:w w:val="105"/>
                        <w:sz w:val="17"/>
                      </w:rPr>
                      <w:t>Safety</w:t>
                    </w:r>
                    <w:r>
                      <w:rPr>
                        <w:spacing w:val="-11"/>
                        <w:w w:val="105"/>
                        <w:sz w:val="17"/>
                      </w:rPr>
                      <w:t> </w:t>
                    </w:r>
                    <w:r>
                      <w:rPr>
                        <w:w w:val="105"/>
                        <w:sz w:val="17"/>
                      </w:rPr>
                      <w:t>and</w:t>
                    </w:r>
                    <w:r>
                      <w:rPr>
                        <w:spacing w:val="-11"/>
                        <w:w w:val="105"/>
                        <w:sz w:val="17"/>
                      </w:rPr>
                      <w:t> </w:t>
                    </w:r>
                    <w:r>
                      <w:rPr>
                        <w:w w:val="105"/>
                        <w:sz w:val="17"/>
                      </w:rPr>
                      <w:t>consumption</w:t>
                    </w:r>
                    <w:r>
                      <w:rPr>
                        <w:spacing w:val="-11"/>
                        <w:w w:val="105"/>
                        <w:sz w:val="17"/>
                      </w:rPr>
                      <w:t> </w:t>
                    </w:r>
                    <w:r>
                      <w:rPr>
                        <w:w w:val="105"/>
                        <w:sz w:val="17"/>
                      </w:rPr>
                      <w:t>improvement</w:t>
                    </w:r>
                    <w:r>
                      <w:rPr>
                        <w:spacing w:val="-11"/>
                        <w:w w:val="105"/>
                        <w:sz w:val="17"/>
                      </w:rPr>
                      <w:t> </w:t>
                    </w:r>
                    <w:r>
                      <w:rPr>
                        <w:w w:val="105"/>
                        <w:sz w:val="17"/>
                      </w:rPr>
                      <w:t>of</w:t>
                    </w:r>
                    <w:r>
                      <w:rPr>
                        <w:spacing w:val="-11"/>
                        <w:w w:val="105"/>
                        <w:sz w:val="17"/>
                      </w:rPr>
                      <w:t> </w:t>
                    </w:r>
                    <w:r>
                      <w:rPr>
                        <w:w w:val="105"/>
                        <w:sz w:val="17"/>
                      </w:rPr>
                      <w:t>inland</w:t>
                    </w:r>
                    <w:r>
                      <w:rPr>
                        <w:spacing w:val="-11"/>
                        <w:w w:val="105"/>
                        <w:sz w:val="17"/>
                      </w:rPr>
                      <w:t> </w:t>
                    </w:r>
                    <w:r>
                      <w:rPr>
                        <w:w w:val="105"/>
                        <w:sz w:val="17"/>
                      </w:rPr>
                      <w:t>fishery</w:t>
                    </w:r>
                    <w:r>
                      <w:rPr>
                        <w:spacing w:val="-11"/>
                        <w:w w:val="105"/>
                        <w:sz w:val="17"/>
                      </w:rPr>
                      <w:t> </w:t>
                    </w:r>
                    <w:r>
                      <w:rPr>
                        <w:w w:val="105"/>
                        <w:sz w:val="17"/>
                      </w:rPr>
                      <w:t>products</w:t>
                    </w:r>
                  </w:p>
                  <w:p>
                    <w:pPr>
                      <w:numPr>
                        <w:ilvl w:val="0"/>
                        <w:numId w:val="4"/>
                      </w:numPr>
                      <w:tabs>
                        <w:tab w:pos="176" w:val="left" w:leader="none"/>
                      </w:tabs>
                      <w:spacing w:line="193" w:lineRule="exact" w:before="68"/>
                      <w:ind w:left="176" w:right="0" w:hanging="176"/>
                      <w:jc w:val="left"/>
                      <w:rPr>
                        <w:sz w:val="17"/>
                      </w:rPr>
                    </w:pPr>
                    <w:r>
                      <w:rPr>
                        <w:w w:val="105"/>
                        <w:sz w:val="17"/>
                      </w:rPr>
                      <w:t>Systematic</w:t>
                    </w:r>
                    <w:r>
                      <w:rPr>
                        <w:spacing w:val="-13"/>
                        <w:w w:val="105"/>
                        <w:sz w:val="17"/>
                      </w:rPr>
                      <w:t> </w:t>
                    </w:r>
                    <w:r>
                      <w:rPr>
                        <w:w w:val="105"/>
                        <w:sz w:val="17"/>
                      </w:rPr>
                      <w:t>and</w:t>
                    </w:r>
                    <w:r>
                      <w:rPr>
                        <w:spacing w:val="-14"/>
                        <w:w w:val="105"/>
                        <w:sz w:val="17"/>
                      </w:rPr>
                      <w:t> </w:t>
                    </w:r>
                    <w:r>
                      <w:rPr>
                        <w:w w:val="105"/>
                        <w:sz w:val="17"/>
                      </w:rPr>
                      <w:t>effective</w:t>
                    </w:r>
                    <w:r>
                      <w:rPr>
                        <w:spacing w:val="-14"/>
                        <w:w w:val="105"/>
                        <w:sz w:val="17"/>
                      </w:rPr>
                      <w:t> </w:t>
                    </w:r>
                    <w:r>
                      <w:rPr>
                        <w:w w:val="105"/>
                        <w:sz w:val="17"/>
                      </w:rPr>
                      <w:t>inland</w:t>
                    </w:r>
                    <w:r>
                      <w:rPr>
                        <w:spacing w:val="-14"/>
                        <w:w w:val="105"/>
                        <w:sz w:val="17"/>
                      </w:rPr>
                      <w:t> </w:t>
                    </w:r>
                    <w:r>
                      <w:rPr>
                        <w:w w:val="105"/>
                        <w:sz w:val="17"/>
                      </w:rPr>
                      <w:t>fishery</w:t>
                    </w:r>
                    <w:r>
                      <w:rPr>
                        <w:spacing w:val="-14"/>
                        <w:w w:val="105"/>
                        <w:sz w:val="17"/>
                      </w:rPr>
                      <w:t> </w:t>
                    </w:r>
                    <w:r>
                      <w:rPr>
                        <w:w w:val="105"/>
                        <w:sz w:val="17"/>
                      </w:rPr>
                      <w:t>management</w:t>
                    </w:r>
                  </w:p>
                </w:txbxContent>
              </v:textbox>
              <w10:wrap type="none"/>
            </v:shape>
          </v:group>
        </w:pict>
      </w:r>
      <w:r>
        <w:rPr>
          <w:sz w:val="20"/>
        </w:rPr>
      </w:r>
    </w:p>
    <w:p>
      <w:pPr>
        <w:pStyle w:val="BodyText"/>
        <w:spacing w:before="1"/>
        <w:rPr>
          <w:sz w:val="10"/>
        </w:rPr>
      </w:pPr>
    </w:p>
    <w:p>
      <w:pPr>
        <w:spacing w:before="80"/>
        <w:ind w:left="419" w:right="1549" w:firstLine="0"/>
        <w:jc w:val="left"/>
        <w:rPr>
          <w:b/>
          <w:sz w:val="16"/>
        </w:rPr>
      </w:pPr>
      <w:r>
        <w:rPr>
          <w:b/>
          <w:w w:val="95"/>
          <w:sz w:val="16"/>
        </w:rPr>
        <w:t>&lt;Diagram&gt; Goal, Direction and Core Tasks of the 3rd Inland Fishery Development Plan</w:t>
      </w:r>
    </w:p>
    <w:p>
      <w:pPr>
        <w:pStyle w:val="BodyText"/>
        <w:rPr>
          <w:b/>
          <w:sz w:val="20"/>
        </w:rPr>
      </w:pPr>
    </w:p>
    <w:p>
      <w:pPr>
        <w:pStyle w:val="BodyText"/>
        <w:spacing w:before="4"/>
        <w:rPr>
          <w:b/>
          <w:sz w:val="22"/>
        </w:rPr>
      </w:pPr>
    </w:p>
    <w:p>
      <w:pPr>
        <w:pStyle w:val="BodyText"/>
        <w:spacing w:line="292" w:lineRule="auto"/>
        <w:ind w:left="5100" w:right="1549" w:firstLine="312"/>
      </w:pPr>
      <w:r>
        <w:rPr>
          <w:w w:val="105"/>
        </w:rPr>
        <w:t>Contact information Name: Kim, Dae-Young</w:t>
      </w:r>
    </w:p>
    <w:p>
      <w:pPr>
        <w:pStyle w:val="ListParagraph"/>
        <w:numPr>
          <w:ilvl w:val="2"/>
          <w:numId w:val="2"/>
        </w:numPr>
        <w:tabs>
          <w:tab w:pos="4920" w:val="left" w:leader="none"/>
        </w:tabs>
        <w:spacing w:line="292" w:lineRule="auto" w:before="2" w:after="0"/>
        <w:ind w:left="5264" w:right="2022" w:hanging="512"/>
        <w:jc w:val="left"/>
        <w:rPr>
          <w:sz w:val="17"/>
        </w:rPr>
      </w:pPr>
      <w:r>
        <w:rPr>
          <w:w w:val="105"/>
          <w:sz w:val="17"/>
        </w:rPr>
        <w:t>mail:</w:t>
      </w:r>
      <w:r>
        <w:rPr>
          <w:spacing w:val="-27"/>
          <w:w w:val="105"/>
          <w:sz w:val="17"/>
        </w:rPr>
        <w:t> </w:t>
      </w:r>
      <w:hyperlink r:id="rId631">
        <w:r>
          <w:rPr>
            <w:w w:val="105"/>
            <w:sz w:val="17"/>
          </w:rPr>
          <w:t>mobydick@kmi.re.kr</w:t>
        </w:r>
      </w:hyperlink>
      <w:r>
        <w:rPr>
          <w:w w:val="103"/>
          <w:sz w:val="17"/>
        </w:rPr>
        <w:t> </w:t>
      </w:r>
      <w:r>
        <w:rPr>
          <w:w w:val="105"/>
          <w:sz w:val="17"/>
        </w:rPr>
        <w:t>Tel:</w:t>
      </w:r>
      <w:r>
        <w:rPr>
          <w:spacing w:val="-23"/>
          <w:w w:val="105"/>
          <w:sz w:val="17"/>
        </w:rPr>
        <w:t> </w:t>
      </w:r>
      <w:r>
        <w:rPr>
          <w:w w:val="105"/>
          <w:sz w:val="17"/>
        </w:rPr>
        <w:t>+82-2-2105-2868</w:t>
      </w:r>
    </w:p>
    <w:p>
      <w:pPr>
        <w:spacing w:after="0" w:line="292" w:lineRule="auto"/>
        <w:jc w:val="left"/>
        <w:rPr>
          <w:sz w:val="17"/>
        </w:rPr>
        <w:sectPr>
          <w:pgSz w:w="10300" w:h="14160"/>
          <w:pgMar w:header="0" w:footer="652" w:top="620" w:bottom="840" w:left="1440" w:right="0"/>
        </w:sectPr>
      </w:pPr>
    </w:p>
    <w:p>
      <w:pPr>
        <w:pStyle w:val="BodyText"/>
        <w:rPr>
          <w:sz w:val="20"/>
        </w:rPr>
      </w:pPr>
      <w:r>
        <w:rPr/>
        <w:pict>
          <v:group style="position:absolute;margin-left:.03pt;margin-top:31.18pt;width:235.25pt;height:646.3pt;mso-position-horizontal-relative:page;mso-position-vertical-relative:page;z-index:2488"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61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61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633"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634"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635"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636"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637"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638"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639"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640"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641"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642"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643"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644"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645"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646"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647"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648"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649"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650"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651"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652"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653"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654"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655"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656"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657"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187"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658"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659"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660"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660"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660"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660"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661"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662"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663"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664"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665"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666"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667"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668"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669"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670"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671"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672"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673"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674"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675"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676"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677"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678"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679"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680" o:title=""/>
            </v:shape>
            <v:shape style="position:absolute;left:634;top:679;width:324;height:457" type="#_x0000_t75" stroked="false">
              <v:imagedata r:id="rId681"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679"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682"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683"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684"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685"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686"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687"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688"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689"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690"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691"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692"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693"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694"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03</w:t>
                    </w:r>
                  </w:p>
                </w:txbxContent>
              </v:textbox>
              <w10:wrap type="none"/>
            </v:shape>
            <v:shape style="position:absolute;left:689;top:3385;width:269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Research </w:t>
                    </w:r>
                    <w:r>
                      <w:rPr>
                        <w:rFonts w:ascii="Arial"/>
                        <w:color w:val="FFFFFF"/>
                        <w:spacing w:val="-7"/>
                        <w:sz w:val="34"/>
                      </w:rPr>
                      <w:t>Projects</w:t>
                    </w:r>
                  </w:p>
                </w:txbxContent>
              </v:textbox>
              <w10:wrap type="none"/>
            </v:shape>
            <w10:wrap type="none"/>
          </v:group>
        </w:pict>
      </w:r>
    </w:p>
    <w:p>
      <w:pPr>
        <w:pStyle w:val="BodyText"/>
        <w:rPr>
          <w:sz w:val="20"/>
        </w:rPr>
      </w:pPr>
    </w:p>
    <w:p>
      <w:pPr>
        <w:pStyle w:val="BodyText"/>
        <w:rPr>
          <w:sz w:val="20"/>
        </w:rPr>
      </w:pPr>
    </w:p>
    <w:p>
      <w:pPr>
        <w:pStyle w:val="BodyText"/>
        <w:spacing w:before="4"/>
        <w:rPr>
          <w:sz w:val="27"/>
        </w:rPr>
      </w:pPr>
    </w:p>
    <w:p>
      <w:pPr>
        <w:pStyle w:val="BodyText"/>
        <w:rPr>
          <w:sz w:val="18"/>
        </w:rPr>
      </w:pPr>
    </w:p>
    <w:p>
      <w:pPr>
        <w:pStyle w:val="BodyText"/>
        <w:spacing w:before="3"/>
        <w:rPr>
          <w:sz w:val="14"/>
        </w:rPr>
      </w:pPr>
    </w:p>
    <w:p>
      <w:pPr>
        <w:pStyle w:val="BodyText"/>
        <w:spacing w:line="276" w:lineRule="auto"/>
        <w:ind w:left="5045" w:right="114" w:hanging="170"/>
      </w:pPr>
      <w:r>
        <w:rPr>
          <w:rFonts w:ascii="Book Antiqua" w:hAnsi="Book Antiqua"/>
          <w:w w:val="105"/>
        </w:rPr>
        <w:t>•</w:t>
      </w:r>
      <w:r>
        <w:rPr>
          <w:w w:val="105"/>
        </w:rPr>
        <w:t>A</w:t>
      </w:r>
      <w:r>
        <w:rPr>
          <w:spacing w:val="-10"/>
          <w:w w:val="105"/>
        </w:rPr>
        <w:t> </w:t>
      </w:r>
      <w:r>
        <w:rPr>
          <w:w w:val="105"/>
        </w:rPr>
        <w:t>Study</w:t>
      </w:r>
      <w:r>
        <w:rPr>
          <w:spacing w:val="-10"/>
          <w:w w:val="105"/>
        </w:rPr>
        <w:t> </w:t>
      </w:r>
      <w:r>
        <w:rPr>
          <w:w w:val="105"/>
        </w:rPr>
        <w:t>on</w:t>
      </w:r>
      <w:r>
        <w:rPr>
          <w:spacing w:val="-10"/>
          <w:w w:val="105"/>
        </w:rPr>
        <w:t> </w:t>
      </w:r>
      <w:r>
        <w:rPr>
          <w:w w:val="105"/>
        </w:rPr>
        <w:t>the</w:t>
      </w:r>
      <w:r>
        <w:rPr>
          <w:spacing w:val="-10"/>
          <w:w w:val="105"/>
        </w:rPr>
        <w:t> </w:t>
      </w:r>
      <w:r>
        <w:rPr>
          <w:w w:val="105"/>
        </w:rPr>
        <w:t>integration</w:t>
      </w:r>
      <w:r>
        <w:rPr>
          <w:spacing w:val="-10"/>
          <w:w w:val="105"/>
        </w:rPr>
        <w:t> </w:t>
      </w:r>
      <w:r>
        <w:rPr>
          <w:w w:val="105"/>
        </w:rPr>
        <w:t>of</w:t>
      </w:r>
      <w:r>
        <w:rPr>
          <w:spacing w:val="-10"/>
          <w:w w:val="105"/>
        </w:rPr>
        <w:t> </w:t>
      </w:r>
      <w:r>
        <w:rPr>
          <w:w w:val="105"/>
        </w:rPr>
        <w:t>the</w:t>
      </w:r>
      <w:r>
        <w:rPr>
          <w:spacing w:val="-10"/>
          <w:w w:val="105"/>
        </w:rPr>
        <w:t> </w:t>
      </w:r>
      <w:r>
        <w:rPr>
          <w:w w:val="105"/>
        </w:rPr>
        <w:t>Busan</w:t>
      </w:r>
      <w:r>
        <w:rPr>
          <w:spacing w:val="-10"/>
          <w:w w:val="105"/>
        </w:rPr>
        <w:t> </w:t>
      </w:r>
      <w:r>
        <w:rPr>
          <w:w w:val="105"/>
        </w:rPr>
        <w:t>Fisheries</w:t>
      </w:r>
      <w:r>
        <w:rPr>
          <w:spacing w:val="-10"/>
          <w:w w:val="105"/>
        </w:rPr>
        <w:t> </w:t>
      </w:r>
      <w:r>
        <w:rPr>
          <w:w w:val="105"/>
        </w:rPr>
        <w:t>Whole</w:t>
      </w:r>
      <w:r>
        <w:rPr>
          <w:spacing w:val="-10"/>
          <w:w w:val="105"/>
        </w:rPr>
        <w:t> </w:t>
      </w:r>
      <w:r>
        <w:rPr>
          <w:w w:val="105"/>
        </w:rPr>
        <w:t>Sale Market</w:t>
      </w:r>
      <w:r>
        <w:rPr>
          <w:spacing w:val="-26"/>
          <w:w w:val="105"/>
        </w:rPr>
        <w:t> </w:t>
      </w:r>
      <w:r>
        <w:rPr>
          <w:w w:val="105"/>
        </w:rPr>
        <w:t>and</w:t>
      </w:r>
      <w:r>
        <w:rPr>
          <w:spacing w:val="-27"/>
          <w:w w:val="105"/>
        </w:rPr>
        <w:t> </w:t>
      </w:r>
      <w:r>
        <w:rPr>
          <w:w w:val="105"/>
        </w:rPr>
        <w:t>the</w:t>
      </w:r>
      <w:r>
        <w:rPr>
          <w:spacing w:val="-26"/>
          <w:w w:val="105"/>
        </w:rPr>
        <w:t> </w:t>
      </w:r>
      <w:r>
        <w:rPr>
          <w:w w:val="105"/>
        </w:rPr>
        <w:t>Joint</w:t>
      </w:r>
      <w:r>
        <w:rPr>
          <w:spacing w:val="-26"/>
          <w:w w:val="105"/>
        </w:rPr>
        <w:t> </w:t>
      </w:r>
      <w:r>
        <w:rPr>
          <w:w w:val="105"/>
        </w:rPr>
        <w:t>Fisheries</w:t>
      </w:r>
      <w:r>
        <w:rPr>
          <w:spacing w:val="-26"/>
          <w:w w:val="105"/>
        </w:rPr>
        <w:t> </w:t>
      </w:r>
      <w:r>
        <w:rPr>
          <w:w w:val="105"/>
        </w:rPr>
        <w:t>Market</w:t>
      </w:r>
    </w:p>
    <w:p>
      <w:pPr>
        <w:pStyle w:val="BodyText"/>
        <w:spacing w:before="10"/>
        <w:ind w:left="4875" w:right="114"/>
      </w:pPr>
      <w:r>
        <w:rPr>
          <w:rFonts w:ascii="Book Antiqua" w:hAnsi="Book Antiqua"/>
          <w:w w:val="105"/>
        </w:rPr>
        <w:t>•</w:t>
      </w:r>
      <w:r>
        <w:rPr>
          <w:w w:val="105"/>
        </w:rPr>
        <w:t>A study on fairer and more transparent shipping charges</w:t>
      </w:r>
    </w:p>
    <w:p>
      <w:pPr>
        <w:pStyle w:val="BodyText"/>
        <w:spacing w:before="27"/>
        <w:ind w:left="4875" w:right="114"/>
      </w:pPr>
      <w:r>
        <w:rPr>
          <w:rFonts w:ascii="Book Antiqua" w:hAnsi="Book Antiqua"/>
        </w:rPr>
        <w:t>•</w:t>
      </w:r>
      <w:r>
        <w:rPr/>
        <w:t>The study on sustainable development of uninhabited  islands</w:t>
      </w:r>
    </w:p>
    <w:p>
      <w:pPr>
        <w:pStyle w:val="BodyText"/>
        <w:spacing w:before="27"/>
        <w:ind w:left="4875"/>
      </w:pPr>
      <w:r>
        <w:rPr/>
        <w:pict>
          <v:shape style="position:absolute;margin-left:252.279999pt;margin-top:14.382699pt;width:38.35pt;height:8.8pt;mso-position-horizontal-relative:page;mso-position-vertical-relative:paragraph;z-index:2416;mso-wrap-distance-left:0;mso-wrap-distance-right:0" type="#_x0000_t202" filled="false" stroked="false">
            <v:textbox inset="0,0,0,0">
              <w:txbxContent>
                <w:p>
                  <w:pPr>
                    <w:pStyle w:val="BodyText"/>
                    <w:spacing w:line="176" w:lineRule="exact"/>
                    <w:ind w:right="-17"/>
                  </w:pPr>
                  <w:r>
                    <w:rPr>
                      <w:spacing w:val="-1"/>
                      <w:w w:val="101"/>
                    </w:rPr>
                    <w:t>Cente</w:t>
                  </w:r>
                  <w:r>
                    <w:rPr>
                      <w:w w:val="101"/>
                    </w:rPr>
                    <w:t>r</w:t>
                  </w:r>
                  <w:r>
                    <w:rPr>
                      <w:spacing w:val="-1"/>
                    </w:rPr>
                    <w:t> </w:t>
                  </w:r>
                  <w:r>
                    <w:rPr>
                      <w:spacing w:val="-1"/>
                      <w:w w:val="101"/>
                    </w:rPr>
                    <w:t>(</w:t>
                  </w:r>
                  <w:r>
                    <w:rPr>
                      <w:spacing w:val="-2"/>
                      <w:w w:val="101"/>
                    </w:rPr>
                    <w:t>3</w:t>
                  </w:r>
                  <w:r>
                    <w:rPr>
                      <w:spacing w:val="-1"/>
                      <w:w w:val="107"/>
                      <w:position w:val="6"/>
                      <w:sz w:val="8"/>
                    </w:rPr>
                    <w:t>rd</w:t>
                  </w:r>
                  <w:r>
                    <w:rPr>
                      <w:w w:val="101"/>
                    </w:rPr>
                    <w:t>)</w:t>
                  </w:r>
                </w:p>
              </w:txbxContent>
            </v:textbox>
            <w10:wrap type="topAndBottom"/>
          </v:shape>
        </w:pict>
      </w:r>
      <w:r>
        <w:rPr>
          <w:rFonts w:ascii="Book Antiqua" w:hAnsi="Book Antiqua"/>
        </w:rPr>
        <w:t>•</w:t>
      </w:r>
      <w:r>
        <w:rPr/>
        <w:t>Operation of the International Logistics Investment     Analysis</w:t>
      </w:r>
    </w:p>
    <w:p>
      <w:pPr>
        <w:pStyle w:val="BodyText"/>
        <w:spacing w:before="26"/>
        <w:ind w:left="4875" w:right="114"/>
      </w:pPr>
      <w:r>
        <w:rPr>
          <w:rFonts w:ascii="Book Antiqua" w:hAnsi="Book Antiqua"/>
        </w:rPr>
        <w:t>•</w:t>
      </w:r>
      <w:r>
        <w:rPr/>
        <w:t>Master plan for salmon industry in  Yangyang-gun</w:t>
      </w:r>
    </w:p>
    <w:p>
      <w:pPr>
        <w:pStyle w:val="BodyText"/>
        <w:spacing w:line="276" w:lineRule="auto" w:before="27"/>
        <w:ind w:left="5045" w:right="114" w:hanging="170"/>
      </w:pPr>
      <w:r>
        <w:rPr>
          <w:rFonts w:ascii="Book Antiqua" w:hAnsi="Book Antiqua"/>
          <w:w w:val="105"/>
        </w:rPr>
        <w:t>•</w:t>
      </w:r>
      <w:r>
        <w:rPr>
          <w:w w:val="105"/>
        </w:rPr>
        <w:t>A basic plan for the comprehensive development of fishing villages</w:t>
      </w:r>
    </w:p>
    <w:p>
      <w:pPr>
        <w:pStyle w:val="BodyText"/>
        <w:spacing w:line="276" w:lineRule="auto" w:before="10"/>
        <w:ind w:left="5045" w:hanging="170"/>
      </w:pPr>
      <w:r>
        <w:rPr>
          <w:rFonts w:ascii="Book Antiqua" w:hAnsi="Book Antiqua"/>
          <w:w w:val="167"/>
        </w:rPr>
        <w:t>•</w:t>
      </w:r>
      <w:r>
        <w:rPr>
          <w:w w:val="101"/>
        </w:rPr>
        <w:t>The</w:t>
      </w:r>
      <w:r>
        <w:rPr/>
        <w:t> </w:t>
      </w:r>
      <w:r>
        <w:rPr>
          <w:w w:val="101"/>
        </w:rPr>
        <w:t>1</w:t>
      </w:r>
      <w:r>
        <w:rPr>
          <w:w w:val="107"/>
          <w:position w:val="6"/>
          <w:sz w:val="8"/>
        </w:rPr>
        <w:t>st</w:t>
      </w:r>
      <w:r>
        <w:rPr>
          <w:position w:val="6"/>
          <w:sz w:val="8"/>
        </w:rPr>
        <w:t> </w:t>
      </w:r>
      <w:r>
        <w:rPr>
          <w:w w:val="101"/>
        </w:rPr>
        <w:t>stage</w:t>
      </w:r>
      <w:r>
        <w:rPr/>
        <w:t> </w:t>
      </w:r>
      <w:r>
        <w:rPr>
          <w:w w:val="101"/>
        </w:rPr>
        <w:t>development</w:t>
      </w:r>
      <w:r>
        <w:rPr/>
        <w:t> </w:t>
      </w:r>
      <w:r>
        <w:rPr>
          <w:w w:val="101"/>
        </w:rPr>
        <w:t>of</w:t>
      </w:r>
      <w:r>
        <w:rPr/>
        <w:t> </w:t>
      </w:r>
      <w:r>
        <w:rPr>
          <w:w w:val="101"/>
        </w:rPr>
        <w:t>the</w:t>
      </w:r>
      <w:r>
        <w:rPr/>
        <w:t> </w:t>
      </w:r>
      <w:r>
        <w:rPr>
          <w:w w:val="101"/>
        </w:rPr>
        <w:t>Shipping</w:t>
      </w:r>
      <w:r>
        <w:rPr/>
        <w:t> </w:t>
      </w:r>
      <w:r>
        <w:rPr>
          <w:w w:val="101"/>
        </w:rPr>
        <w:t>Market</w:t>
      </w:r>
      <w:r>
        <w:rPr/>
        <w:t> </w:t>
      </w:r>
      <w:r>
        <w:rPr>
          <w:w w:val="101"/>
        </w:rPr>
        <w:t>Information </w:t>
      </w:r>
      <w:r>
        <w:rPr/>
        <w:t>Network</w:t>
      </w:r>
    </w:p>
    <w:p>
      <w:pPr>
        <w:pStyle w:val="BodyText"/>
        <w:spacing w:line="276" w:lineRule="auto" w:before="10"/>
        <w:ind w:left="5045" w:right="114" w:hanging="170"/>
      </w:pPr>
      <w:r>
        <w:rPr>
          <w:rFonts w:ascii="Book Antiqua" w:hAnsi="Book Antiqua"/>
          <w:w w:val="105"/>
        </w:rPr>
        <w:t>•</w:t>
      </w:r>
      <w:r>
        <w:rPr>
          <w:w w:val="105"/>
        </w:rPr>
        <w:t>Modernization of Vietnamese Ports: sharing of Korea's experience</w:t>
      </w:r>
    </w:p>
    <w:p>
      <w:pPr>
        <w:pStyle w:val="BodyText"/>
        <w:spacing w:line="276" w:lineRule="auto" w:before="10"/>
        <w:ind w:left="5045" w:right="114" w:hanging="170"/>
      </w:pPr>
      <w:r>
        <w:rPr>
          <w:rFonts w:ascii="Book Antiqua" w:hAnsi="Book Antiqua"/>
          <w:w w:val="105"/>
        </w:rPr>
        <w:t>•</w:t>
      </w:r>
      <w:r>
        <w:rPr>
          <w:w w:val="105"/>
        </w:rPr>
        <w:t>A validity study on the establishment of the Jeju shipping authority</w:t>
      </w:r>
    </w:p>
    <w:p>
      <w:pPr>
        <w:pStyle w:val="BodyText"/>
        <w:spacing w:line="276" w:lineRule="auto" w:before="10"/>
        <w:ind w:left="5045" w:right="114" w:hanging="170"/>
      </w:pPr>
      <w:r>
        <w:rPr>
          <w:rFonts w:ascii="Book Antiqua" w:hAnsi="Book Antiqua"/>
        </w:rPr>
        <w:t>•</w:t>
      </w:r>
      <w:r>
        <w:rPr/>
        <w:t>Systemic improvement and ship finance for domestic production of national flag carriers</w:t>
      </w:r>
    </w:p>
    <w:p>
      <w:pPr>
        <w:pStyle w:val="BodyText"/>
        <w:spacing w:line="276" w:lineRule="auto" w:before="10"/>
        <w:ind w:left="5045" w:right="114" w:hanging="170"/>
      </w:pPr>
      <w:r>
        <w:rPr>
          <w:rFonts w:ascii="Book Antiqua" w:hAnsi="Book Antiqua"/>
        </w:rPr>
        <w:t>•</w:t>
      </w:r>
      <w:r>
        <w:rPr/>
        <w:t>Foundation for the Solar Salt Traceability System and Pilot Projects</w:t>
      </w:r>
    </w:p>
    <w:p>
      <w:pPr>
        <w:pStyle w:val="BodyText"/>
        <w:spacing w:line="276" w:lineRule="auto" w:before="10"/>
        <w:ind w:left="5045" w:right="140" w:hanging="170"/>
      </w:pPr>
      <w:r>
        <w:rPr>
          <w:rFonts w:ascii="Book Antiqua" w:hAnsi="Book Antiqua"/>
        </w:rPr>
        <w:t>•</w:t>
      </w:r>
      <w:r>
        <w:rPr/>
        <w:t>Action plans for building a fisheries distribution logistics center at consumption areas</w:t>
      </w:r>
    </w:p>
    <w:p>
      <w:pPr>
        <w:pStyle w:val="BodyText"/>
        <w:spacing w:line="276" w:lineRule="auto" w:before="10"/>
        <w:ind w:left="5045" w:right="102" w:hanging="170"/>
      </w:pPr>
      <w:r>
        <w:rPr>
          <w:rFonts w:ascii="Book Antiqua" w:hAnsi="Book Antiqua"/>
        </w:rPr>
        <w:t>•</w:t>
      </w:r>
      <w:r>
        <w:rPr/>
        <w:t>Plans to attract the ocean plant equipment industry and relevant companies</w:t>
      </w:r>
    </w:p>
    <w:p>
      <w:pPr>
        <w:pStyle w:val="BodyText"/>
        <w:spacing w:line="276" w:lineRule="auto" w:before="10"/>
        <w:ind w:left="5045" w:hanging="170"/>
      </w:pPr>
      <w:r>
        <w:rPr>
          <w:rFonts w:ascii="Book Antiqua" w:hAnsi="Book Antiqua"/>
          <w:w w:val="105"/>
        </w:rPr>
        <w:t>•</w:t>
      </w:r>
      <w:r>
        <w:rPr>
          <w:w w:val="105"/>
        </w:rPr>
        <w:t>A basic study on the development of the seafood complex in </w:t>
      </w:r>
      <w:r>
        <w:rPr/>
        <w:t>Donghae City</w:t>
      </w:r>
    </w:p>
    <w:p>
      <w:pPr>
        <w:pStyle w:val="BodyText"/>
        <w:spacing w:before="10"/>
        <w:ind w:left="4875" w:right="114"/>
      </w:pPr>
      <w:r>
        <w:rPr>
          <w:rFonts w:ascii="Book Antiqua" w:hAnsi="Book Antiqua"/>
          <w:w w:val="105"/>
        </w:rPr>
        <w:t>•</w:t>
      </w:r>
      <w:r>
        <w:rPr>
          <w:w w:val="105"/>
        </w:rPr>
        <w:t>A study on the development of intelligent subsea tree</w:t>
      </w:r>
    </w:p>
    <w:p>
      <w:pPr>
        <w:pStyle w:val="BodyText"/>
        <w:spacing w:before="27"/>
        <w:ind w:left="4875" w:right="114"/>
      </w:pPr>
      <w:r>
        <w:rPr>
          <w:rFonts w:ascii="Book Antiqua" w:hAnsi="Book Antiqua"/>
          <w:spacing w:val="-3"/>
          <w:w w:val="167"/>
        </w:rPr>
        <w:t>•</w:t>
      </w:r>
      <w:r>
        <w:rPr>
          <w:spacing w:val="-1"/>
          <w:w w:val="101"/>
        </w:rPr>
        <w:t>Th</w:t>
      </w:r>
      <w:r>
        <w:rPr>
          <w:w w:val="101"/>
        </w:rPr>
        <w:t>e</w:t>
      </w:r>
      <w:r>
        <w:rPr>
          <w:spacing w:val="-1"/>
        </w:rPr>
        <w:t> </w:t>
      </w:r>
      <w:r>
        <w:rPr>
          <w:spacing w:val="-2"/>
          <w:w w:val="101"/>
        </w:rPr>
        <w:t>1</w:t>
      </w:r>
      <w:r>
        <w:rPr>
          <w:spacing w:val="-1"/>
          <w:w w:val="95"/>
          <w:position w:val="6"/>
          <w:sz w:val="8"/>
        </w:rPr>
        <w:t>s</w:t>
      </w:r>
      <w:r>
        <w:rPr>
          <w:w w:val="95"/>
          <w:position w:val="6"/>
          <w:sz w:val="8"/>
        </w:rPr>
        <w:t>t</w:t>
      </w:r>
      <w:r>
        <w:rPr>
          <w:position w:val="6"/>
          <w:sz w:val="8"/>
        </w:rPr>
        <w:t> </w:t>
      </w:r>
      <w:r>
        <w:rPr>
          <w:spacing w:val="-1"/>
          <w:w w:val="101"/>
        </w:rPr>
        <w:t>Nationa</w:t>
      </w:r>
      <w:r>
        <w:rPr>
          <w:w w:val="101"/>
        </w:rPr>
        <w:t>l</w:t>
      </w:r>
      <w:r>
        <w:rPr>
          <w:spacing w:val="-1"/>
        </w:rPr>
        <w:t> </w:t>
      </w:r>
      <w:r>
        <w:rPr>
          <w:spacing w:val="-1"/>
          <w:w w:val="101"/>
        </w:rPr>
        <w:t>Basi</w:t>
      </w:r>
      <w:r>
        <w:rPr>
          <w:w w:val="101"/>
        </w:rPr>
        <w:t>c</w:t>
      </w:r>
      <w:r>
        <w:rPr>
          <w:spacing w:val="-1"/>
        </w:rPr>
        <w:t> </w:t>
      </w:r>
      <w:r>
        <w:rPr>
          <w:spacing w:val="-1"/>
          <w:w w:val="101"/>
        </w:rPr>
        <w:t>Pla</w:t>
      </w:r>
      <w:r>
        <w:rPr>
          <w:w w:val="101"/>
        </w:rPr>
        <w:t>n</w:t>
      </w:r>
      <w:r>
        <w:rPr>
          <w:spacing w:val="-1"/>
        </w:rPr>
        <w:t> </w:t>
      </w:r>
      <w:r>
        <w:rPr>
          <w:spacing w:val="-1"/>
          <w:w w:val="101"/>
        </w:rPr>
        <w:t>o</w:t>
      </w:r>
      <w:r>
        <w:rPr>
          <w:w w:val="101"/>
        </w:rPr>
        <w:t>n</w:t>
      </w:r>
      <w:r>
        <w:rPr>
          <w:spacing w:val="-1"/>
        </w:rPr>
        <w:t> </w:t>
      </w:r>
      <w:r>
        <w:rPr>
          <w:spacing w:val="-1"/>
          <w:w w:val="101"/>
        </w:rPr>
        <w:t>Maritim</w:t>
      </w:r>
      <w:r>
        <w:rPr>
          <w:w w:val="101"/>
        </w:rPr>
        <w:t>e</w:t>
      </w:r>
      <w:r>
        <w:rPr>
          <w:spacing w:val="-1"/>
        </w:rPr>
        <w:t> </w:t>
      </w:r>
      <w:r>
        <w:rPr>
          <w:spacing w:val="-1"/>
          <w:w w:val="101"/>
        </w:rPr>
        <w:t>Affair</w:t>
      </w:r>
      <w:r>
        <w:rPr>
          <w:w w:val="101"/>
        </w:rPr>
        <w:t>s</w:t>
      </w:r>
      <w:r>
        <w:rPr>
          <w:spacing w:val="-1"/>
        </w:rPr>
        <w:t> </w:t>
      </w:r>
      <w:r>
        <w:rPr>
          <w:spacing w:val="-1"/>
          <w:w w:val="101"/>
        </w:rPr>
        <w:t>an</w:t>
      </w:r>
      <w:r>
        <w:rPr>
          <w:w w:val="101"/>
        </w:rPr>
        <w:t>d</w:t>
      </w:r>
      <w:r>
        <w:rPr>
          <w:spacing w:val="-2"/>
        </w:rPr>
        <w:t> </w:t>
      </w:r>
      <w:r>
        <w:rPr>
          <w:spacing w:val="-1"/>
          <w:w w:val="101"/>
        </w:rPr>
        <w:t>Safety</w:t>
      </w:r>
    </w:p>
    <w:p>
      <w:pPr>
        <w:pStyle w:val="BodyText"/>
        <w:spacing w:line="276" w:lineRule="auto" w:before="27"/>
        <w:ind w:left="5045" w:right="114" w:hanging="170"/>
      </w:pPr>
      <w:r>
        <w:rPr>
          <w:rFonts w:ascii="Book Antiqua" w:hAnsi="Book Antiqua"/>
          <w:w w:val="167"/>
        </w:rPr>
        <w:t>•</w:t>
      </w:r>
      <w:r>
        <w:rPr>
          <w:w w:val="101"/>
        </w:rPr>
        <w:t>Safety</w:t>
      </w:r>
      <w:r>
        <w:rPr/>
        <w:t> </w:t>
      </w:r>
      <w:r>
        <w:rPr>
          <w:w w:val="101"/>
        </w:rPr>
        <w:t>measures</w:t>
      </w:r>
      <w:r>
        <w:rPr/>
        <w:t> </w:t>
      </w:r>
      <w:r>
        <w:rPr>
          <w:w w:val="101"/>
        </w:rPr>
        <w:t>for</w:t>
      </w:r>
      <w:r>
        <w:rPr/>
        <w:t> </w:t>
      </w:r>
      <w:r>
        <w:rPr>
          <w:w w:val="101"/>
        </w:rPr>
        <w:t>the</w:t>
      </w:r>
      <w:r>
        <w:rPr/>
        <w:t> </w:t>
      </w:r>
      <w:r>
        <w:rPr>
          <w:w w:val="101"/>
        </w:rPr>
        <w:t>exploration</w:t>
      </w:r>
      <w:r>
        <w:rPr/>
        <w:t> </w:t>
      </w:r>
      <w:r>
        <w:rPr>
          <w:w w:val="101"/>
        </w:rPr>
        <w:t>at</w:t>
      </w:r>
      <w:r>
        <w:rPr/>
        <w:t> </w:t>
      </w:r>
      <w:r>
        <w:rPr>
          <w:w w:val="101"/>
        </w:rPr>
        <w:t>the</w:t>
      </w:r>
      <w:r>
        <w:rPr/>
        <w:t> </w:t>
      </w:r>
      <w:r>
        <w:rPr>
          <w:w w:val="101"/>
        </w:rPr>
        <w:t>8</w:t>
      </w:r>
      <w:r>
        <w:rPr>
          <w:w w:val="107"/>
          <w:position w:val="6"/>
          <w:sz w:val="8"/>
        </w:rPr>
        <w:t>th</w:t>
      </w:r>
      <w:r>
        <w:rPr>
          <w:position w:val="6"/>
          <w:sz w:val="8"/>
        </w:rPr>
        <w:t>  </w:t>
      </w:r>
      <w:r>
        <w:rPr>
          <w:w w:val="101"/>
        </w:rPr>
        <w:t>mining</w:t>
      </w:r>
      <w:r>
        <w:rPr/>
        <w:t> </w:t>
      </w:r>
      <w:r>
        <w:rPr>
          <w:w w:val="101"/>
        </w:rPr>
        <w:t>area</w:t>
      </w:r>
      <w:r>
        <w:rPr/>
        <w:t> </w:t>
      </w:r>
      <w:r>
        <w:rPr>
          <w:w w:val="101"/>
        </w:rPr>
        <w:t>in </w:t>
      </w:r>
      <w:r>
        <w:rPr/>
        <w:t>the East sea</w:t>
      </w:r>
    </w:p>
    <w:p>
      <w:pPr>
        <w:pStyle w:val="BodyText"/>
        <w:spacing w:line="276" w:lineRule="auto" w:before="10"/>
        <w:ind w:left="5045" w:right="114" w:hanging="170"/>
      </w:pPr>
      <w:r>
        <w:rPr>
          <w:rFonts w:ascii="Book Antiqua" w:hAnsi="Book Antiqua"/>
          <w:w w:val="105"/>
        </w:rPr>
        <w:t>•</w:t>
      </w:r>
      <w:r>
        <w:rPr>
          <w:w w:val="105"/>
        </w:rPr>
        <w:t>A study on cruise passengers, facility demand and business value of the Incheon Port</w:t>
      </w:r>
    </w:p>
    <w:p>
      <w:pPr>
        <w:pStyle w:val="BodyText"/>
        <w:spacing w:line="276" w:lineRule="auto" w:before="10"/>
        <w:ind w:left="5045" w:right="108" w:hanging="170"/>
      </w:pPr>
      <w:r>
        <w:rPr>
          <w:rFonts w:ascii="Book Antiqua" w:hAnsi="Book Antiqua"/>
          <w:w w:val="105"/>
        </w:rPr>
        <w:t>•</w:t>
      </w:r>
      <w:r>
        <w:rPr>
          <w:w w:val="105"/>
        </w:rPr>
        <w:t>A</w:t>
      </w:r>
      <w:r>
        <w:rPr>
          <w:spacing w:val="-18"/>
          <w:w w:val="105"/>
        </w:rPr>
        <w:t> </w:t>
      </w:r>
      <w:r>
        <w:rPr>
          <w:w w:val="105"/>
        </w:rPr>
        <w:t>validity</w:t>
      </w:r>
      <w:r>
        <w:rPr>
          <w:spacing w:val="-18"/>
          <w:w w:val="105"/>
        </w:rPr>
        <w:t> </w:t>
      </w:r>
      <w:r>
        <w:rPr>
          <w:w w:val="105"/>
        </w:rPr>
        <w:t>study</w:t>
      </w:r>
      <w:r>
        <w:rPr>
          <w:spacing w:val="-18"/>
          <w:w w:val="105"/>
        </w:rPr>
        <w:t> </w:t>
      </w:r>
      <w:r>
        <w:rPr>
          <w:w w:val="105"/>
        </w:rPr>
        <w:t>on</w:t>
      </w:r>
      <w:r>
        <w:rPr>
          <w:spacing w:val="-18"/>
          <w:w w:val="105"/>
        </w:rPr>
        <w:t> </w:t>
      </w:r>
      <w:r>
        <w:rPr>
          <w:w w:val="105"/>
        </w:rPr>
        <w:t>logistics</w:t>
      </w:r>
      <w:r>
        <w:rPr>
          <w:spacing w:val="-18"/>
          <w:w w:val="105"/>
        </w:rPr>
        <w:t> </w:t>
      </w:r>
      <w:r>
        <w:rPr>
          <w:w w:val="105"/>
        </w:rPr>
        <w:t>facility</w:t>
      </w:r>
      <w:r>
        <w:rPr>
          <w:spacing w:val="-18"/>
          <w:w w:val="105"/>
        </w:rPr>
        <w:t> </w:t>
      </w:r>
      <w:r>
        <w:rPr>
          <w:w w:val="105"/>
        </w:rPr>
        <w:t>development</w:t>
      </w:r>
      <w:r>
        <w:rPr>
          <w:spacing w:val="-18"/>
          <w:w w:val="105"/>
        </w:rPr>
        <w:t> </w:t>
      </w:r>
      <w:r>
        <w:rPr>
          <w:w w:val="105"/>
        </w:rPr>
        <w:t>in</w:t>
      </w:r>
      <w:r>
        <w:rPr>
          <w:spacing w:val="-18"/>
          <w:w w:val="105"/>
        </w:rPr>
        <w:t> </w:t>
      </w:r>
      <w:r>
        <w:rPr>
          <w:w w:val="105"/>
        </w:rPr>
        <w:t>Southeast Asia</w:t>
      </w:r>
    </w:p>
    <w:p>
      <w:pPr>
        <w:pStyle w:val="BodyText"/>
        <w:spacing w:before="10"/>
        <w:ind w:left="4875" w:right="114"/>
      </w:pPr>
      <w:r>
        <w:rPr>
          <w:rFonts w:ascii="Book Antiqua" w:hAnsi="Book Antiqua"/>
        </w:rPr>
        <w:t>•</w:t>
      </w:r>
      <w:r>
        <w:rPr/>
        <w:t>Development of guidelines for ecosystem-based  management</w:t>
      </w:r>
    </w:p>
    <w:p>
      <w:pPr>
        <w:pStyle w:val="BodyText"/>
        <w:spacing w:before="27"/>
        <w:ind w:left="4875" w:right="114"/>
      </w:pPr>
      <w:r>
        <w:rPr>
          <w:rFonts w:ascii="Book Antiqua" w:hAnsi="Book Antiqua"/>
          <w:w w:val="105"/>
        </w:rPr>
        <w:t>•</w:t>
      </w:r>
      <w:r>
        <w:rPr>
          <w:w w:val="105"/>
        </w:rPr>
        <w:t>A study on the introduction of ship financing</w:t>
      </w:r>
    </w:p>
    <w:p>
      <w:pPr>
        <w:pStyle w:val="BodyText"/>
        <w:spacing w:before="27"/>
        <w:ind w:left="4875" w:right="114"/>
      </w:pPr>
      <w:r>
        <w:rPr>
          <w:rFonts w:ascii="Book Antiqua" w:hAnsi="Book Antiqua"/>
        </w:rPr>
        <w:t>•</w:t>
      </w:r>
      <w:r>
        <w:rPr/>
        <w:t>Cooperation on multi-lateral marine environment of East  Asia</w:t>
      </w:r>
    </w:p>
    <w:p>
      <w:pPr>
        <w:pStyle w:val="BodyText"/>
        <w:spacing w:line="276" w:lineRule="auto" w:before="27"/>
        <w:ind w:left="5045" w:right="114" w:hanging="170"/>
      </w:pPr>
      <w:r>
        <w:rPr>
          <w:rFonts w:ascii="Book Antiqua" w:hAnsi="Book Antiqua"/>
        </w:rPr>
        <w:t>•</w:t>
      </w:r>
      <w:r>
        <w:rPr/>
        <w:t>Basic plan for the comprehensive development of areas nearby Busan station</w:t>
      </w:r>
    </w:p>
    <w:p>
      <w:pPr>
        <w:pStyle w:val="BodyText"/>
        <w:spacing w:line="276" w:lineRule="auto" w:before="10"/>
        <w:ind w:left="5045" w:right="114" w:hanging="170"/>
      </w:pPr>
      <w:r>
        <w:rPr>
          <w:rFonts w:ascii="Book Antiqua" w:hAnsi="Book Antiqua"/>
        </w:rPr>
        <w:t>•</w:t>
      </w:r>
      <w:r>
        <w:rPr/>
        <w:t>Utilization of managerial right of port facilities at the Kyungin Port</w:t>
      </w:r>
    </w:p>
    <w:p>
      <w:pPr>
        <w:pStyle w:val="BodyText"/>
        <w:spacing w:before="10"/>
        <w:ind w:left="4875" w:right="114"/>
      </w:pPr>
      <w:r>
        <w:rPr>
          <w:rFonts w:ascii="Book Antiqua" w:hAnsi="Book Antiqua"/>
        </w:rPr>
        <w:t>•</w:t>
      </w:r>
      <w:r>
        <w:rPr/>
        <w:t>Improvement of tax-free oil supply and management  system</w:t>
      </w:r>
    </w:p>
    <w:p>
      <w:pPr>
        <w:pStyle w:val="BodyText"/>
        <w:spacing w:line="276" w:lineRule="auto" w:before="27"/>
        <w:ind w:left="5045" w:right="114" w:hanging="170"/>
      </w:pPr>
      <w:r>
        <w:rPr>
          <w:rFonts w:ascii="Book Antiqua" w:hAnsi="Book Antiqua"/>
        </w:rPr>
        <w:t>•</w:t>
      </w:r>
      <w:r>
        <w:rPr/>
        <w:t>Domestic commercialization of CO</w:t>
      </w:r>
      <w:r>
        <w:rPr>
          <w:sz w:val="12"/>
        </w:rPr>
        <w:t>2 </w:t>
      </w:r>
      <w:r>
        <w:rPr/>
        <w:t>storage at the ocean underground</w:t>
      </w:r>
    </w:p>
    <w:p>
      <w:pPr>
        <w:pStyle w:val="BodyText"/>
        <w:spacing w:line="276" w:lineRule="auto" w:before="10"/>
        <w:ind w:left="5045" w:right="114" w:hanging="170"/>
      </w:pPr>
      <w:r>
        <w:rPr>
          <w:rFonts w:ascii="Book Antiqua" w:hAnsi="Book Antiqua"/>
          <w:w w:val="105"/>
        </w:rPr>
        <w:t>•</w:t>
      </w:r>
      <w:r>
        <w:rPr>
          <w:w w:val="105"/>
        </w:rPr>
        <w:t>A study on the designation and management of marine </w:t>
      </w:r>
      <w:r>
        <w:rPr/>
        <w:t>protected species</w:t>
      </w:r>
    </w:p>
    <w:p>
      <w:pPr>
        <w:spacing w:after="0" w:line="276" w:lineRule="auto"/>
        <w:sectPr>
          <w:footerReference w:type="even" r:id="rId632"/>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695"/>
          <w:pgSz w:w="10300" w:h="14160"/>
          <w:pgMar w:footer="0" w:header="0" w:top="620" w:bottom="280" w:left="900" w:right="0"/>
        </w:sectPr>
      </w:pPr>
    </w:p>
    <w:p>
      <w:pPr>
        <w:pStyle w:val="BodyText"/>
        <w:spacing w:before="7"/>
        <w:rPr>
          <w:sz w:val="19"/>
        </w:rPr>
      </w:pPr>
    </w:p>
    <w:p>
      <w:pPr>
        <w:pStyle w:val="BodyText"/>
        <w:spacing w:line="276" w:lineRule="auto"/>
        <w:ind w:left="288" w:right="-10" w:hanging="170"/>
      </w:pPr>
      <w:r>
        <w:rPr>
          <w:rFonts w:ascii="Book Antiqua" w:hAnsi="Book Antiqua"/>
        </w:rPr>
        <w:t>•</w:t>
      </w:r>
      <w:r>
        <w:rPr/>
        <w:t>Land based pollution management and total </w:t>
      </w:r>
      <w:r>
        <w:rPr>
          <w:w w:val="101"/>
        </w:rPr>
        <w:t>pollution</w:t>
      </w:r>
      <w:r>
        <w:rPr/>
        <w:t> </w:t>
      </w:r>
      <w:r>
        <w:rPr>
          <w:w w:val="101"/>
        </w:rPr>
        <w:t>loads</w:t>
      </w:r>
      <w:r>
        <w:rPr/>
        <w:t> </w:t>
      </w:r>
      <w:r>
        <w:rPr>
          <w:w w:val="101"/>
        </w:rPr>
        <w:t>management</w:t>
      </w:r>
      <w:r>
        <w:rPr/>
        <w:t> </w:t>
      </w:r>
      <w:r>
        <w:rPr>
          <w:w w:val="101"/>
        </w:rPr>
        <w:t>(2</w:t>
      </w:r>
      <w:r>
        <w:rPr>
          <w:w w:val="107"/>
          <w:position w:val="6"/>
          <w:sz w:val="8"/>
        </w:rPr>
        <w:t>nd</w:t>
      </w:r>
      <w:r>
        <w:rPr>
          <w:w w:val="101"/>
        </w:rPr>
        <w:t>)</w:t>
      </w:r>
    </w:p>
    <w:p>
      <w:pPr>
        <w:pStyle w:val="BodyText"/>
        <w:spacing w:line="276" w:lineRule="auto" w:before="10"/>
        <w:ind w:left="288" w:right="-10" w:hanging="170"/>
      </w:pPr>
      <w:r>
        <w:rPr>
          <w:rFonts w:ascii="Book Antiqua" w:hAnsi="Book Antiqua"/>
        </w:rPr>
        <w:t>•</w:t>
      </w:r>
      <w:r>
        <w:rPr/>
        <w:t>The enactment of the Aquaculture Industry Development Act and eco-friendly aquaculture</w:t>
      </w:r>
    </w:p>
    <w:p>
      <w:pPr>
        <w:pStyle w:val="BodyText"/>
        <w:spacing w:before="10"/>
        <w:ind w:left="118" w:right="-10"/>
      </w:pPr>
      <w:r>
        <w:rPr>
          <w:rFonts w:ascii="Book Antiqua" w:hAnsi="Book Antiqua"/>
          <w:w w:val="110"/>
        </w:rPr>
        <w:t>•</w:t>
      </w:r>
      <w:r>
        <w:rPr>
          <w:w w:val="110"/>
        </w:rPr>
        <w:t>A</w:t>
      </w:r>
      <w:r>
        <w:rPr>
          <w:spacing w:val="-32"/>
          <w:w w:val="110"/>
        </w:rPr>
        <w:t> </w:t>
      </w:r>
      <w:r>
        <w:rPr>
          <w:w w:val="110"/>
        </w:rPr>
        <w:t>validity</w:t>
      </w:r>
      <w:r>
        <w:rPr>
          <w:spacing w:val="-32"/>
          <w:w w:val="110"/>
        </w:rPr>
        <w:t> </w:t>
      </w:r>
      <w:r>
        <w:rPr>
          <w:w w:val="110"/>
        </w:rPr>
        <w:t>study</w:t>
      </w:r>
      <w:r>
        <w:rPr>
          <w:spacing w:val="-32"/>
          <w:w w:val="110"/>
        </w:rPr>
        <w:t> </w:t>
      </w:r>
      <w:r>
        <w:rPr>
          <w:w w:val="110"/>
        </w:rPr>
        <w:t>on</w:t>
      </w:r>
      <w:r>
        <w:rPr>
          <w:spacing w:val="-32"/>
          <w:w w:val="110"/>
        </w:rPr>
        <w:t> </w:t>
      </w:r>
      <w:r>
        <w:rPr>
          <w:w w:val="110"/>
        </w:rPr>
        <w:t>Phuoc</w:t>
      </w:r>
      <w:r>
        <w:rPr>
          <w:spacing w:val="-32"/>
          <w:w w:val="110"/>
        </w:rPr>
        <w:t> </w:t>
      </w:r>
      <w:r>
        <w:rPr>
          <w:w w:val="110"/>
        </w:rPr>
        <w:t>An</w:t>
      </w:r>
      <w:r>
        <w:rPr>
          <w:spacing w:val="-32"/>
          <w:w w:val="110"/>
        </w:rPr>
        <w:t> </w:t>
      </w:r>
      <w:r>
        <w:rPr>
          <w:w w:val="110"/>
        </w:rPr>
        <w:t>Port</w:t>
      </w:r>
      <w:r>
        <w:rPr>
          <w:spacing w:val="-32"/>
          <w:w w:val="110"/>
        </w:rPr>
        <w:t> </w:t>
      </w:r>
      <w:r>
        <w:rPr>
          <w:w w:val="110"/>
        </w:rPr>
        <w:t>in</w:t>
      </w:r>
      <w:r>
        <w:rPr>
          <w:spacing w:val="-32"/>
          <w:w w:val="110"/>
        </w:rPr>
        <w:t> </w:t>
      </w:r>
      <w:r>
        <w:rPr>
          <w:w w:val="110"/>
        </w:rPr>
        <w:t>Vietnam</w:t>
      </w:r>
    </w:p>
    <w:p>
      <w:pPr>
        <w:pStyle w:val="BodyText"/>
        <w:spacing w:before="27"/>
        <w:ind w:left="118" w:right="-10"/>
      </w:pPr>
      <w:r>
        <w:rPr>
          <w:rFonts w:ascii="Book Antiqua" w:hAnsi="Book Antiqua"/>
          <w:w w:val="105"/>
        </w:rPr>
        <w:t>•</w:t>
      </w:r>
      <w:r>
        <w:rPr>
          <w:w w:val="105"/>
        </w:rPr>
        <w:t>A study on the marine ecosystem industry</w:t>
      </w:r>
    </w:p>
    <w:p>
      <w:pPr>
        <w:pStyle w:val="BodyText"/>
        <w:spacing w:line="276" w:lineRule="auto" w:before="27"/>
        <w:ind w:left="288" w:right="-10" w:hanging="170"/>
      </w:pPr>
      <w:r>
        <w:rPr>
          <w:rFonts w:ascii="Book Antiqua" w:hAnsi="Book Antiqua"/>
        </w:rPr>
        <w:t>•</w:t>
      </w:r>
      <w:r>
        <w:rPr/>
        <w:t>2011 National Transportation Survey and Database</w:t>
      </w:r>
    </w:p>
    <w:p>
      <w:pPr>
        <w:pStyle w:val="BodyText"/>
        <w:spacing w:line="276" w:lineRule="auto" w:before="10"/>
        <w:ind w:left="288" w:right="-10" w:hanging="170"/>
      </w:pPr>
      <w:r>
        <w:rPr>
          <w:rFonts w:ascii="Book Antiqua" w:hAnsi="Book Antiqua"/>
        </w:rPr>
        <w:t>•</w:t>
      </w:r>
      <w:r>
        <w:rPr/>
        <w:t>Comprehensive port development plan (Chungchungnamdo)</w:t>
      </w:r>
    </w:p>
    <w:p>
      <w:pPr>
        <w:pStyle w:val="BodyText"/>
        <w:spacing w:before="10"/>
        <w:ind w:left="118" w:right="-10"/>
      </w:pPr>
      <w:r>
        <w:rPr>
          <w:rFonts w:ascii="Book Antiqua" w:hAnsi="Book Antiqua"/>
          <w:w w:val="105"/>
        </w:rPr>
        <w:t>•</w:t>
      </w:r>
      <w:r>
        <w:rPr>
          <w:w w:val="105"/>
        </w:rPr>
        <w:t>A price analysis on imported fisheries products</w:t>
      </w:r>
    </w:p>
    <w:p>
      <w:pPr>
        <w:pStyle w:val="BodyText"/>
        <w:spacing w:line="276" w:lineRule="auto" w:before="27"/>
        <w:ind w:left="288" w:right="9" w:hanging="170"/>
      </w:pPr>
      <w:r>
        <w:rPr>
          <w:rFonts w:ascii="Book Antiqua" w:hAnsi="Book Antiqua"/>
          <w:w w:val="105"/>
        </w:rPr>
        <w:t>•</w:t>
      </w:r>
      <w:r>
        <w:rPr>
          <w:w w:val="105"/>
        </w:rPr>
        <w:t>A</w:t>
      </w:r>
      <w:r>
        <w:rPr>
          <w:spacing w:val="-6"/>
          <w:w w:val="105"/>
        </w:rPr>
        <w:t> </w:t>
      </w:r>
      <w:r>
        <w:rPr>
          <w:w w:val="105"/>
        </w:rPr>
        <w:t>validity</w:t>
      </w:r>
      <w:r>
        <w:rPr>
          <w:spacing w:val="-6"/>
          <w:w w:val="105"/>
        </w:rPr>
        <w:t> </w:t>
      </w:r>
      <w:r>
        <w:rPr>
          <w:w w:val="105"/>
        </w:rPr>
        <w:t>study</w:t>
      </w:r>
      <w:r>
        <w:rPr>
          <w:spacing w:val="-6"/>
          <w:w w:val="105"/>
        </w:rPr>
        <w:t> </w:t>
      </w:r>
      <w:r>
        <w:rPr>
          <w:w w:val="105"/>
        </w:rPr>
        <w:t>on</w:t>
      </w:r>
      <w:r>
        <w:rPr>
          <w:spacing w:val="-6"/>
          <w:w w:val="105"/>
        </w:rPr>
        <w:t> </w:t>
      </w:r>
      <w:r>
        <w:rPr>
          <w:w w:val="105"/>
        </w:rPr>
        <w:t>the</w:t>
      </w:r>
      <w:r>
        <w:rPr>
          <w:spacing w:val="-6"/>
          <w:w w:val="105"/>
        </w:rPr>
        <w:t> </w:t>
      </w:r>
      <w:r>
        <w:rPr>
          <w:w w:val="105"/>
        </w:rPr>
        <w:t>Pohang</w:t>
      </w:r>
      <w:r>
        <w:rPr>
          <w:spacing w:val="-6"/>
          <w:w w:val="105"/>
        </w:rPr>
        <w:t> </w:t>
      </w:r>
      <w:r>
        <w:rPr>
          <w:w w:val="105"/>
        </w:rPr>
        <w:t>new</w:t>
      </w:r>
      <w:r>
        <w:rPr>
          <w:spacing w:val="-6"/>
          <w:w w:val="105"/>
        </w:rPr>
        <w:t> </w:t>
      </w:r>
      <w:r>
        <w:rPr>
          <w:w w:val="105"/>
        </w:rPr>
        <w:t>port's</w:t>
      </w:r>
      <w:r>
        <w:rPr>
          <w:spacing w:val="-6"/>
          <w:w w:val="105"/>
        </w:rPr>
        <w:t> </w:t>
      </w:r>
      <w:r>
        <w:rPr>
          <w:w w:val="105"/>
        </w:rPr>
        <w:t>swell </w:t>
      </w:r>
      <w:r>
        <w:rPr/>
        <w:t>improvement and its</w:t>
      </w:r>
      <w:r>
        <w:rPr>
          <w:spacing w:val="-2"/>
        </w:rPr>
        <w:t> </w:t>
      </w:r>
      <w:r>
        <w:rPr/>
        <w:t>effects</w:t>
      </w:r>
    </w:p>
    <w:p>
      <w:pPr>
        <w:pStyle w:val="BodyText"/>
        <w:spacing w:line="276" w:lineRule="auto" w:before="10"/>
        <w:ind w:left="288" w:right="-10" w:hanging="170"/>
      </w:pPr>
      <w:r>
        <w:rPr>
          <w:rFonts w:ascii="Book Antiqua" w:hAnsi="Book Antiqua"/>
        </w:rPr>
        <w:t>•</w:t>
      </w:r>
      <w:r>
        <w:rPr/>
        <w:t>Negotiation governance for international fisheries bargaining power</w:t>
      </w:r>
    </w:p>
    <w:p>
      <w:pPr>
        <w:pStyle w:val="BodyText"/>
        <w:spacing w:line="276" w:lineRule="auto" w:before="10"/>
        <w:ind w:left="288" w:right="-10" w:hanging="170"/>
      </w:pPr>
      <w:r>
        <w:rPr>
          <w:rFonts w:ascii="Book Antiqua" w:hAnsi="Book Antiqua"/>
        </w:rPr>
        <w:t>•</w:t>
      </w:r>
      <w:r>
        <w:rPr/>
        <w:t>High value added fisheries development and export expansion</w:t>
      </w:r>
    </w:p>
    <w:p>
      <w:pPr>
        <w:pStyle w:val="BodyText"/>
        <w:spacing w:line="276" w:lineRule="auto" w:before="10"/>
        <w:ind w:left="288" w:right="-10" w:hanging="170"/>
      </w:pPr>
      <w:r>
        <w:rPr>
          <w:rFonts w:ascii="Book Antiqua" w:hAnsi="Book Antiqua"/>
        </w:rPr>
        <w:t>•</w:t>
      </w:r>
      <w:r>
        <w:rPr/>
        <w:t>Securing and management of new financial resources for Fisheries Development Fund</w:t>
      </w:r>
    </w:p>
    <w:p>
      <w:pPr>
        <w:pStyle w:val="BodyText"/>
        <w:spacing w:line="276" w:lineRule="auto" w:before="10"/>
        <w:ind w:left="288" w:right="-10" w:hanging="170"/>
      </w:pPr>
      <w:r>
        <w:rPr>
          <w:rFonts w:ascii="Book Antiqua" w:hAnsi="Book Antiqua"/>
        </w:rPr>
        <w:t>•</w:t>
      </w:r>
      <w:r>
        <w:rPr/>
        <w:t>Technology development for smart green container terminal</w:t>
      </w:r>
    </w:p>
    <w:p>
      <w:pPr>
        <w:pStyle w:val="BodyText"/>
        <w:spacing w:line="285" w:lineRule="auto" w:before="10"/>
        <w:ind w:left="288" w:right="11" w:hanging="170"/>
        <w:jc w:val="both"/>
      </w:pPr>
      <w:r>
        <w:rPr>
          <w:rFonts w:ascii="Book Antiqua" w:hAnsi="Book Antiqua"/>
          <w:w w:val="105"/>
        </w:rPr>
        <w:t>•</w:t>
      </w:r>
      <w:r>
        <w:rPr>
          <w:w w:val="105"/>
        </w:rPr>
        <w:t>A validity study on economic feasibility and financial analysis of port and logistics in the Philippines</w:t>
      </w:r>
    </w:p>
    <w:p>
      <w:pPr>
        <w:pStyle w:val="BodyText"/>
        <w:spacing w:line="276" w:lineRule="auto" w:before="3"/>
        <w:ind w:left="288" w:right="-10" w:hanging="170"/>
      </w:pPr>
      <w:r>
        <w:rPr>
          <w:rFonts w:ascii="Book Antiqua" w:hAnsi="Book Antiqua"/>
        </w:rPr>
        <w:t>•</w:t>
      </w:r>
      <w:r>
        <w:rPr/>
        <w:t>The study on the implementation of the single shipping market for ASEAN</w:t>
      </w:r>
    </w:p>
    <w:p>
      <w:pPr>
        <w:pStyle w:val="BodyText"/>
        <w:spacing w:line="276" w:lineRule="auto" w:before="10"/>
        <w:ind w:left="288" w:right="-10" w:hanging="170"/>
      </w:pPr>
      <w:r>
        <w:rPr>
          <w:rFonts w:ascii="Book Antiqua" w:hAnsi="Book Antiqua"/>
          <w:w w:val="105"/>
        </w:rPr>
        <w:t>•</w:t>
      </w:r>
      <w:r>
        <w:rPr>
          <w:w w:val="105"/>
        </w:rPr>
        <w:t>A study on long-term development of coastal </w:t>
      </w:r>
      <w:r>
        <w:rPr/>
        <w:t>passenger transportation industry</w:t>
      </w:r>
    </w:p>
    <w:p>
      <w:pPr>
        <w:pStyle w:val="BodyText"/>
        <w:spacing w:line="276" w:lineRule="auto" w:before="10"/>
        <w:ind w:left="288" w:right="-10" w:hanging="170"/>
      </w:pPr>
      <w:r>
        <w:rPr>
          <w:rFonts w:ascii="Book Antiqua" w:hAnsi="Book Antiqua"/>
        </w:rPr>
        <w:t>•</w:t>
      </w:r>
      <w:r>
        <w:rPr/>
        <w:t>Port basic plan system improvement for effective port policy implementation</w:t>
      </w:r>
    </w:p>
    <w:p>
      <w:pPr>
        <w:pStyle w:val="BodyText"/>
        <w:spacing w:before="10"/>
        <w:ind w:left="118" w:right="-10"/>
      </w:pPr>
      <w:r>
        <w:rPr>
          <w:rFonts w:ascii="Book Antiqua" w:hAnsi="Book Antiqua"/>
          <w:w w:val="105"/>
        </w:rPr>
        <w:t>•</w:t>
      </w:r>
      <w:r>
        <w:rPr>
          <w:w w:val="105"/>
        </w:rPr>
        <w:t>2011 port demand prediction</w:t>
      </w:r>
    </w:p>
    <w:p>
      <w:pPr>
        <w:pStyle w:val="BodyText"/>
        <w:spacing w:line="276" w:lineRule="auto" w:before="27"/>
        <w:ind w:left="288" w:right="11" w:hanging="170"/>
      </w:pPr>
      <w:r>
        <w:rPr>
          <w:rFonts w:ascii="Book Antiqua" w:hAnsi="Book Antiqua"/>
        </w:rPr>
        <w:t>•</w:t>
      </w:r>
      <w:r>
        <w:rPr/>
        <w:t>Systemic response to international agreements </w:t>
      </w:r>
      <w:r>
        <w:rPr>
          <w:w w:val="101"/>
        </w:rPr>
        <w:t>on</w:t>
      </w:r>
      <w:r>
        <w:rPr/>
        <w:t> </w:t>
      </w:r>
      <w:r>
        <w:rPr>
          <w:w w:val="101"/>
        </w:rPr>
        <w:t>marine</w:t>
      </w:r>
      <w:r>
        <w:rPr/>
        <w:t> </w:t>
      </w:r>
      <w:r>
        <w:rPr>
          <w:w w:val="101"/>
        </w:rPr>
        <w:t>biological</w:t>
      </w:r>
      <w:r>
        <w:rPr/>
        <w:t> </w:t>
      </w:r>
      <w:r>
        <w:rPr>
          <w:w w:val="101"/>
        </w:rPr>
        <w:t>resources</w:t>
      </w:r>
      <w:r>
        <w:rPr/>
        <w:t> </w:t>
      </w:r>
      <w:r>
        <w:rPr>
          <w:w w:val="101"/>
        </w:rPr>
        <w:t>(2</w:t>
      </w:r>
      <w:r>
        <w:rPr>
          <w:w w:val="107"/>
          <w:position w:val="6"/>
          <w:sz w:val="8"/>
        </w:rPr>
        <w:t>nd</w:t>
      </w:r>
      <w:r>
        <w:rPr>
          <w:w w:val="101"/>
        </w:rPr>
        <w:t>)</w:t>
      </w:r>
    </w:p>
    <w:p>
      <w:pPr>
        <w:pStyle w:val="BodyText"/>
        <w:spacing w:line="276" w:lineRule="auto" w:before="10"/>
        <w:ind w:left="288" w:right="-10" w:hanging="170"/>
      </w:pPr>
      <w:r>
        <w:rPr>
          <w:rFonts w:ascii="Book Antiqua" w:hAnsi="Book Antiqua"/>
        </w:rPr>
        <w:t>•</w:t>
      </w:r>
      <w:r>
        <w:rPr/>
        <w:t>An analysis on the Norwegian mackerel production and distribution system</w:t>
      </w:r>
    </w:p>
    <w:p>
      <w:pPr>
        <w:pStyle w:val="BodyText"/>
        <w:spacing w:line="276" w:lineRule="auto" w:before="10"/>
        <w:ind w:left="288" w:right="-10" w:hanging="170"/>
      </w:pPr>
      <w:r>
        <w:rPr>
          <w:rFonts w:ascii="Book Antiqua" w:hAnsi="Book Antiqua"/>
        </w:rPr>
        <w:t>•</w:t>
      </w:r>
      <w:r>
        <w:rPr/>
        <w:t>Demand prediction and validity study for Ganggu port development</w:t>
      </w:r>
    </w:p>
    <w:p>
      <w:pPr>
        <w:pStyle w:val="BodyText"/>
        <w:spacing w:line="276" w:lineRule="auto" w:before="10"/>
        <w:ind w:left="288" w:right="-10" w:hanging="170"/>
      </w:pPr>
      <w:r>
        <w:rPr>
          <w:rFonts w:ascii="Book Antiqua" w:hAnsi="Book Antiqua"/>
          <w:w w:val="105"/>
        </w:rPr>
        <w:t>•</w:t>
      </w:r>
      <w:r>
        <w:rPr>
          <w:w w:val="105"/>
        </w:rPr>
        <w:t>A validity study on Jeju-metropolitan area </w:t>
      </w:r>
      <w:r>
        <w:rPr/>
        <w:t>comprehensive logistics center</w:t>
      </w:r>
    </w:p>
    <w:p>
      <w:pPr>
        <w:pStyle w:val="BodyText"/>
        <w:tabs>
          <w:tab w:pos="1422" w:val="left" w:leader="none"/>
          <w:tab w:pos="2636" w:val="left" w:leader="none"/>
          <w:tab w:pos="3063" w:val="left" w:leader="none"/>
        </w:tabs>
        <w:spacing w:line="276" w:lineRule="auto" w:before="10"/>
        <w:ind w:left="288" w:right="3" w:hanging="170"/>
      </w:pPr>
      <w:r>
        <w:rPr>
          <w:rFonts w:ascii="Book Antiqua" w:hAnsi="Book Antiqua"/>
          <w:spacing w:val="9"/>
        </w:rPr>
        <w:t>•</w:t>
      </w:r>
      <w:r>
        <w:rPr>
          <w:spacing w:val="9"/>
        </w:rPr>
        <w:t>Technology</w:t>
        <w:tab/>
      </w:r>
      <w:r>
        <w:rPr>
          <w:spacing w:val="10"/>
        </w:rPr>
        <w:t>development</w:t>
        <w:tab/>
      </w:r>
      <w:r>
        <w:rPr>
          <w:spacing w:val="8"/>
        </w:rPr>
        <w:t>for</w:t>
        <w:tab/>
      </w:r>
      <w:r>
        <w:rPr>
          <w:spacing w:val="12"/>
        </w:rPr>
        <w:t>marine </w:t>
      </w:r>
      <w:r>
        <w:rPr/>
        <w:t>environment hazard evaluation and</w:t>
      </w:r>
      <w:r>
        <w:rPr>
          <w:spacing w:val="1"/>
        </w:rPr>
        <w:t> </w:t>
      </w:r>
      <w:r>
        <w:rPr/>
        <w:t>management</w:t>
      </w:r>
    </w:p>
    <w:p>
      <w:pPr>
        <w:pStyle w:val="BodyText"/>
        <w:spacing w:before="10"/>
        <w:ind w:left="118" w:right="-10"/>
      </w:pPr>
      <w:r>
        <w:rPr>
          <w:rFonts w:ascii="Book Antiqua" w:hAnsi="Book Antiqua"/>
          <w:w w:val="105"/>
        </w:rPr>
        <w:t>•</w:t>
      </w:r>
      <w:r>
        <w:rPr>
          <w:w w:val="105"/>
        </w:rPr>
        <w:t>A</w:t>
      </w:r>
      <w:r>
        <w:rPr>
          <w:spacing w:val="-15"/>
          <w:w w:val="105"/>
        </w:rPr>
        <w:t> </w:t>
      </w:r>
      <w:r>
        <w:rPr>
          <w:w w:val="105"/>
        </w:rPr>
        <w:t>study</w:t>
      </w:r>
      <w:r>
        <w:rPr>
          <w:spacing w:val="-15"/>
          <w:w w:val="105"/>
        </w:rPr>
        <w:t> </w:t>
      </w:r>
      <w:r>
        <w:rPr>
          <w:w w:val="105"/>
        </w:rPr>
        <w:t>on</w:t>
      </w:r>
      <w:r>
        <w:rPr>
          <w:spacing w:val="-15"/>
          <w:w w:val="105"/>
        </w:rPr>
        <w:t> </w:t>
      </w:r>
      <w:r>
        <w:rPr>
          <w:w w:val="105"/>
        </w:rPr>
        <w:t>the</w:t>
      </w:r>
      <w:r>
        <w:rPr>
          <w:spacing w:val="-15"/>
          <w:w w:val="105"/>
        </w:rPr>
        <w:t> </w:t>
      </w:r>
      <w:r>
        <w:rPr>
          <w:w w:val="105"/>
        </w:rPr>
        <w:t>development</w:t>
      </w:r>
      <w:r>
        <w:rPr>
          <w:spacing w:val="-15"/>
          <w:w w:val="105"/>
        </w:rPr>
        <w:t> </w:t>
      </w:r>
      <w:r>
        <w:rPr>
          <w:w w:val="105"/>
        </w:rPr>
        <w:t>of</w:t>
      </w:r>
      <w:r>
        <w:rPr>
          <w:spacing w:val="-15"/>
          <w:w w:val="105"/>
        </w:rPr>
        <w:t> </w:t>
      </w:r>
      <w:r>
        <w:rPr>
          <w:w w:val="105"/>
        </w:rPr>
        <w:t>mudflat</w:t>
      </w:r>
      <w:r>
        <w:rPr>
          <w:spacing w:val="-16"/>
          <w:w w:val="105"/>
        </w:rPr>
        <w:t> </w:t>
      </w:r>
      <w:r>
        <w:rPr>
          <w:w w:val="105"/>
        </w:rPr>
        <w:t>fisheries</w:t>
      </w:r>
    </w:p>
    <w:p>
      <w:pPr>
        <w:pStyle w:val="BodyText"/>
        <w:spacing w:line="276" w:lineRule="auto" w:before="27"/>
        <w:ind w:left="288" w:right="9" w:hanging="170"/>
      </w:pPr>
      <w:r>
        <w:rPr>
          <w:rFonts w:ascii="Book Antiqua" w:hAnsi="Book Antiqua"/>
        </w:rPr>
        <w:t>•</w:t>
      </w:r>
      <w:r>
        <w:rPr/>
        <w:t>Marine academic SOC international development and mid- and long-term development</w:t>
      </w:r>
    </w:p>
    <w:p>
      <w:pPr>
        <w:pStyle w:val="BodyText"/>
        <w:spacing w:before="10"/>
        <w:ind w:left="118" w:right="-10"/>
      </w:pPr>
      <w:r>
        <w:rPr>
          <w:rFonts w:ascii="Book Antiqua" w:hAnsi="Book Antiqua"/>
          <w:w w:val="110"/>
        </w:rPr>
        <w:t>•</w:t>
      </w:r>
      <w:r>
        <w:rPr>
          <w:w w:val="110"/>
        </w:rPr>
        <w:t>A study on mudflats affected by oil spill</w:t>
      </w:r>
    </w:p>
    <w:p>
      <w:pPr>
        <w:pStyle w:val="BodyText"/>
        <w:spacing w:before="7"/>
        <w:rPr>
          <w:sz w:val="19"/>
        </w:rPr>
      </w:pPr>
      <w:r>
        <w:rPr/>
        <w:br w:type="column"/>
      </w:r>
      <w:r>
        <w:rPr>
          <w:sz w:val="19"/>
        </w:rPr>
      </w:r>
    </w:p>
    <w:p>
      <w:pPr>
        <w:pStyle w:val="BodyText"/>
        <w:ind w:left="118" w:right="1708"/>
      </w:pPr>
      <w:r>
        <w:rPr>
          <w:rFonts w:ascii="Book Antiqua" w:hAnsi="Book Antiqua"/>
        </w:rPr>
        <w:t>•</w:t>
      </w:r>
      <w:r>
        <w:rPr/>
        <w:t>Cleaning methods for areas near by Busan  Port</w:t>
      </w:r>
    </w:p>
    <w:p>
      <w:pPr>
        <w:pStyle w:val="BodyText"/>
        <w:spacing w:line="276" w:lineRule="auto" w:before="27"/>
        <w:ind w:left="288" w:right="2021" w:hanging="170"/>
        <w:jc w:val="both"/>
      </w:pPr>
      <w:r>
        <w:rPr>
          <w:rFonts w:ascii="Book Antiqua" w:hAnsi="Book Antiqua"/>
        </w:rPr>
        <w:t>•</w:t>
      </w:r>
      <w:r>
        <w:rPr/>
        <w:t>Consigned preparation of 2012 international symposiums</w:t>
      </w:r>
    </w:p>
    <w:p>
      <w:pPr>
        <w:pStyle w:val="BodyText"/>
        <w:spacing w:line="285" w:lineRule="auto" w:before="10"/>
        <w:ind w:left="288" w:right="2020" w:hanging="170"/>
        <w:jc w:val="both"/>
      </w:pPr>
      <w:r>
        <w:rPr>
          <w:rFonts w:ascii="Book Antiqua" w:hAnsi="Book Antiqua"/>
        </w:rPr>
        <w:t>•</w:t>
      </w:r>
      <w:r>
        <w:rPr/>
        <w:t>The estimation of the car ferry cargo throughput and passenger demand at Incheon international passenger terminal</w:t>
      </w:r>
    </w:p>
    <w:p>
      <w:pPr>
        <w:pStyle w:val="BodyText"/>
        <w:spacing w:line="285" w:lineRule="auto" w:before="3"/>
        <w:ind w:left="288" w:right="2016" w:hanging="170"/>
        <w:jc w:val="both"/>
      </w:pPr>
      <w:r>
        <w:rPr>
          <w:rFonts w:ascii="Book Antiqua" w:hAnsi="Book Antiqua"/>
        </w:rPr>
        <w:t>•</w:t>
      </w:r>
      <w:r>
        <w:rPr/>
        <w:t>Shipping &amp; logistics crisis management system development and K-C-J logistics information standardization</w:t>
      </w:r>
    </w:p>
    <w:p>
      <w:pPr>
        <w:pStyle w:val="BodyText"/>
        <w:spacing w:line="276" w:lineRule="auto" w:before="3"/>
        <w:ind w:left="288" w:right="2020" w:hanging="170"/>
        <w:jc w:val="both"/>
      </w:pPr>
      <w:r>
        <w:rPr>
          <w:rFonts w:ascii="Book Antiqua" w:hAnsi="Book Antiqua"/>
          <w:w w:val="105"/>
        </w:rPr>
        <w:t>•</w:t>
      </w:r>
      <w:r>
        <w:rPr>
          <w:w w:val="105"/>
        </w:rPr>
        <w:t>A study on domestic shell fish production area </w:t>
      </w:r>
      <w:r>
        <w:rPr/>
        <w:t>hygiene management</w:t>
      </w:r>
    </w:p>
    <w:p>
      <w:pPr>
        <w:pStyle w:val="BodyText"/>
        <w:spacing w:line="276" w:lineRule="auto" w:before="10"/>
        <w:ind w:left="288" w:right="2014" w:hanging="170"/>
        <w:jc w:val="both"/>
      </w:pPr>
      <w:r>
        <w:rPr>
          <w:rFonts w:ascii="Book Antiqua" w:hAnsi="Book Antiqua"/>
        </w:rPr>
        <w:t>•</w:t>
      </w:r>
      <w:r>
        <w:rPr/>
        <w:t>Implementation system for integrated coastal management plan</w:t>
      </w:r>
    </w:p>
    <w:p>
      <w:pPr>
        <w:pStyle w:val="BodyText"/>
        <w:spacing w:line="276" w:lineRule="auto" w:before="10"/>
        <w:ind w:left="288" w:right="2013" w:hanging="170"/>
        <w:jc w:val="both"/>
      </w:pPr>
      <w:r>
        <w:rPr>
          <w:rFonts w:ascii="Book Antiqua" w:hAnsi="Book Antiqua"/>
          <w:w w:val="105"/>
        </w:rPr>
        <w:t>•</w:t>
      </w:r>
      <w:r>
        <w:rPr>
          <w:w w:val="105"/>
        </w:rPr>
        <w:t>Introduction of ITQ fisheries resource </w:t>
      </w:r>
      <w:r>
        <w:rPr/>
        <w:t>management system</w:t>
      </w:r>
    </w:p>
    <w:p>
      <w:pPr>
        <w:pStyle w:val="BodyText"/>
        <w:spacing w:line="285" w:lineRule="auto" w:before="10"/>
        <w:ind w:left="288" w:right="2012" w:hanging="170"/>
        <w:jc w:val="both"/>
      </w:pPr>
      <w:r>
        <w:rPr>
          <w:rFonts w:ascii="Book Antiqua" w:hAnsi="Book Antiqua"/>
        </w:rPr>
        <w:t>•</w:t>
      </w:r>
      <w:r>
        <w:rPr/>
        <w:t>The basic plan on sea areas under environmental management and plan for  each sea areas</w:t>
      </w:r>
    </w:p>
    <w:p>
      <w:pPr>
        <w:pStyle w:val="BodyText"/>
        <w:spacing w:line="276" w:lineRule="auto" w:before="3"/>
        <w:ind w:left="288" w:right="2018" w:hanging="170"/>
        <w:jc w:val="both"/>
      </w:pPr>
      <w:r>
        <w:rPr>
          <w:rFonts w:ascii="Book Antiqua" w:hAnsi="Book Antiqua"/>
          <w:w w:val="105"/>
        </w:rPr>
        <w:t>•</w:t>
      </w:r>
      <w:r>
        <w:rPr>
          <w:w w:val="105"/>
        </w:rPr>
        <w:t>Establishment of integrated logistics network </w:t>
      </w:r>
      <w:r>
        <w:rPr/>
        <w:t>for advancement into ASEAN</w:t>
      </w:r>
    </w:p>
    <w:p>
      <w:pPr>
        <w:pStyle w:val="BodyText"/>
        <w:spacing w:line="276" w:lineRule="auto" w:before="10"/>
        <w:ind w:left="288" w:right="2022" w:hanging="170"/>
        <w:jc w:val="both"/>
      </w:pPr>
      <w:r>
        <w:rPr>
          <w:rFonts w:ascii="Book Antiqua" w:hAnsi="Book Antiqua"/>
        </w:rPr>
        <w:t>•</w:t>
      </w:r>
      <w:r>
        <w:rPr/>
        <w:t>The impacts of small fish catch on fisheries resources and demand/supply</w:t>
      </w:r>
    </w:p>
    <w:p>
      <w:pPr>
        <w:pStyle w:val="BodyText"/>
        <w:spacing w:line="285" w:lineRule="auto" w:before="10"/>
        <w:ind w:left="288" w:right="2015" w:hanging="170"/>
        <w:jc w:val="both"/>
      </w:pPr>
      <w:r>
        <w:rPr>
          <w:rFonts w:ascii="Book Antiqua" w:hAnsi="Book Antiqua"/>
        </w:rPr>
        <w:t>•</w:t>
      </w:r>
      <w:r>
        <w:rPr/>
        <w:t>An analysis on the Arctic and Antarctic Sea policies of major nations and international organizations</w:t>
      </w:r>
    </w:p>
    <w:p>
      <w:pPr>
        <w:pStyle w:val="BodyText"/>
        <w:spacing w:line="285" w:lineRule="auto" w:before="3"/>
        <w:ind w:left="288" w:right="2021" w:hanging="170"/>
        <w:jc w:val="both"/>
      </w:pPr>
      <w:r>
        <w:rPr>
          <w:rFonts w:ascii="Book Antiqua" w:hAnsi="Book Antiqua"/>
        </w:rPr>
        <w:t>•</w:t>
      </w:r>
      <w:r>
        <w:rPr/>
        <w:t>Northern and Northwestern part of Sri Lanka Aquaculture Development (2011 Yeosu project </w:t>
      </w:r>
      <w:r>
        <w:rPr>
          <w:w w:val="101"/>
        </w:rPr>
        <w:t>2</w:t>
      </w:r>
      <w:r>
        <w:rPr>
          <w:w w:val="107"/>
          <w:position w:val="6"/>
          <w:sz w:val="8"/>
        </w:rPr>
        <w:t>nd</w:t>
      </w:r>
      <w:r>
        <w:rPr>
          <w:position w:val="6"/>
          <w:sz w:val="8"/>
        </w:rPr>
        <w:t> </w:t>
      </w:r>
      <w:r>
        <w:rPr>
          <w:w w:val="101"/>
        </w:rPr>
        <w:t>year</w:t>
      </w:r>
      <w:r>
        <w:rPr/>
        <w:t> </w:t>
      </w:r>
      <w:r>
        <w:rPr>
          <w:w w:val="101"/>
        </w:rPr>
        <w:t>study)</w:t>
      </w:r>
    </w:p>
    <w:p>
      <w:pPr>
        <w:pStyle w:val="BodyText"/>
        <w:spacing w:line="276" w:lineRule="auto" w:before="3"/>
        <w:ind w:left="288" w:right="2019" w:hanging="170"/>
        <w:jc w:val="both"/>
      </w:pPr>
      <w:r>
        <w:rPr>
          <w:rFonts w:ascii="Book Antiqua" w:hAnsi="Book Antiqua"/>
          <w:w w:val="105"/>
        </w:rPr>
        <w:t>•</w:t>
      </w:r>
      <w:r>
        <w:rPr>
          <w:w w:val="105"/>
        </w:rPr>
        <w:t>A study on the South and East-South sea of </w:t>
      </w:r>
      <w:r>
        <w:rPr>
          <w:w w:val="101"/>
        </w:rPr>
        <w:t>Grenada</w:t>
      </w:r>
      <w:r>
        <w:rPr/>
        <w:t> </w:t>
      </w:r>
      <w:r>
        <w:rPr>
          <w:w w:val="101"/>
        </w:rPr>
        <w:t>(2011</w:t>
      </w:r>
      <w:r>
        <w:rPr/>
        <w:t> </w:t>
      </w:r>
      <w:r>
        <w:rPr>
          <w:w w:val="101"/>
        </w:rPr>
        <w:t>Yeosu</w:t>
      </w:r>
      <w:r>
        <w:rPr/>
        <w:t> </w:t>
      </w:r>
      <w:r>
        <w:rPr>
          <w:w w:val="101"/>
        </w:rPr>
        <w:t>project</w:t>
      </w:r>
      <w:r>
        <w:rPr/>
        <w:t> </w:t>
      </w:r>
      <w:r>
        <w:rPr>
          <w:w w:val="101"/>
        </w:rPr>
        <w:t>2</w:t>
      </w:r>
      <w:r>
        <w:rPr>
          <w:w w:val="107"/>
          <w:position w:val="6"/>
          <w:sz w:val="8"/>
        </w:rPr>
        <w:t>nd</w:t>
      </w:r>
      <w:r>
        <w:rPr>
          <w:position w:val="6"/>
          <w:sz w:val="8"/>
        </w:rPr>
        <w:t> </w:t>
      </w:r>
      <w:r>
        <w:rPr>
          <w:w w:val="101"/>
        </w:rPr>
        <w:t>year</w:t>
      </w:r>
      <w:r>
        <w:rPr/>
        <w:t> </w:t>
      </w:r>
      <w:r>
        <w:rPr>
          <w:w w:val="101"/>
        </w:rPr>
        <w:t>study)</w:t>
      </w:r>
    </w:p>
    <w:p>
      <w:pPr>
        <w:pStyle w:val="BodyText"/>
        <w:spacing w:line="276" w:lineRule="auto" w:before="10"/>
        <w:ind w:left="288" w:right="2022" w:hanging="170"/>
        <w:jc w:val="both"/>
      </w:pPr>
      <w:r>
        <w:rPr>
          <w:rFonts w:ascii="Book Antiqua" w:hAnsi="Book Antiqua"/>
          <w:w w:val="105"/>
        </w:rPr>
        <w:t>•</w:t>
      </w:r>
      <w:r>
        <w:rPr>
          <w:w w:val="105"/>
        </w:rPr>
        <w:t>A study on close cooperation between ports in </w:t>
      </w:r>
      <w:r>
        <w:rPr/>
        <w:t>Northeast Asia</w:t>
      </w:r>
    </w:p>
    <w:p>
      <w:pPr>
        <w:pStyle w:val="BodyText"/>
        <w:spacing w:before="10"/>
        <w:ind w:left="118" w:right="1708"/>
      </w:pPr>
      <w:r>
        <w:rPr>
          <w:rFonts w:ascii="Book Antiqua" w:hAnsi="Book Antiqua"/>
          <w:w w:val="105"/>
        </w:rPr>
        <w:t>•</w:t>
      </w:r>
      <w:r>
        <w:rPr>
          <w:w w:val="105"/>
        </w:rPr>
        <w:t>North Korean port basic plan</w:t>
      </w:r>
    </w:p>
    <w:p>
      <w:pPr>
        <w:pStyle w:val="BodyText"/>
        <w:spacing w:line="276" w:lineRule="auto" w:before="27"/>
        <w:ind w:left="288" w:right="2018" w:hanging="170"/>
        <w:jc w:val="both"/>
      </w:pPr>
      <w:r>
        <w:rPr>
          <w:rFonts w:ascii="Book Antiqua" w:hAnsi="Book Antiqua"/>
        </w:rPr>
        <w:t>•</w:t>
      </w:r>
      <w:r>
        <w:rPr/>
        <w:t>Cameroon’s coastal protection/development plan scenario and master plan</w:t>
      </w:r>
    </w:p>
    <w:p>
      <w:pPr>
        <w:pStyle w:val="BodyText"/>
        <w:spacing w:line="276" w:lineRule="auto" w:before="10"/>
        <w:ind w:left="288" w:right="2016" w:hanging="170"/>
        <w:jc w:val="both"/>
      </w:pPr>
      <w:r>
        <w:rPr>
          <w:rFonts w:ascii="Book Antiqua" w:hAnsi="Book Antiqua"/>
        </w:rPr>
        <w:t>•</w:t>
      </w:r>
      <w:r>
        <w:rPr/>
        <w:t>Consigned operation of 2012 shipping, port, logistics information center</w:t>
      </w:r>
    </w:p>
    <w:p>
      <w:pPr>
        <w:spacing w:after="0" w:line="276" w:lineRule="auto"/>
        <w:jc w:val="both"/>
        <w:sectPr>
          <w:type w:val="continuous"/>
          <w:pgSz w:w="10300" w:h="14160"/>
          <w:pgMar w:top="540" w:bottom="280" w:left="900" w:right="0"/>
          <w:cols w:num="2" w:equalWidth="0">
            <w:col w:w="3621" w:space="149"/>
            <w:col w:w="5630"/>
          </w:cols>
        </w:sectPr>
      </w:pPr>
    </w:p>
    <w:p>
      <w:pPr>
        <w:pStyle w:val="BodyText"/>
        <w:rPr>
          <w:sz w:val="20"/>
        </w:rPr>
      </w:pPr>
      <w:r>
        <w:rPr/>
        <w:pict>
          <v:group style="position:absolute;margin-left:493.130005pt;margin-top:31.18pt;width:21.9pt;height:646.3pt;mso-position-horizontal-relative:page;mso-position-vertical-relative:page;z-index:2512"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627"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696"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697"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698"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699"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00"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01"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702"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703"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704"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705"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706"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p>
    <w:p>
      <w:pPr>
        <w:pStyle w:val="BodyText"/>
        <w:spacing w:before="2"/>
        <w:rPr>
          <w:sz w:val="22"/>
        </w:rPr>
      </w:pPr>
    </w:p>
    <w:p>
      <w:pPr>
        <w:spacing w:before="61"/>
        <w:ind w:left="0" w:right="465" w:firstLine="0"/>
        <w:jc w:val="right"/>
        <w:rPr>
          <w:i/>
          <w:sz w:val="30"/>
        </w:rPr>
      </w:pPr>
      <w:r>
        <w:rPr>
          <w:rFonts w:ascii="Arial"/>
          <w:b/>
          <w:w w:val="90"/>
          <w:position w:val="1"/>
          <w:sz w:val="14"/>
        </w:rPr>
        <w:t>03. Research Projects </w:t>
      </w:r>
      <w:r>
        <w:rPr>
          <w:i/>
          <w:color w:val="838FBF"/>
          <w:w w:val="90"/>
          <w:sz w:val="30"/>
        </w:rPr>
        <w:t>15</w:t>
      </w:r>
    </w:p>
    <w:p>
      <w:pPr>
        <w:spacing w:after="0"/>
        <w:jc w:val="right"/>
        <w:rPr>
          <w:sz w:val="30"/>
        </w:rPr>
        <w:sectPr>
          <w:type w:val="continuous"/>
          <w:pgSz w:w="10300" w:h="14160"/>
          <w:pgMar w:top="540" w:bottom="280" w:left="900" w:right="0"/>
        </w:sectPr>
      </w:pPr>
    </w:p>
    <w:p>
      <w:pPr>
        <w:pStyle w:val="BodyText"/>
        <w:rPr>
          <w:i/>
          <w:sz w:val="20"/>
        </w:rPr>
      </w:pPr>
      <w:r>
        <w:rPr/>
        <w:pict>
          <v:group style="position:absolute;margin-left:.03pt;margin-top:31.18pt;width:235.25pt;height:646.3pt;mso-position-horizontal-relative:page;mso-position-vertical-relative:page;z-index:2584"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648"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649"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08"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09"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10"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11"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12"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13"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14"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1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1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1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1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1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2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21"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72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2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24"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725"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726"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27"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728"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729"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730"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731"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732"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681"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733"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734"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735"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735"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735"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735"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736"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737"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738"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739"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740"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741"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742"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743"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744"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745"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746"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747"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748"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749"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750"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751"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752"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753"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754"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755" o:title=""/>
            </v:shape>
            <v:shape style="position:absolute;left:634;top:679;width:324;height:457" type="#_x0000_t75" stroked="false">
              <v:imagedata r:id="rId756"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754"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757"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758"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759"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760"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761"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762"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763"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764"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765"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766"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767"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768"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769"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04</w:t>
                    </w:r>
                  </w:p>
                </w:txbxContent>
              </v:textbox>
              <w10:wrap type="none"/>
            </v:shape>
            <v:shape style="position:absolute;left:689;top:3385;width:3760;height:344" type="#_x0000_t202" filled="false" stroked="false">
              <v:textbox inset="0,0,0,0">
                <w:txbxContent>
                  <w:p>
                    <w:pPr>
                      <w:spacing w:line="344" w:lineRule="exact" w:before="0"/>
                      <w:ind w:left="0" w:right="-15" w:firstLine="0"/>
                      <w:jc w:val="left"/>
                      <w:rPr>
                        <w:rFonts w:ascii="Arial"/>
                        <w:sz w:val="34"/>
                      </w:rPr>
                    </w:pPr>
                    <w:r>
                      <w:rPr>
                        <w:rFonts w:ascii="Arial"/>
                        <w:color w:val="FFFFFF"/>
                        <w:spacing w:val="-6"/>
                        <w:sz w:val="34"/>
                      </w:rPr>
                      <w:t>International</w:t>
                    </w:r>
                    <w:r>
                      <w:rPr>
                        <w:rFonts w:ascii="Arial"/>
                        <w:color w:val="FFFFFF"/>
                        <w:spacing w:val="80"/>
                        <w:sz w:val="34"/>
                      </w:rPr>
                      <w:t> </w:t>
                    </w:r>
                    <w:r>
                      <w:rPr>
                        <w:rFonts w:ascii="Arial"/>
                        <w:color w:val="FFFFFF"/>
                        <w:spacing w:val="-6"/>
                        <w:sz w:val="34"/>
                      </w:rPr>
                      <w:t>Cooperation</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6"/>
        </w:rPr>
      </w:pPr>
    </w:p>
    <w:p>
      <w:pPr>
        <w:pStyle w:val="Heading2"/>
        <w:spacing w:before="85"/>
        <w:ind w:left="4875" w:right="114"/>
      </w:pPr>
      <w:r>
        <w:rPr>
          <w:i/>
        </w:rPr>
        <w:t>The Meeting for Members of UNEP-GPA and </w:t>
      </w:r>
      <w:r>
        <w:rPr/>
        <w:t>Other International Organizations</w:t>
      </w:r>
    </w:p>
    <w:p>
      <w:pPr>
        <w:pStyle w:val="BodyText"/>
        <w:spacing w:before="6"/>
        <w:rPr>
          <w:b/>
          <w:i/>
          <w:sz w:val="23"/>
        </w:rPr>
      </w:pPr>
    </w:p>
    <w:p>
      <w:pPr>
        <w:pStyle w:val="ListParagraph"/>
        <w:numPr>
          <w:ilvl w:val="3"/>
          <w:numId w:val="2"/>
        </w:numPr>
        <w:tabs>
          <w:tab w:pos="5086" w:val="left" w:leader="none"/>
        </w:tabs>
        <w:spacing w:line="240" w:lineRule="auto" w:before="1" w:after="0"/>
        <w:ind w:left="5085" w:right="0" w:hanging="96"/>
        <w:jc w:val="left"/>
        <w:rPr>
          <w:sz w:val="17"/>
        </w:rPr>
      </w:pPr>
      <w:r>
        <w:rPr>
          <w:sz w:val="17"/>
        </w:rPr>
        <w:t>Time &amp; Place: January 6, Edsa Shangri-La</w:t>
      </w:r>
      <w:r>
        <w:rPr>
          <w:spacing w:val="-24"/>
          <w:sz w:val="17"/>
        </w:rPr>
        <w:t> </w:t>
      </w:r>
      <w:r>
        <w:rPr>
          <w:spacing w:val="-2"/>
          <w:sz w:val="17"/>
        </w:rPr>
        <w:t>Hotels</w:t>
      </w:r>
    </w:p>
    <w:p>
      <w:pPr>
        <w:pStyle w:val="ListParagraph"/>
        <w:numPr>
          <w:ilvl w:val="3"/>
          <w:numId w:val="2"/>
        </w:numPr>
        <w:tabs>
          <w:tab w:pos="5086" w:val="left" w:leader="none"/>
        </w:tabs>
        <w:spacing w:line="292" w:lineRule="auto" w:before="43" w:after="0"/>
        <w:ind w:left="5085" w:right="116" w:hanging="96"/>
        <w:jc w:val="left"/>
        <w:rPr>
          <w:sz w:val="17"/>
        </w:rPr>
      </w:pPr>
      <w:r>
        <w:rPr>
          <w:spacing w:val="3"/>
          <w:sz w:val="17"/>
        </w:rPr>
        <w:t>Participants: Nam, Jung-ho (Research fellow, KMI) </w:t>
      </w:r>
      <w:r>
        <w:rPr>
          <w:spacing w:val="4"/>
          <w:sz w:val="17"/>
        </w:rPr>
        <w:t>and </w:t>
      </w:r>
      <w:r>
        <w:rPr>
          <w:spacing w:val="-2"/>
          <w:sz w:val="17"/>
        </w:rPr>
        <w:t>others</w:t>
      </w:r>
    </w:p>
    <w:p>
      <w:pPr>
        <w:pStyle w:val="BodyText"/>
        <w:rPr>
          <w:sz w:val="18"/>
        </w:rPr>
      </w:pPr>
    </w:p>
    <w:p>
      <w:pPr>
        <w:pStyle w:val="BodyText"/>
        <w:spacing w:before="7"/>
        <w:rPr>
          <w:sz w:val="19"/>
        </w:rPr>
      </w:pPr>
    </w:p>
    <w:p>
      <w:pPr>
        <w:pStyle w:val="Heading2"/>
        <w:spacing w:line="240" w:lineRule="auto" w:before="1"/>
        <w:ind w:left="4875"/>
        <w:rPr>
          <w:i/>
        </w:rPr>
      </w:pPr>
      <w:r>
        <w:rPr>
          <w:i/>
        </w:rPr>
        <w:t>2011 Junior Scholar Award</w:t>
      </w:r>
    </w:p>
    <w:p>
      <w:pPr>
        <w:pStyle w:val="BodyText"/>
        <w:spacing w:before="7"/>
        <w:rPr>
          <w:b/>
          <w:i/>
          <w:sz w:val="23"/>
        </w:rPr>
      </w:pPr>
    </w:p>
    <w:p>
      <w:pPr>
        <w:pStyle w:val="ListParagraph"/>
        <w:numPr>
          <w:ilvl w:val="3"/>
          <w:numId w:val="2"/>
        </w:numPr>
        <w:tabs>
          <w:tab w:pos="5086" w:val="left" w:leader="none"/>
        </w:tabs>
        <w:spacing w:line="292" w:lineRule="auto" w:before="0" w:after="0"/>
        <w:ind w:left="5085" w:right="117" w:hanging="96"/>
        <w:jc w:val="left"/>
        <w:rPr>
          <w:sz w:val="17"/>
        </w:rPr>
      </w:pPr>
      <w:r>
        <w:rPr>
          <w:sz w:val="17"/>
        </w:rPr>
        <w:t>Time &amp; Place: January 6, the Korean Society of International </w:t>
      </w:r>
      <w:r>
        <w:rPr>
          <w:spacing w:val="-2"/>
          <w:sz w:val="17"/>
        </w:rPr>
        <w:t>Law</w:t>
      </w:r>
    </w:p>
    <w:p>
      <w:pPr>
        <w:pStyle w:val="ListParagraph"/>
        <w:numPr>
          <w:ilvl w:val="3"/>
          <w:numId w:val="2"/>
        </w:numPr>
        <w:tabs>
          <w:tab w:pos="5086" w:val="left" w:leader="none"/>
        </w:tabs>
        <w:spacing w:line="292" w:lineRule="auto" w:before="2" w:after="0"/>
        <w:ind w:left="5085" w:right="115" w:hanging="96"/>
        <w:jc w:val="left"/>
        <w:rPr>
          <w:sz w:val="17"/>
        </w:rPr>
      </w:pPr>
      <w:r>
        <w:rPr>
          <w:sz w:val="17"/>
        </w:rPr>
        <w:t>Awardee: Choi, Jee-hyun (Researcher, KMI, ‘A study on Provisional Measures of the</w:t>
      </w:r>
      <w:r>
        <w:rPr>
          <w:spacing w:val="-28"/>
          <w:sz w:val="17"/>
        </w:rPr>
        <w:t> </w:t>
      </w:r>
      <w:r>
        <w:rPr>
          <w:sz w:val="17"/>
        </w:rPr>
        <w:t>ICJ’)</w:t>
      </w:r>
    </w:p>
    <w:p>
      <w:pPr>
        <w:pStyle w:val="BodyText"/>
        <w:rPr>
          <w:sz w:val="18"/>
        </w:rPr>
      </w:pPr>
    </w:p>
    <w:p>
      <w:pPr>
        <w:pStyle w:val="BodyText"/>
        <w:spacing w:before="9"/>
        <w:rPr>
          <w:sz w:val="20"/>
        </w:rPr>
      </w:pPr>
    </w:p>
    <w:p>
      <w:pPr>
        <w:pStyle w:val="Heading2"/>
        <w:spacing w:before="1"/>
        <w:ind w:left="4875" w:right="121"/>
      </w:pPr>
      <w:r>
        <w:rPr>
          <w:i/>
          <w:spacing w:val="-3"/>
        </w:rPr>
        <w:t>The</w:t>
      </w:r>
      <w:r>
        <w:rPr>
          <w:i/>
          <w:spacing w:val="-16"/>
        </w:rPr>
        <w:t> </w:t>
      </w:r>
      <w:r>
        <w:rPr>
          <w:i/>
          <w:spacing w:val="-6"/>
        </w:rPr>
        <w:t>Workshop</w:t>
      </w:r>
      <w:r>
        <w:rPr>
          <w:i/>
          <w:spacing w:val="-16"/>
        </w:rPr>
        <w:t> </w:t>
      </w:r>
      <w:r>
        <w:rPr>
          <w:i/>
          <w:spacing w:val="-3"/>
        </w:rPr>
        <w:t>for</w:t>
      </w:r>
      <w:r>
        <w:rPr>
          <w:i/>
          <w:spacing w:val="-16"/>
        </w:rPr>
        <w:t> </w:t>
      </w:r>
      <w:r>
        <w:rPr>
          <w:i/>
          <w:spacing w:val="-4"/>
        </w:rPr>
        <w:t>Climate</w:t>
      </w:r>
      <w:r>
        <w:rPr>
          <w:i/>
          <w:spacing w:val="-16"/>
        </w:rPr>
        <w:t> </w:t>
      </w:r>
      <w:r>
        <w:rPr>
          <w:i/>
          <w:spacing w:val="-4"/>
        </w:rPr>
        <w:t>Change</w:t>
      </w:r>
      <w:r>
        <w:rPr>
          <w:i/>
          <w:spacing w:val="-16"/>
        </w:rPr>
        <w:t> </w:t>
      </w:r>
      <w:r>
        <w:rPr>
          <w:i/>
          <w:spacing w:val="-4"/>
        </w:rPr>
        <w:t>Experts</w:t>
      </w:r>
      <w:r>
        <w:rPr>
          <w:i/>
          <w:spacing w:val="-16"/>
        </w:rPr>
        <w:t> </w:t>
      </w:r>
      <w:r>
        <w:rPr>
          <w:i/>
          <w:spacing w:val="-3"/>
        </w:rPr>
        <w:t>and</w:t>
      </w:r>
      <w:r>
        <w:rPr>
          <w:i/>
          <w:spacing w:val="-16"/>
        </w:rPr>
        <w:t> </w:t>
      </w:r>
      <w:r>
        <w:rPr>
          <w:i/>
          <w:spacing w:val="-4"/>
        </w:rPr>
        <w:t>the </w:t>
      </w:r>
      <w:r>
        <w:rPr>
          <w:spacing w:val="-4"/>
        </w:rPr>
        <w:t>International Climate Change Junior Researchers Convention</w:t>
      </w:r>
    </w:p>
    <w:p>
      <w:pPr>
        <w:pStyle w:val="BodyText"/>
        <w:spacing w:before="6"/>
        <w:rPr>
          <w:b/>
          <w:i/>
          <w:sz w:val="23"/>
        </w:rPr>
      </w:pPr>
    </w:p>
    <w:p>
      <w:pPr>
        <w:pStyle w:val="ListParagraph"/>
        <w:numPr>
          <w:ilvl w:val="3"/>
          <w:numId w:val="2"/>
        </w:numPr>
        <w:tabs>
          <w:tab w:pos="5086" w:val="left" w:leader="none"/>
        </w:tabs>
        <w:spacing w:line="240" w:lineRule="auto" w:before="0" w:after="0"/>
        <w:ind w:left="5085" w:right="0" w:hanging="96"/>
        <w:jc w:val="left"/>
        <w:rPr>
          <w:sz w:val="17"/>
        </w:rPr>
      </w:pPr>
      <w:r>
        <w:rPr>
          <w:sz w:val="17"/>
        </w:rPr>
        <w:t>Time</w:t>
      </w:r>
      <w:r>
        <w:rPr>
          <w:spacing w:val="-6"/>
          <w:sz w:val="17"/>
        </w:rPr>
        <w:t> </w:t>
      </w:r>
      <w:r>
        <w:rPr>
          <w:sz w:val="17"/>
        </w:rPr>
        <w:t>&amp;</w:t>
      </w:r>
      <w:r>
        <w:rPr>
          <w:spacing w:val="-6"/>
          <w:sz w:val="17"/>
        </w:rPr>
        <w:t> </w:t>
      </w:r>
      <w:r>
        <w:rPr>
          <w:sz w:val="17"/>
        </w:rPr>
        <w:t>Place:</w:t>
      </w:r>
      <w:r>
        <w:rPr>
          <w:spacing w:val="-6"/>
          <w:sz w:val="17"/>
        </w:rPr>
        <w:t> </w:t>
      </w:r>
      <w:r>
        <w:rPr>
          <w:sz w:val="17"/>
        </w:rPr>
        <w:t>January</w:t>
      </w:r>
      <w:r>
        <w:rPr>
          <w:spacing w:val="-6"/>
          <w:sz w:val="17"/>
        </w:rPr>
        <w:t> </w:t>
      </w:r>
      <w:r>
        <w:rPr>
          <w:sz w:val="17"/>
        </w:rPr>
        <w:t>11,</w:t>
      </w:r>
      <w:r>
        <w:rPr>
          <w:spacing w:val="-6"/>
          <w:sz w:val="17"/>
        </w:rPr>
        <w:t> </w:t>
      </w:r>
      <w:r>
        <w:rPr>
          <w:sz w:val="17"/>
        </w:rPr>
        <w:t>Korea</w:t>
      </w:r>
      <w:r>
        <w:rPr>
          <w:spacing w:val="-6"/>
          <w:sz w:val="17"/>
        </w:rPr>
        <w:t> </w:t>
      </w:r>
      <w:r>
        <w:rPr>
          <w:sz w:val="17"/>
        </w:rPr>
        <w:t>University</w:t>
      </w:r>
    </w:p>
    <w:p>
      <w:pPr>
        <w:pStyle w:val="ListParagraph"/>
        <w:numPr>
          <w:ilvl w:val="3"/>
          <w:numId w:val="2"/>
        </w:numPr>
        <w:tabs>
          <w:tab w:pos="5088" w:val="left" w:leader="none"/>
        </w:tabs>
        <w:spacing w:line="240" w:lineRule="auto" w:before="43" w:after="0"/>
        <w:ind w:left="5087" w:right="0" w:hanging="98"/>
        <w:jc w:val="left"/>
        <w:rPr>
          <w:sz w:val="17"/>
        </w:rPr>
      </w:pPr>
      <w:r>
        <w:rPr>
          <w:sz w:val="17"/>
        </w:rPr>
        <w:t>Participants:</w:t>
      </w:r>
      <w:r>
        <w:rPr>
          <w:spacing w:val="-10"/>
          <w:sz w:val="17"/>
        </w:rPr>
        <w:t> </w:t>
      </w:r>
      <w:r>
        <w:rPr>
          <w:sz w:val="17"/>
        </w:rPr>
        <w:t>Park,</w:t>
      </w:r>
      <w:r>
        <w:rPr>
          <w:spacing w:val="-11"/>
          <w:sz w:val="17"/>
        </w:rPr>
        <w:t> </w:t>
      </w:r>
      <w:r>
        <w:rPr>
          <w:sz w:val="17"/>
        </w:rPr>
        <w:t>Young-gil</w:t>
      </w:r>
      <w:r>
        <w:rPr>
          <w:spacing w:val="-11"/>
          <w:sz w:val="17"/>
        </w:rPr>
        <w:t> </w:t>
      </w:r>
      <w:r>
        <w:rPr>
          <w:sz w:val="17"/>
        </w:rPr>
        <w:t>(Researcher,</w:t>
      </w:r>
      <w:r>
        <w:rPr>
          <w:spacing w:val="-11"/>
          <w:sz w:val="17"/>
        </w:rPr>
        <w:t> </w:t>
      </w:r>
      <w:r>
        <w:rPr>
          <w:sz w:val="17"/>
        </w:rPr>
        <w:t>KMI)</w:t>
      </w:r>
    </w:p>
    <w:p>
      <w:pPr>
        <w:spacing w:after="0" w:line="240" w:lineRule="auto"/>
        <w:jc w:val="left"/>
        <w:rPr>
          <w:sz w:val="17"/>
        </w:rPr>
        <w:sectPr>
          <w:footerReference w:type="even" r:id="rId707"/>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default" r:id="rId770"/>
          <w:pgSz w:w="10300" w:h="14160"/>
          <w:pgMar w:footer="652" w:header="0" w:top="620" w:bottom="840" w:left="900" w:right="0"/>
        </w:sectPr>
      </w:pPr>
    </w:p>
    <w:p>
      <w:pPr>
        <w:pStyle w:val="Heading2"/>
        <w:spacing w:before="85"/>
      </w:pPr>
      <w:r>
        <w:rPr>
          <w:i/>
        </w:rPr>
        <w:t>MOU Signed between KMI and Tokyo </w:t>
      </w:r>
      <w:r>
        <w:rPr/>
        <w:t>University of Marine Science and Technology</w:t>
      </w:r>
    </w:p>
    <w:p>
      <w:pPr>
        <w:pStyle w:val="BodyText"/>
        <w:spacing w:before="6"/>
        <w:rPr>
          <w:b/>
          <w:i/>
          <w:sz w:val="23"/>
        </w:rPr>
      </w:pPr>
    </w:p>
    <w:p>
      <w:pPr>
        <w:pStyle w:val="ListParagraph"/>
        <w:numPr>
          <w:ilvl w:val="0"/>
          <w:numId w:val="5"/>
        </w:numPr>
        <w:tabs>
          <w:tab w:pos="329" w:val="left" w:leader="none"/>
        </w:tabs>
        <w:spacing w:line="292" w:lineRule="auto" w:before="0" w:after="0"/>
        <w:ind w:left="328" w:right="18" w:hanging="96"/>
        <w:jc w:val="left"/>
        <w:rPr>
          <w:sz w:val="17"/>
        </w:rPr>
      </w:pPr>
      <w:r>
        <w:rPr>
          <w:w w:val="105"/>
          <w:sz w:val="17"/>
        </w:rPr>
        <w:t>The</w:t>
      </w:r>
      <w:r>
        <w:rPr>
          <w:spacing w:val="-20"/>
          <w:w w:val="105"/>
          <w:sz w:val="17"/>
        </w:rPr>
        <w:t> </w:t>
      </w:r>
      <w:r>
        <w:rPr>
          <w:w w:val="105"/>
          <w:sz w:val="17"/>
        </w:rPr>
        <w:t>Preparatory</w:t>
      </w:r>
      <w:r>
        <w:rPr>
          <w:spacing w:val="-19"/>
          <w:w w:val="105"/>
          <w:sz w:val="17"/>
        </w:rPr>
        <w:t> </w:t>
      </w:r>
      <w:r>
        <w:rPr>
          <w:w w:val="105"/>
          <w:sz w:val="17"/>
        </w:rPr>
        <w:t>Meeting</w:t>
      </w:r>
      <w:r>
        <w:rPr>
          <w:spacing w:val="-19"/>
          <w:w w:val="105"/>
          <w:sz w:val="17"/>
        </w:rPr>
        <w:t> </w:t>
      </w:r>
      <w:r>
        <w:rPr>
          <w:w w:val="105"/>
          <w:sz w:val="17"/>
        </w:rPr>
        <w:t>on</w:t>
      </w:r>
      <w:r>
        <w:rPr>
          <w:spacing w:val="-20"/>
          <w:w w:val="105"/>
          <w:sz w:val="17"/>
        </w:rPr>
        <w:t> </w:t>
      </w:r>
      <w:r>
        <w:rPr>
          <w:w w:val="105"/>
          <w:sz w:val="17"/>
        </w:rPr>
        <w:t>Pending</w:t>
      </w:r>
      <w:r>
        <w:rPr>
          <w:spacing w:val="-19"/>
          <w:w w:val="105"/>
          <w:sz w:val="17"/>
        </w:rPr>
        <w:t> </w:t>
      </w:r>
      <w:r>
        <w:rPr>
          <w:w w:val="105"/>
          <w:sz w:val="17"/>
        </w:rPr>
        <w:t>Issues</w:t>
      </w:r>
      <w:r>
        <w:rPr>
          <w:spacing w:val="-20"/>
          <w:w w:val="105"/>
          <w:sz w:val="17"/>
        </w:rPr>
        <w:t> </w:t>
      </w:r>
      <w:r>
        <w:rPr>
          <w:spacing w:val="-2"/>
          <w:w w:val="105"/>
          <w:sz w:val="17"/>
        </w:rPr>
        <w:t>for GPA</w:t>
      </w:r>
    </w:p>
    <w:p>
      <w:pPr>
        <w:pStyle w:val="ListParagraph"/>
        <w:numPr>
          <w:ilvl w:val="0"/>
          <w:numId w:val="5"/>
        </w:numPr>
        <w:tabs>
          <w:tab w:pos="331" w:val="left" w:leader="none"/>
        </w:tabs>
        <w:spacing w:line="292" w:lineRule="auto" w:before="2" w:after="0"/>
        <w:ind w:left="328" w:right="12" w:hanging="96"/>
        <w:jc w:val="left"/>
        <w:rPr>
          <w:sz w:val="17"/>
        </w:rPr>
      </w:pPr>
      <w:r>
        <w:rPr>
          <w:w w:val="105"/>
          <w:sz w:val="17"/>
        </w:rPr>
        <w:t>Time &amp; Place: January 24, Edsa Shangri-La </w:t>
      </w:r>
      <w:r>
        <w:rPr>
          <w:spacing w:val="-2"/>
          <w:w w:val="105"/>
          <w:sz w:val="17"/>
        </w:rPr>
        <w:t>Hotels</w:t>
      </w:r>
    </w:p>
    <w:p>
      <w:pPr>
        <w:pStyle w:val="ListParagraph"/>
        <w:numPr>
          <w:ilvl w:val="0"/>
          <w:numId w:val="5"/>
        </w:numPr>
        <w:tabs>
          <w:tab w:pos="331" w:val="left" w:leader="none"/>
        </w:tabs>
        <w:spacing w:line="292" w:lineRule="auto" w:before="2" w:after="0"/>
        <w:ind w:left="328" w:right="15" w:hanging="96"/>
        <w:jc w:val="left"/>
        <w:rPr>
          <w:sz w:val="17"/>
        </w:rPr>
      </w:pPr>
      <w:r>
        <w:rPr>
          <w:w w:val="105"/>
          <w:sz w:val="17"/>
        </w:rPr>
        <w:t>Participants: Nam, Jung-ho (Research fellow, KMI) and</w:t>
      </w:r>
      <w:r>
        <w:rPr>
          <w:spacing w:val="-34"/>
          <w:w w:val="105"/>
          <w:sz w:val="17"/>
        </w:rPr>
        <w:t> </w:t>
      </w:r>
      <w:r>
        <w:rPr>
          <w:spacing w:val="-2"/>
          <w:w w:val="105"/>
          <w:sz w:val="17"/>
        </w:rPr>
        <w:t>others</w:t>
      </w:r>
    </w:p>
    <w:p>
      <w:pPr>
        <w:pStyle w:val="Heading2"/>
        <w:spacing w:before="85"/>
        <w:ind w:right="1708"/>
        <w:jc w:val="left"/>
      </w:pPr>
      <w:r>
        <w:rPr>
          <w:b w:val="0"/>
          <w:i w:val="0"/>
        </w:rPr>
        <w:br w:type="column"/>
      </w:r>
      <w:r>
        <w:rPr>
          <w:i/>
          <w:spacing w:val="-6"/>
        </w:rPr>
        <w:t>Visit </w:t>
      </w:r>
      <w:r>
        <w:rPr>
          <w:i/>
        </w:rPr>
        <w:t>by </w:t>
      </w:r>
      <w:r>
        <w:rPr>
          <w:i/>
          <w:spacing w:val="-3"/>
        </w:rPr>
        <w:t>the </w:t>
      </w:r>
      <w:r>
        <w:rPr>
          <w:i/>
          <w:spacing w:val="-6"/>
        </w:rPr>
        <w:t>Vietnam </w:t>
      </w:r>
      <w:r>
        <w:rPr>
          <w:i/>
          <w:spacing w:val="-4"/>
        </w:rPr>
        <w:t>Administration for </w:t>
      </w:r>
      <w:r>
        <w:rPr>
          <w:spacing w:val="-3"/>
        </w:rPr>
        <w:t>Seas and </w:t>
      </w:r>
      <w:r>
        <w:rPr>
          <w:spacing w:val="-4"/>
        </w:rPr>
        <w:t>Islands </w:t>
      </w:r>
      <w:r>
        <w:rPr>
          <w:spacing w:val="-7"/>
        </w:rPr>
        <w:t>(VASI)</w:t>
      </w:r>
    </w:p>
    <w:p>
      <w:pPr>
        <w:pStyle w:val="BodyText"/>
        <w:spacing w:before="6"/>
        <w:rPr>
          <w:b/>
          <w:i/>
          <w:sz w:val="23"/>
        </w:rPr>
      </w:pPr>
    </w:p>
    <w:p>
      <w:pPr>
        <w:pStyle w:val="ListParagraph"/>
        <w:numPr>
          <w:ilvl w:val="0"/>
          <w:numId w:val="5"/>
        </w:numPr>
        <w:tabs>
          <w:tab w:pos="329" w:val="left" w:leader="none"/>
        </w:tabs>
        <w:spacing w:line="240" w:lineRule="auto" w:before="1" w:after="0"/>
        <w:ind w:left="328" w:right="0" w:hanging="96"/>
        <w:jc w:val="both"/>
        <w:rPr>
          <w:sz w:val="17"/>
        </w:rPr>
      </w:pPr>
      <w:r>
        <w:rPr>
          <w:sz w:val="17"/>
        </w:rPr>
        <w:t>Time &amp; Place: January 29~ February</w:t>
      </w:r>
      <w:r>
        <w:rPr>
          <w:spacing w:val="-24"/>
          <w:sz w:val="17"/>
        </w:rPr>
        <w:t> </w:t>
      </w:r>
      <w:r>
        <w:rPr>
          <w:sz w:val="17"/>
        </w:rPr>
        <w:t>4</w:t>
      </w:r>
    </w:p>
    <w:p>
      <w:pPr>
        <w:pStyle w:val="ListParagraph"/>
        <w:numPr>
          <w:ilvl w:val="0"/>
          <w:numId w:val="5"/>
        </w:numPr>
        <w:tabs>
          <w:tab w:pos="331" w:val="left" w:leader="none"/>
        </w:tabs>
        <w:spacing w:line="240" w:lineRule="auto" w:before="43" w:after="0"/>
        <w:ind w:left="330" w:right="0" w:hanging="98"/>
        <w:jc w:val="both"/>
        <w:rPr>
          <w:sz w:val="17"/>
        </w:rPr>
      </w:pPr>
      <w:r>
        <w:rPr>
          <w:sz w:val="17"/>
        </w:rPr>
        <w:t>Participants: Head of VASI and</w:t>
      </w:r>
      <w:r>
        <w:rPr>
          <w:spacing w:val="-17"/>
          <w:sz w:val="17"/>
        </w:rPr>
        <w:t> </w:t>
      </w:r>
      <w:r>
        <w:rPr>
          <w:spacing w:val="-2"/>
          <w:sz w:val="17"/>
        </w:rPr>
        <w:t>others</w:t>
      </w:r>
    </w:p>
    <w:p>
      <w:pPr>
        <w:pStyle w:val="ListParagraph"/>
        <w:numPr>
          <w:ilvl w:val="0"/>
          <w:numId w:val="5"/>
        </w:numPr>
        <w:tabs>
          <w:tab w:pos="329" w:val="left" w:leader="none"/>
        </w:tabs>
        <w:spacing w:line="292" w:lineRule="auto" w:before="43" w:after="0"/>
        <w:ind w:left="328" w:right="2012" w:hanging="96"/>
        <w:jc w:val="both"/>
        <w:rPr>
          <w:sz w:val="17"/>
        </w:rPr>
      </w:pPr>
      <w:r>
        <w:rPr>
          <w:sz w:val="17"/>
        </w:rPr>
        <w:t>Purpose: Data collection on Korea’s policies </w:t>
      </w:r>
      <w:r>
        <w:rPr>
          <w:spacing w:val="7"/>
          <w:sz w:val="17"/>
        </w:rPr>
        <w:t>and </w:t>
      </w:r>
      <w:r>
        <w:rPr>
          <w:spacing w:val="9"/>
          <w:sz w:val="17"/>
        </w:rPr>
        <w:t>experience </w:t>
      </w:r>
      <w:r>
        <w:rPr>
          <w:spacing w:val="5"/>
          <w:sz w:val="17"/>
        </w:rPr>
        <w:t>in </w:t>
      </w:r>
      <w:r>
        <w:rPr>
          <w:spacing w:val="9"/>
          <w:sz w:val="17"/>
        </w:rPr>
        <w:t>marine science </w:t>
      </w:r>
      <w:r>
        <w:rPr>
          <w:spacing w:val="11"/>
          <w:sz w:val="17"/>
        </w:rPr>
        <w:t>and </w:t>
      </w:r>
      <w:r>
        <w:rPr>
          <w:sz w:val="17"/>
        </w:rPr>
        <w:t>technology</w:t>
      </w:r>
    </w:p>
    <w:p>
      <w:pPr>
        <w:spacing w:after="0" w:line="292" w:lineRule="auto"/>
        <w:jc w:val="both"/>
        <w:rPr>
          <w:sz w:val="17"/>
        </w:rPr>
        <w:sectPr>
          <w:type w:val="continuous"/>
          <w:pgSz w:w="10300" w:h="14160"/>
          <w:pgMar w:top="540" w:bottom="280" w:left="900" w:right="0"/>
          <w:cols w:num="2" w:equalWidth="0">
            <w:col w:w="3621" w:space="149"/>
            <w:col w:w="5630"/>
          </w:cols>
        </w:sectPr>
      </w:pPr>
    </w:p>
    <w:p>
      <w:pPr>
        <w:pStyle w:val="BodyText"/>
        <w:spacing w:before="7" w:after="1"/>
        <w:rPr>
          <w:sz w:val="22"/>
        </w:rPr>
      </w:pPr>
      <w:r>
        <w:rPr/>
        <w:pict>
          <v:group style="position:absolute;margin-left:493.130005pt;margin-top:31.18pt;width:21.9pt;height:646.3pt;mso-position-horizontal-relative:page;mso-position-vertical-relative:page;z-index:2800"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706"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77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77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77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77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7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7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77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77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779"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780"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781"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p>
    <w:p>
      <w:pPr>
        <w:tabs>
          <w:tab w:pos="4080" w:val="left" w:leader="none"/>
        </w:tabs>
        <w:spacing w:line="240" w:lineRule="auto"/>
        <w:ind w:left="330" w:right="0" w:firstLine="0"/>
        <w:rPr>
          <w:sz w:val="20"/>
        </w:rPr>
      </w:pPr>
      <w:r>
        <w:rPr>
          <w:sz w:val="20"/>
        </w:rPr>
        <w:pict>
          <v:group style="width:164.75pt;height:348.65pt;mso-position-horizontal-relative:char;mso-position-vertical-relative:line" coordorigin="0,0" coordsize="3295,6973">
            <v:shape style="position:absolute;left:0;top:2406;width:3295;height:2258" type="#_x0000_t75" stroked="false">
              <v:imagedata r:id="rId782" o:title=""/>
            </v:shape>
            <v:shape style="position:absolute;left:0;top:0;width:3293;height:2354" type="#_x0000_t75" stroked="false">
              <v:imagedata r:id="rId783" o:title=""/>
            </v:shape>
            <v:shape style="position:absolute;left:0;top:4714;width:3295;height:2258" type="#_x0000_t75" stroked="false">
              <v:imagedata r:id="rId784" o:title=""/>
            </v:shape>
            <v:shape style="position:absolute;left:2427;top:215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7;top:448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7;top:6796;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r>
        <w:rPr>
          <w:sz w:val="20"/>
        </w:rPr>
        <w:tab/>
      </w:r>
      <w:r>
        <w:rPr>
          <w:sz w:val="20"/>
        </w:rPr>
        <w:pict>
          <v:group style="width:164.75pt;height:348.45pt;mso-position-horizontal-relative:char;mso-position-vertical-relative:line" coordorigin="0,0" coordsize="3295,6969">
            <v:shape style="position:absolute;left:0;top:2403;width:3295;height:2258" type="#_x0000_t75" stroked="false">
              <v:imagedata r:id="rId785" o:title=""/>
            </v:shape>
            <v:shape style="position:absolute;left:0;top:0;width:3293;height:2351" type="#_x0000_t75" stroked="false">
              <v:imagedata r:id="rId786" o:title=""/>
            </v:shape>
            <v:shape style="position:absolute;left:0;top:4711;width:3295;height:2258" type="#_x0000_t75" stroked="false">
              <v:imagedata r:id="rId787" o:title=""/>
            </v:shape>
            <v:shape style="position:absolute;left:2427;top:215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7;top:4485;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2427;top:6793;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group>
        </w:pict>
      </w:r>
      <w:r>
        <w:rPr>
          <w:sz w:val="20"/>
        </w:rPr>
      </w:r>
    </w:p>
    <w:p>
      <w:pPr>
        <w:spacing w:after="0" w:line="240" w:lineRule="auto"/>
        <w:rPr>
          <w:sz w:val="20"/>
        </w:rPr>
        <w:sectPr>
          <w:type w:val="continuous"/>
          <w:pgSz w:w="10300" w:h="14160"/>
          <w:pgMar w:top="540" w:bottom="280" w:left="900" w:right="0"/>
        </w:sectPr>
      </w:pPr>
    </w:p>
    <w:p>
      <w:pPr>
        <w:pStyle w:val="BodyText"/>
        <w:rPr>
          <w:sz w:val="20"/>
        </w:rPr>
      </w:pPr>
      <w:r>
        <w:rPr/>
        <w:pict>
          <v:group style="position:absolute;margin-left:.03pt;margin-top:31.18pt;width:235.25pt;height:646.3pt;mso-position-horizontal-relative:page;mso-position-vertical-relative:page;z-index:2872"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2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2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89"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90"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91"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92"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93"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94"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95"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96"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97"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98"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99"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00"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01"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02"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803"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04"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05"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806"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6" o:title=""/>
            </v:shape>
            <v:shape style="position:absolute;left:634;top:12109;width:324;height:457" type="#_x0000_t75" stroked="false">
              <v:imagedata r:id="rId37"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8"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9"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40" o:title=""/>
            </v:shape>
            <v:shape style="position:absolute;left:634;top:11394;width:324;height:457" type="#_x0000_t75" stroked="false">
              <v:imagedata r:id="rId41"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807"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3"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4"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5"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6" o:title=""/>
            </v:shape>
            <v:shape style="position:absolute;left:634;top:10680;width:324;height:457" type="#_x0000_t75" stroked="false">
              <v:imagedata r:id="rId47"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8"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9"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50"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1"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2"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3"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4" o:title=""/>
            </v:shape>
            <v:shape style="position:absolute;left:634;top:9966;width:324;height:457" type="#_x0000_t75" stroked="false">
              <v:imagedata r:id="rId55"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6"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7"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8"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9"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60"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1"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2"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3"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4" o:title=""/>
            </v:shape>
            <v:shape style="position:absolute;left:634;top:9251;width:324;height:457" type="#_x0000_t75" stroked="false">
              <v:imagedata r:id="rId65"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6"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7"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8"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9"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70"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1"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2"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3"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808"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5" o:title=""/>
            </v:shape>
            <v:shape style="position:absolute;left:634;top:8537;width:324;height:457" type="#_x0000_t75" stroked="false">
              <v:imagedata r:id="rId76"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7"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8"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9"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80"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1"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2"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3"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4"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5"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6" o:title=""/>
            </v:shape>
            <v:shape style="position:absolute;left:634;top:7823;width:324;height:457" type="#_x0000_t75" stroked="false">
              <v:imagedata r:id="rId87"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09"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9"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90"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1"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2"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3"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4"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5"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6"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6" o:title=""/>
            </v:shape>
            <v:shape style="position:absolute;left:634;top:7108;width:324;height:457" type="#_x0000_t75" stroked="false">
              <v:imagedata r:id="rId97"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810"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9"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100"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1"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2"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3"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4"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5"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6"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7" o:title=""/>
            </v:shape>
            <v:shape style="position:absolute;left:634;top:6394;width:324;height:457" type="#_x0000_t75" stroked="false">
              <v:imagedata r:id="rId108"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811"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10"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1"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2"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3"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4"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5"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6"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7"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8" o:title=""/>
            </v:shape>
            <v:shape style="position:absolute;left:634;top:5679;width:324;height:457" type="#_x0000_t75" stroked="false">
              <v:imagedata r:id="rId119"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20"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1"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2"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3"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4"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5"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6"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7"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812"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9" o:title=""/>
            </v:shape>
            <v:shape style="position:absolute;left:634;top:4965;width:324;height:457" type="#_x0000_t75" stroked="false">
              <v:imagedata r:id="rId130"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1"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2"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3"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4"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5"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6"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7"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8"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813"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40" o:title=""/>
            </v:shape>
            <v:shape style="position:absolute;left:634;top:4251;width:324;height:457" type="#_x0000_t75" stroked="false">
              <v:imagedata r:id="rId756"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2"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3"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4"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5"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6"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7"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8"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9"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814"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1" o:title=""/>
            </v:shape>
            <v:shape style="position:absolute;left:634;top:3536;width:324;height:457" type="#_x0000_t75" stroked="false">
              <v:imagedata r:id="rId815"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816"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816"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4"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816"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5"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6"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7"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8"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9"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60" o:title=""/>
            </v:shape>
            <v:shape style="position:absolute;left:634;top:2822;width:324;height:457" type="#_x0000_t75" stroked="false">
              <v:imagedata r:id="rId161"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816"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817"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818"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819"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820"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821"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7"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8"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9"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70" o:title=""/>
            </v:shape>
            <v:shape style="position:absolute;left:634;top:2107;width:324;height:457" type="#_x0000_t75" stroked="false">
              <v:imagedata r:id="rId822"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823"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824"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4"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825"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826"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4"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827"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828"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4"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8" o:title=""/>
            </v:shape>
            <v:shape style="position:absolute;left:634;top:1393;width:324;height:457" type="#_x0000_t75" stroked="false">
              <v:imagedata r:id="rId829"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830"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4"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831"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832"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4"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833"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834"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4"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835"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836" o:title=""/>
            </v:shape>
            <v:shape style="position:absolute;left:634;top:679;width:324;height:457" type="#_x0000_t75" stroked="false">
              <v:imagedata r:id="rId837"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2"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835"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838"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839"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840"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841"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842"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843"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4"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844" o:title=""/>
            </v:shape>
            <v:shape style="position:absolute;left:940;top:634;width:309;height:154" type="#_x0000_t75" stroked="false">
              <v:imagedata r:id="rId195" o:title=""/>
            </v:shape>
            <v:shape style="position:absolute;left:940;top:634;width:309;height:154" type="#_x0000_t75" stroked="false">
              <v:imagedata r:id="rId196"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4"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845"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846"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4"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847"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848"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4"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849"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850"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3"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4" o:title=""/>
            </v:shape>
            <v:rect style="position:absolute;left:1037;top:718;width:19;height:143" filled="true" fillcolor="#5588c5" stroked="false">
              <v:fill type="solid"/>
            </v:rect>
            <v:shape style="position:absolute;left:1037;top:718;width:19;height:143" type="#_x0000_t75" stroked="false">
              <v:imagedata r:id="rId205" o:title=""/>
            </v:shape>
            <v:rect style="position:absolute;left:1144;top:718;width:19;height:143" filled="true" fillcolor="#5588c5" stroked="false">
              <v:fill type="solid"/>
            </v:rect>
            <v:shape style="position:absolute;left:1144;top:718;width:19;height:143" type="#_x0000_t75" stroked="false">
              <v:imagedata r:id="rId206"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7"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8"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9"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10"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1"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2"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3" o:title=""/>
            </v:shape>
            <v:line style="position:absolute" from="1835,718" to="1835,861" stroked="true" strokeweight=".85pt" strokecolor="#5588c5"/>
            <v:shape style="position:absolute;left:1826;top:718;width:17;height:143" type="#_x0000_t75" stroked="false">
              <v:imagedata r:id="rId214"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5"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6"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7" o:title=""/>
            </v:shape>
            <v:line style="position:absolute" from="2213,718" to="2213,861" stroked="true" strokeweight=".85pt" strokecolor="#5588c5"/>
            <v:shape style="position:absolute;left:2204;top:718;width:17;height:143" type="#_x0000_t75" stroked="false">
              <v:imagedata r:id="rId218"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9"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20"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1"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2"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3"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4" o:title=""/>
            </v:shape>
            <v:line style="position:absolute" from="3120,718" to="3120,861" stroked="true" strokeweight=".85pt" strokecolor="#5588c5"/>
            <v:shape style="position:absolute;left:3111;top:718;width:17;height:143" type="#_x0000_t75" stroked="false">
              <v:imagedata r:id="rId225" o:title=""/>
            </v:shape>
            <v:line style="position:absolute" from="3164,718" to="3164,861" stroked="true" strokeweight=".85pt" strokecolor="#5588c5"/>
            <v:shape style="position:absolute;left:3156;top:718;width:17;height:143" type="#_x0000_t75" stroked="false">
              <v:imagedata r:id="rId226"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7"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8" o:title=""/>
            </v:shape>
            <v:line style="position:absolute" from="3379,718" to="3379,861" stroked="true" strokeweight=".85pt" strokecolor="#5588c5"/>
            <v:shape style="position:absolute;left:3371;top:718;width:17;height:143" type="#_x0000_t75" stroked="false">
              <v:imagedata r:id="rId229"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30"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1"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2"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3"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4"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5" o:title=""/>
            </v:shape>
            <v:shape style="position:absolute;left:1899;top:1101;width:180;height:222" type="#_x0000_t75" stroked="false">
              <v:imagedata r:id="rId236" o:title=""/>
            </v:shape>
            <v:shape style="position:absolute;left:1899;top:1101;width:180;height:222" type="#_x0000_t75" stroked="false">
              <v:imagedata r:id="rId237" o:title=""/>
            </v:shape>
            <v:shape style="position:absolute;left:2236;top:1084;width:257;height:305" type="#_x0000_t75" stroked="false">
              <v:imagedata r:id="rId238" o:title=""/>
            </v:shape>
            <v:shape style="position:absolute;left:2236;top:1084;width:257;height:305" type="#_x0000_t75" stroked="false">
              <v:imagedata r:id="rId239"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40"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1" o:title=""/>
            </v:shape>
            <v:shape style="position:absolute;left:3082;top:1041;width:116;height:282" type="#_x0000_t75" stroked="false">
              <v:imagedata r:id="rId242" o:title=""/>
            </v:shape>
            <v:shape style="position:absolute;left:3082;top:1041;width:116;height:282" type="#_x0000_t75" stroked="false">
              <v:imagedata r:id="rId243" o:title=""/>
            </v:shape>
            <v:shape style="position:absolute;left:3238;top:1106;width:180;height:222" type="#_x0000_t75" stroked="false">
              <v:imagedata r:id="rId244" o:title=""/>
            </v:shape>
            <v:shape style="position:absolute;left:3238;top:1106;width:180;height:222" type="#_x0000_t75" stroked="false">
              <v:imagedata r:id="rId245"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6"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7"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8"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05</w:t>
                    </w:r>
                  </w:p>
                </w:txbxContent>
              </v:textbox>
              <w10:wrap type="none"/>
            </v:shape>
            <v:shape style="position:absolute;left:689;top:3385;width:3662;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5"/>
                        <w:sz w:val="34"/>
                      </w:rPr>
                      <w:t>News </w:t>
                    </w:r>
                    <w:r>
                      <w:rPr>
                        <w:rFonts w:ascii="Arial"/>
                        <w:color w:val="FFFFFF"/>
                        <w:sz w:val="34"/>
                      </w:rPr>
                      <w:t>&amp; </w:t>
                    </w:r>
                    <w:r>
                      <w:rPr>
                        <w:rFonts w:ascii="Arial"/>
                        <w:color w:val="FFFFFF"/>
                        <w:spacing w:val="-6"/>
                        <w:sz w:val="34"/>
                      </w:rPr>
                      <w:t>Announcements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ind w:left="4875"/>
      </w:pPr>
      <w:r>
        <w:rPr>
          <w:w w:val="90"/>
        </w:rPr>
        <w:t>Major Activities Conducted in January </w:t>
      </w:r>
      <w:r>
        <w:rPr>
          <w:w w:val="95"/>
        </w:rPr>
        <w:t>2012</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4"/>
        </w:rPr>
      </w:pPr>
    </w:p>
    <w:p>
      <w:pPr>
        <w:pStyle w:val="Heading2"/>
        <w:spacing w:line="240" w:lineRule="auto" w:before="71"/>
        <w:ind w:left="4780" w:right="184"/>
        <w:jc w:val="center"/>
        <w:rPr>
          <w:i/>
        </w:rPr>
      </w:pPr>
      <w:r>
        <w:rPr>
          <w:i/>
        </w:rPr>
        <w:t>The 3</w:t>
      </w:r>
      <w:r>
        <w:rPr>
          <w:i/>
          <w:position w:val="7"/>
          <w:sz w:val="11"/>
        </w:rPr>
        <w:t>rd </w:t>
      </w:r>
      <w:r>
        <w:rPr>
          <w:i/>
        </w:rPr>
        <w:t>Workshop on Maritime Safety Basic Plan</w:t>
      </w:r>
    </w:p>
    <w:p>
      <w:pPr>
        <w:pStyle w:val="ListParagraph"/>
        <w:numPr>
          <w:ilvl w:val="0"/>
          <w:numId w:val="6"/>
        </w:numPr>
        <w:tabs>
          <w:tab w:pos="5085" w:val="left" w:leader="none"/>
        </w:tabs>
        <w:spacing w:line="240" w:lineRule="auto" w:before="32" w:after="0"/>
        <w:ind w:left="5083" w:right="0" w:hanging="94"/>
        <w:jc w:val="both"/>
        <w:rPr>
          <w:sz w:val="17"/>
        </w:rPr>
      </w:pPr>
      <w:r>
        <w:rPr>
          <w:spacing w:val="-3"/>
          <w:sz w:val="17"/>
        </w:rPr>
        <w:t>Time </w:t>
      </w:r>
      <w:r>
        <w:rPr>
          <w:sz w:val="17"/>
        </w:rPr>
        <w:t>&amp; </w:t>
      </w:r>
      <w:r>
        <w:rPr>
          <w:spacing w:val="-3"/>
          <w:sz w:val="17"/>
        </w:rPr>
        <w:t>Place: January 3~6, </w:t>
      </w:r>
      <w:r>
        <w:rPr>
          <w:sz w:val="17"/>
        </w:rPr>
        <w:t>the </w:t>
      </w:r>
      <w:r>
        <w:rPr>
          <w:spacing w:val="-3"/>
          <w:sz w:val="17"/>
        </w:rPr>
        <w:t>International Youth </w:t>
      </w:r>
      <w:r>
        <w:rPr>
          <w:sz w:val="17"/>
        </w:rPr>
        <w:t> </w:t>
      </w:r>
      <w:r>
        <w:rPr>
          <w:spacing w:val="-3"/>
          <w:sz w:val="17"/>
        </w:rPr>
        <w:t>Center</w:t>
      </w:r>
    </w:p>
    <w:p>
      <w:pPr>
        <w:pStyle w:val="ListParagraph"/>
        <w:numPr>
          <w:ilvl w:val="0"/>
          <w:numId w:val="6"/>
        </w:numPr>
        <w:tabs>
          <w:tab w:pos="5083" w:val="left" w:leader="none"/>
        </w:tabs>
        <w:spacing w:line="292" w:lineRule="auto" w:before="43" w:after="0"/>
        <w:ind w:left="5083" w:right="125" w:hanging="94"/>
        <w:jc w:val="left"/>
        <w:rPr>
          <w:sz w:val="17"/>
        </w:rPr>
      </w:pPr>
      <w:r>
        <w:rPr>
          <w:sz w:val="17"/>
        </w:rPr>
        <w:t>Topic: Establishment of the 1st National Maritime </w:t>
      </w:r>
      <w:r>
        <w:rPr>
          <w:spacing w:val="2"/>
          <w:sz w:val="17"/>
        </w:rPr>
        <w:t>Safety </w:t>
      </w:r>
      <w:r>
        <w:rPr>
          <w:spacing w:val="-3"/>
          <w:sz w:val="17"/>
        </w:rPr>
        <w:t>Basic</w:t>
      </w:r>
      <w:r>
        <w:rPr>
          <w:spacing w:val="7"/>
          <w:sz w:val="17"/>
        </w:rPr>
        <w:t> </w:t>
      </w:r>
      <w:r>
        <w:rPr>
          <w:spacing w:val="-3"/>
          <w:sz w:val="17"/>
        </w:rPr>
        <w:t>Plan</w:t>
      </w:r>
    </w:p>
    <w:p>
      <w:pPr>
        <w:pStyle w:val="BodyText"/>
        <w:spacing w:before="2"/>
        <w:rPr>
          <w:sz w:val="18"/>
        </w:rPr>
      </w:pPr>
    </w:p>
    <w:p>
      <w:pPr>
        <w:pStyle w:val="Heading2"/>
        <w:spacing w:line="238" w:lineRule="exact"/>
        <w:ind w:left="4875" w:right="114"/>
        <w:jc w:val="left"/>
      </w:pPr>
      <w:r>
        <w:rPr>
          <w:i/>
        </w:rPr>
        <w:t>The Preparatory Meeting for the Study on </w:t>
      </w:r>
      <w:r>
        <w:rPr/>
        <w:t>Clearing of Busan Port Areas</w:t>
      </w:r>
    </w:p>
    <w:p>
      <w:pPr>
        <w:pStyle w:val="ListParagraph"/>
        <w:numPr>
          <w:ilvl w:val="0"/>
          <w:numId w:val="6"/>
        </w:numPr>
        <w:tabs>
          <w:tab w:pos="5083" w:val="left" w:leader="none"/>
        </w:tabs>
        <w:spacing w:line="292" w:lineRule="auto" w:before="32" w:after="0"/>
        <w:ind w:left="5083" w:right="117" w:hanging="94"/>
        <w:jc w:val="left"/>
        <w:rPr>
          <w:sz w:val="17"/>
        </w:rPr>
      </w:pPr>
      <w:r>
        <w:rPr>
          <w:sz w:val="17"/>
        </w:rPr>
        <w:t>Time &amp; Place: January 6, Ministry of Land, Transport and </w:t>
      </w:r>
      <w:r>
        <w:rPr>
          <w:spacing w:val="-3"/>
          <w:sz w:val="17"/>
        </w:rPr>
        <w:t>Maritime</w:t>
      </w:r>
      <w:r>
        <w:rPr>
          <w:spacing w:val="13"/>
          <w:sz w:val="17"/>
        </w:rPr>
        <w:t> </w:t>
      </w:r>
      <w:r>
        <w:rPr>
          <w:spacing w:val="-3"/>
          <w:sz w:val="17"/>
        </w:rPr>
        <w:t>Affairs</w:t>
      </w:r>
    </w:p>
    <w:p>
      <w:pPr>
        <w:pStyle w:val="ListParagraph"/>
        <w:numPr>
          <w:ilvl w:val="0"/>
          <w:numId w:val="6"/>
        </w:numPr>
        <w:tabs>
          <w:tab w:pos="5085" w:val="left" w:leader="none"/>
        </w:tabs>
        <w:spacing w:line="240" w:lineRule="auto" w:before="2" w:after="0"/>
        <w:ind w:left="5084" w:right="0" w:hanging="95"/>
        <w:jc w:val="both"/>
        <w:rPr>
          <w:sz w:val="17"/>
        </w:rPr>
      </w:pPr>
      <w:r>
        <w:rPr>
          <w:spacing w:val="-3"/>
          <w:sz w:val="17"/>
        </w:rPr>
        <w:t>Topic: Basic direction </w:t>
      </w:r>
      <w:r>
        <w:rPr>
          <w:sz w:val="17"/>
        </w:rPr>
        <w:t>and </w:t>
      </w:r>
      <w:r>
        <w:rPr>
          <w:spacing w:val="-3"/>
          <w:sz w:val="17"/>
        </w:rPr>
        <w:t>supporting</w:t>
      </w:r>
      <w:r>
        <w:rPr>
          <w:spacing w:val="33"/>
          <w:sz w:val="17"/>
        </w:rPr>
        <w:t> </w:t>
      </w:r>
      <w:r>
        <w:rPr>
          <w:spacing w:val="-3"/>
          <w:sz w:val="17"/>
        </w:rPr>
        <w:t>measures</w:t>
      </w:r>
    </w:p>
    <w:p>
      <w:pPr>
        <w:pStyle w:val="ListParagraph"/>
        <w:numPr>
          <w:ilvl w:val="0"/>
          <w:numId w:val="6"/>
        </w:numPr>
        <w:tabs>
          <w:tab w:pos="5083" w:val="left" w:leader="none"/>
        </w:tabs>
        <w:spacing w:line="292" w:lineRule="auto" w:before="43" w:after="0"/>
        <w:ind w:left="4875" w:right="121" w:firstLine="114"/>
        <w:jc w:val="left"/>
        <w:rPr>
          <w:sz w:val="17"/>
        </w:rPr>
      </w:pPr>
      <w:r>
        <w:rPr>
          <w:spacing w:val="-3"/>
          <w:sz w:val="17"/>
        </w:rPr>
        <w:t>Participants: Kim, Hyung-geun (Director, KMI) Lee, Jong-phil (Associate research fellow, KMI) </w:t>
      </w:r>
      <w:r>
        <w:rPr>
          <w:sz w:val="17"/>
        </w:rPr>
        <w:t>and </w:t>
      </w:r>
      <w:r>
        <w:rPr>
          <w:spacing w:val="-3"/>
          <w:sz w:val="17"/>
        </w:rPr>
        <w:t>Lee, Sang-ho </w:t>
      </w:r>
      <w:r>
        <w:rPr>
          <w:spacing w:val="7"/>
          <w:sz w:val="17"/>
        </w:rPr>
        <w:t> </w:t>
      </w:r>
      <w:r>
        <w:rPr>
          <w:spacing w:val="-3"/>
          <w:sz w:val="17"/>
        </w:rPr>
        <w:t>(MLTM)</w:t>
      </w:r>
    </w:p>
    <w:p>
      <w:pPr>
        <w:pStyle w:val="BodyText"/>
        <w:spacing w:before="2"/>
        <w:rPr>
          <w:sz w:val="18"/>
        </w:rPr>
      </w:pPr>
    </w:p>
    <w:p>
      <w:pPr>
        <w:pStyle w:val="Heading2"/>
        <w:spacing w:line="238" w:lineRule="exact"/>
        <w:ind w:left="4875" w:right="114"/>
        <w:jc w:val="left"/>
      </w:pPr>
      <w:r>
        <w:rPr>
          <w:i/>
        </w:rPr>
        <w:t>The</w:t>
      </w:r>
      <w:r>
        <w:rPr>
          <w:i/>
          <w:spacing w:val="-18"/>
        </w:rPr>
        <w:t> </w:t>
      </w:r>
      <w:r>
        <w:rPr>
          <w:i/>
        </w:rPr>
        <w:t>Preparatory</w:t>
      </w:r>
      <w:r>
        <w:rPr>
          <w:i/>
          <w:spacing w:val="-19"/>
        </w:rPr>
        <w:t> </w:t>
      </w:r>
      <w:r>
        <w:rPr>
          <w:i/>
        </w:rPr>
        <w:t>Meeting</w:t>
      </w:r>
      <w:r>
        <w:rPr>
          <w:i/>
          <w:spacing w:val="-18"/>
        </w:rPr>
        <w:t> </w:t>
      </w:r>
      <w:r>
        <w:rPr>
          <w:i/>
        </w:rPr>
        <w:t>for</w:t>
      </w:r>
      <w:r>
        <w:rPr>
          <w:i/>
          <w:spacing w:val="-18"/>
        </w:rPr>
        <w:t> </w:t>
      </w:r>
      <w:r>
        <w:rPr>
          <w:i/>
        </w:rPr>
        <w:t>the</w:t>
      </w:r>
      <w:r>
        <w:rPr>
          <w:i/>
          <w:spacing w:val="-18"/>
        </w:rPr>
        <w:t> </w:t>
      </w:r>
      <w:r>
        <w:rPr>
          <w:i/>
          <w:spacing w:val="-5"/>
        </w:rPr>
        <w:t>Validity</w:t>
      </w:r>
      <w:r>
        <w:rPr>
          <w:i/>
          <w:spacing w:val="-18"/>
        </w:rPr>
        <w:t> </w:t>
      </w:r>
      <w:r>
        <w:rPr>
          <w:i/>
        </w:rPr>
        <w:t>Study</w:t>
      </w:r>
      <w:r>
        <w:rPr>
          <w:i/>
          <w:spacing w:val="-18"/>
        </w:rPr>
        <w:t> </w:t>
      </w:r>
      <w:r>
        <w:rPr>
          <w:i/>
        </w:rPr>
        <w:t>on </w:t>
      </w:r>
      <w:r>
        <w:rPr>
          <w:w w:val="95"/>
        </w:rPr>
        <w:t>Pohang Port Swell</w:t>
      </w:r>
      <w:r>
        <w:rPr>
          <w:spacing w:val="32"/>
          <w:w w:val="95"/>
        </w:rPr>
        <w:t> </w:t>
      </w:r>
      <w:r>
        <w:rPr>
          <w:w w:val="95"/>
        </w:rPr>
        <w:t>Improvement</w:t>
      </w:r>
    </w:p>
    <w:p>
      <w:pPr>
        <w:pStyle w:val="ListParagraph"/>
        <w:numPr>
          <w:ilvl w:val="0"/>
          <w:numId w:val="6"/>
        </w:numPr>
        <w:tabs>
          <w:tab w:pos="5085" w:val="left" w:leader="none"/>
        </w:tabs>
        <w:spacing w:line="240" w:lineRule="auto" w:before="32" w:after="0"/>
        <w:ind w:left="5084" w:right="0" w:hanging="95"/>
        <w:jc w:val="both"/>
        <w:rPr>
          <w:sz w:val="17"/>
        </w:rPr>
      </w:pPr>
      <w:r>
        <w:rPr>
          <w:spacing w:val="-3"/>
          <w:sz w:val="17"/>
        </w:rPr>
        <w:t>Time </w:t>
      </w:r>
      <w:r>
        <w:rPr>
          <w:sz w:val="17"/>
        </w:rPr>
        <w:t>&amp; </w:t>
      </w:r>
      <w:r>
        <w:rPr>
          <w:spacing w:val="-3"/>
          <w:sz w:val="17"/>
        </w:rPr>
        <w:t>Place: January </w:t>
      </w:r>
      <w:r>
        <w:rPr>
          <w:sz w:val="17"/>
        </w:rPr>
        <w:t>9,</w:t>
      </w:r>
      <w:r>
        <w:rPr>
          <w:spacing w:val="16"/>
          <w:sz w:val="17"/>
        </w:rPr>
        <w:t> </w:t>
      </w:r>
      <w:r>
        <w:rPr>
          <w:spacing w:val="-3"/>
          <w:sz w:val="17"/>
        </w:rPr>
        <w:t>KMI</w:t>
      </w:r>
    </w:p>
    <w:p>
      <w:pPr>
        <w:pStyle w:val="ListParagraph"/>
        <w:numPr>
          <w:ilvl w:val="0"/>
          <w:numId w:val="6"/>
        </w:numPr>
        <w:tabs>
          <w:tab w:pos="5085" w:val="left" w:leader="none"/>
        </w:tabs>
        <w:spacing w:line="240" w:lineRule="auto" w:before="43" w:after="0"/>
        <w:ind w:left="5084" w:right="0" w:hanging="95"/>
        <w:jc w:val="both"/>
        <w:rPr>
          <w:sz w:val="17"/>
        </w:rPr>
      </w:pPr>
      <w:r>
        <w:rPr>
          <w:spacing w:val="-3"/>
          <w:sz w:val="17"/>
        </w:rPr>
        <w:t>Topic: Interim review </w:t>
      </w:r>
      <w:r>
        <w:rPr>
          <w:sz w:val="17"/>
        </w:rPr>
        <w:t>and </w:t>
      </w:r>
      <w:r>
        <w:rPr>
          <w:spacing w:val="-3"/>
          <w:sz w:val="17"/>
        </w:rPr>
        <w:t>complementary </w:t>
      </w:r>
      <w:r>
        <w:rPr>
          <w:spacing w:val="-2"/>
          <w:sz w:val="17"/>
        </w:rPr>
        <w:t> </w:t>
      </w:r>
      <w:r>
        <w:rPr>
          <w:spacing w:val="-3"/>
          <w:sz w:val="17"/>
        </w:rPr>
        <w:t>measures</w:t>
      </w:r>
    </w:p>
    <w:p>
      <w:pPr>
        <w:pStyle w:val="ListParagraph"/>
        <w:numPr>
          <w:ilvl w:val="0"/>
          <w:numId w:val="6"/>
        </w:numPr>
        <w:tabs>
          <w:tab w:pos="5083" w:val="left" w:leader="none"/>
        </w:tabs>
        <w:spacing w:line="292" w:lineRule="auto" w:before="43" w:after="0"/>
        <w:ind w:left="5083" w:right="123" w:hanging="94"/>
        <w:jc w:val="both"/>
        <w:rPr>
          <w:sz w:val="17"/>
        </w:rPr>
      </w:pPr>
      <w:r>
        <w:rPr>
          <w:spacing w:val="-3"/>
          <w:sz w:val="17"/>
        </w:rPr>
        <w:t>Participants: Lee, Jong-phil (Associate research fellow, KMI), </w:t>
      </w:r>
      <w:r>
        <w:rPr>
          <w:sz w:val="17"/>
        </w:rPr>
        <w:t>Ha, </w:t>
      </w:r>
      <w:r>
        <w:rPr>
          <w:spacing w:val="-3"/>
          <w:sz w:val="17"/>
        </w:rPr>
        <w:t>Tae-young (Senior researcher, KMI) </w:t>
      </w:r>
      <w:r>
        <w:rPr>
          <w:sz w:val="17"/>
        </w:rPr>
        <w:t>and </w:t>
      </w:r>
      <w:r>
        <w:rPr>
          <w:spacing w:val="-3"/>
          <w:sz w:val="17"/>
        </w:rPr>
        <w:t>Choi, Hyuck-jin (Vice president, Daeyoung Engineering. Co., </w:t>
      </w:r>
      <w:r>
        <w:rPr>
          <w:spacing w:val="8"/>
          <w:sz w:val="17"/>
        </w:rPr>
        <w:t> </w:t>
      </w:r>
      <w:r>
        <w:rPr>
          <w:spacing w:val="-3"/>
          <w:sz w:val="17"/>
        </w:rPr>
        <w:t>LTD)</w:t>
      </w:r>
    </w:p>
    <w:p>
      <w:pPr>
        <w:spacing w:after="0" w:line="292" w:lineRule="auto"/>
        <w:jc w:val="both"/>
        <w:rPr>
          <w:sz w:val="17"/>
        </w:rPr>
        <w:sectPr>
          <w:footerReference w:type="even" r:id="rId788"/>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default" r:id="rId851"/>
          <w:pgSz w:w="10300" w:h="14160"/>
          <w:pgMar w:footer="652" w:header="0" w:top="620" w:bottom="840" w:left="900" w:right="0"/>
        </w:sectPr>
      </w:pPr>
    </w:p>
    <w:p>
      <w:pPr>
        <w:pStyle w:val="Heading2"/>
        <w:spacing w:before="85"/>
        <w:jc w:val="left"/>
      </w:pPr>
      <w:r>
        <w:rPr/>
        <w:pict>
          <v:group style="position:absolute;margin-left:493.130005pt;margin-top:31.18pt;width:21.9pt;height:646.3pt;mso-position-horizontal-relative:page;mso-position-vertical-relative:page;z-index:2896" coordorigin="9863,624" coordsize="438,12926">
            <v:rect style="position:absolute;left:9863;top:624;width:438;height:12926" filled="true" fillcolor="#d1d8eb" stroked="false">
              <v:fill type="solid"/>
            </v:rect>
            <v:shape style="position:absolute;left:9863;top:13189;width:361;height:361" type="#_x0000_t75" stroked="false">
              <v:imagedata r:id="rId258" o:title=""/>
            </v:shape>
            <v:shape style="position:absolute;left:9863;top:12543;width:139;height:275" type="#_x0000_t75" stroked="false">
              <v:imagedata r:id="rId781"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52"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53"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62"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63"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64"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65"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54"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55"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56"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57"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58"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62"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71"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64"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59"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60"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861"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6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76"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7" o:title=""/>
            </v:shape>
            <w10:wrap type="none"/>
          </v:group>
        </w:pict>
      </w:r>
      <w:r>
        <w:rPr>
          <w:i/>
        </w:rPr>
        <w:t>KMI Ocean Academy (2012 January </w:t>
      </w:r>
      <w:r>
        <w:rPr/>
        <w:t>Ocean Education Job Training)</w:t>
      </w:r>
    </w:p>
    <w:p>
      <w:pPr>
        <w:pStyle w:val="ListParagraph"/>
        <w:numPr>
          <w:ilvl w:val="0"/>
          <w:numId w:val="7"/>
        </w:numPr>
        <w:tabs>
          <w:tab w:pos="328" w:val="left" w:leader="none"/>
        </w:tabs>
        <w:spacing w:line="240" w:lineRule="auto" w:before="32" w:after="0"/>
        <w:ind w:left="326" w:right="0" w:hanging="94"/>
        <w:jc w:val="left"/>
        <w:rPr>
          <w:sz w:val="17"/>
        </w:rPr>
      </w:pPr>
      <w:r>
        <w:rPr>
          <w:spacing w:val="-3"/>
          <w:sz w:val="17"/>
        </w:rPr>
        <w:t>Time </w:t>
      </w:r>
      <w:r>
        <w:rPr>
          <w:sz w:val="17"/>
        </w:rPr>
        <w:t>&amp; </w:t>
      </w:r>
      <w:r>
        <w:rPr>
          <w:spacing w:val="-3"/>
          <w:sz w:val="17"/>
        </w:rPr>
        <w:t>Place: January 10~14, Olympic </w:t>
      </w:r>
      <w:r>
        <w:rPr>
          <w:sz w:val="17"/>
        </w:rPr>
        <w:t> </w:t>
      </w:r>
      <w:r>
        <w:rPr>
          <w:spacing w:val="-3"/>
          <w:sz w:val="17"/>
        </w:rPr>
        <w:t>Parktel</w:t>
      </w:r>
    </w:p>
    <w:p>
      <w:pPr>
        <w:pStyle w:val="ListParagraph"/>
        <w:numPr>
          <w:ilvl w:val="0"/>
          <w:numId w:val="7"/>
        </w:numPr>
        <w:tabs>
          <w:tab w:pos="326" w:val="left" w:leader="none"/>
        </w:tabs>
        <w:spacing w:line="292" w:lineRule="auto" w:before="43" w:after="0"/>
        <w:ind w:left="326" w:right="0" w:hanging="94"/>
        <w:jc w:val="left"/>
        <w:rPr>
          <w:sz w:val="17"/>
        </w:rPr>
      </w:pPr>
      <w:r>
        <w:rPr/>
        <w:pict>
          <v:group style="position:absolute;margin-left:59.43pt;margin-top:37.175568pt;width:167pt;height:106.05pt;mso-position-horizontal-relative:page;mso-position-vertical-relative:paragraph;z-index:2944" coordorigin="1189,744" coordsize="3340,2121">
            <v:shape style="position:absolute;left:1189;top:744;width:3340;height:2121" type="#_x0000_t75" stroked="false">
              <v:imagedata r:id="rId863" o:title=""/>
            </v:shape>
            <v:shape style="position:absolute;left:3660;top:2618;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pict>
          <v:group style="position:absolute;margin-left:58.650002pt;margin-top:146.895569pt;width:167.8pt;height:220.15pt;mso-position-horizontal-relative:page;mso-position-vertical-relative:paragraph;z-index:3016" coordorigin="1173,2938" coordsize="3356,4403">
            <v:shape style="position:absolute;left:1189;top:2938;width:3340;height:2156" type="#_x0000_t75" stroked="false">
              <v:imagedata r:id="rId864" o:title=""/>
            </v:shape>
            <v:shape style="position:absolute;left:1173;top:5160;width:3340;height:2181" type="#_x0000_t75" stroked="false">
              <v:imagedata r:id="rId865" o:title=""/>
            </v:shape>
            <v:shape style="position:absolute;left:3660;top:4879;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v:shape style="position:absolute;left:3645;top:7149;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z w:val="17"/>
        </w:rPr>
        <w:t>Participants: 40 teachers at elementary, middle and </w:t>
      </w:r>
      <w:r>
        <w:rPr>
          <w:spacing w:val="-3"/>
          <w:sz w:val="17"/>
        </w:rPr>
        <w:t>high schools</w:t>
      </w:r>
      <w:r>
        <w:rPr>
          <w:spacing w:val="13"/>
          <w:sz w:val="17"/>
        </w:rPr>
        <w:t> </w:t>
      </w:r>
      <w:r>
        <w:rPr>
          <w:spacing w:val="-3"/>
          <w:sz w:val="17"/>
        </w:rPr>
        <w:t>nationwide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5"/>
        </w:rPr>
      </w:pPr>
    </w:p>
    <w:p>
      <w:pPr>
        <w:pStyle w:val="Heading2"/>
        <w:spacing w:line="240" w:lineRule="auto"/>
        <w:ind w:left="40"/>
        <w:jc w:val="center"/>
        <w:rPr>
          <w:i/>
        </w:rPr>
      </w:pPr>
      <w:r>
        <w:rPr>
          <w:i/>
        </w:rPr>
        <w:t>The Consigned Study Kick-off Meeting</w:t>
      </w:r>
    </w:p>
    <w:p>
      <w:pPr>
        <w:pStyle w:val="ListParagraph"/>
        <w:numPr>
          <w:ilvl w:val="0"/>
          <w:numId w:val="7"/>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January </w:t>
      </w:r>
      <w:r>
        <w:rPr>
          <w:sz w:val="17"/>
        </w:rPr>
        <w:t>10,</w:t>
      </w:r>
      <w:r>
        <w:rPr>
          <w:spacing w:val="18"/>
          <w:sz w:val="17"/>
        </w:rPr>
        <w:t> </w:t>
      </w:r>
      <w:r>
        <w:rPr>
          <w:spacing w:val="-3"/>
          <w:sz w:val="17"/>
        </w:rPr>
        <w:t>KORDI</w:t>
      </w:r>
    </w:p>
    <w:p>
      <w:pPr>
        <w:pStyle w:val="ListParagraph"/>
        <w:numPr>
          <w:ilvl w:val="0"/>
          <w:numId w:val="7"/>
        </w:numPr>
        <w:tabs>
          <w:tab w:pos="326" w:val="left" w:leader="none"/>
        </w:tabs>
        <w:spacing w:line="292" w:lineRule="auto" w:before="43" w:after="0"/>
        <w:ind w:left="326" w:right="1" w:hanging="94"/>
        <w:jc w:val="left"/>
        <w:rPr>
          <w:sz w:val="17"/>
        </w:rPr>
      </w:pPr>
      <w:r>
        <w:rPr>
          <w:spacing w:val="3"/>
          <w:sz w:val="17"/>
        </w:rPr>
        <w:t>Topic: U-based sipping </w:t>
      </w:r>
      <w:r>
        <w:rPr>
          <w:sz w:val="17"/>
        </w:rPr>
        <w:t>&amp; </w:t>
      </w:r>
      <w:r>
        <w:rPr>
          <w:spacing w:val="3"/>
          <w:sz w:val="17"/>
        </w:rPr>
        <w:t>logistics </w:t>
      </w:r>
      <w:r>
        <w:rPr>
          <w:spacing w:val="4"/>
          <w:sz w:val="17"/>
        </w:rPr>
        <w:t>security </w:t>
      </w:r>
      <w:r>
        <w:rPr>
          <w:spacing w:val="-3"/>
          <w:sz w:val="17"/>
        </w:rPr>
        <w:t>system</w:t>
      </w:r>
    </w:p>
    <w:p>
      <w:pPr>
        <w:pStyle w:val="BodyText"/>
        <w:spacing w:before="10"/>
        <w:rPr>
          <w:sz w:val="16"/>
        </w:rPr>
      </w:pPr>
    </w:p>
    <w:p>
      <w:pPr>
        <w:pStyle w:val="Heading2"/>
        <w:spacing w:line="240" w:lineRule="auto"/>
        <w:ind w:left="40"/>
        <w:jc w:val="center"/>
        <w:rPr>
          <w:i/>
        </w:rPr>
      </w:pPr>
      <w:r>
        <w:rPr>
          <w:i/>
        </w:rPr>
        <w:t>The Consigned Study Kick-off Meeting</w:t>
      </w:r>
    </w:p>
    <w:p>
      <w:pPr>
        <w:pStyle w:val="ListParagraph"/>
        <w:numPr>
          <w:ilvl w:val="0"/>
          <w:numId w:val="7"/>
        </w:numPr>
        <w:tabs>
          <w:tab w:pos="328" w:val="left" w:leader="none"/>
        </w:tabs>
        <w:spacing w:line="240" w:lineRule="auto" w:before="32" w:after="0"/>
        <w:ind w:left="327" w:right="0" w:hanging="95"/>
        <w:jc w:val="left"/>
        <w:rPr>
          <w:sz w:val="17"/>
        </w:rPr>
      </w:pPr>
      <w:r>
        <w:rPr>
          <w:spacing w:val="-3"/>
          <w:sz w:val="17"/>
        </w:rPr>
        <w:t>Time </w:t>
      </w:r>
      <w:r>
        <w:rPr>
          <w:sz w:val="17"/>
        </w:rPr>
        <w:t>&amp; </w:t>
      </w:r>
      <w:r>
        <w:rPr>
          <w:spacing w:val="-3"/>
          <w:sz w:val="17"/>
        </w:rPr>
        <w:t>Place: January </w:t>
      </w:r>
      <w:r>
        <w:rPr>
          <w:sz w:val="17"/>
        </w:rPr>
        <w:t>10,</w:t>
      </w:r>
      <w:r>
        <w:rPr>
          <w:spacing w:val="17"/>
          <w:sz w:val="17"/>
        </w:rPr>
        <w:t> </w:t>
      </w:r>
      <w:r>
        <w:rPr>
          <w:spacing w:val="-3"/>
          <w:sz w:val="17"/>
        </w:rPr>
        <w:t>MLTM</w:t>
      </w:r>
    </w:p>
    <w:p>
      <w:pPr>
        <w:pStyle w:val="ListParagraph"/>
        <w:numPr>
          <w:ilvl w:val="0"/>
          <w:numId w:val="7"/>
        </w:numPr>
        <w:tabs>
          <w:tab w:pos="326" w:val="left" w:leader="none"/>
        </w:tabs>
        <w:spacing w:line="292" w:lineRule="auto" w:before="43" w:after="0"/>
        <w:ind w:left="326" w:right="2" w:hanging="94"/>
        <w:jc w:val="left"/>
        <w:rPr>
          <w:sz w:val="17"/>
        </w:rPr>
      </w:pPr>
      <w:r>
        <w:rPr>
          <w:sz w:val="17"/>
        </w:rPr>
        <w:t>Topic: Consigned operation of contents of the </w:t>
      </w:r>
      <w:r>
        <w:rPr>
          <w:spacing w:val="-3"/>
          <w:sz w:val="17"/>
        </w:rPr>
        <w:t>Shipping, Port </w:t>
      </w:r>
      <w:r>
        <w:rPr>
          <w:sz w:val="17"/>
        </w:rPr>
        <w:t>and </w:t>
      </w:r>
      <w:r>
        <w:rPr>
          <w:spacing w:val="-3"/>
          <w:sz w:val="17"/>
        </w:rPr>
        <w:t>Logistics Information</w:t>
      </w:r>
      <w:r>
        <w:rPr>
          <w:spacing w:val="33"/>
          <w:sz w:val="17"/>
        </w:rPr>
        <w:t> </w:t>
      </w:r>
      <w:r>
        <w:rPr>
          <w:spacing w:val="-3"/>
          <w:sz w:val="17"/>
        </w:rPr>
        <w:t>Center</w:t>
      </w:r>
    </w:p>
    <w:p>
      <w:pPr>
        <w:pStyle w:val="Heading2"/>
        <w:spacing w:before="85"/>
        <w:ind w:right="2024"/>
      </w:pPr>
      <w:r>
        <w:rPr>
          <w:b w:val="0"/>
          <w:i w:val="0"/>
        </w:rPr>
        <w:br w:type="column"/>
      </w:r>
      <w:r>
        <w:rPr>
          <w:i/>
        </w:rPr>
        <w:t>The</w:t>
      </w:r>
      <w:r>
        <w:rPr>
          <w:i/>
          <w:spacing w:val="-26"/>
        </w:rPr>
        <w:t> </w:t>
      </w:r>
      <w:r>
        <w:rPr>
          <w:i/>
        </w:rPr>
        <w:t>Fisheries</w:t>
      </w:r>
      <w:r>
        <w:rPr>
          <w:i/>
          <w:spacing w:val="-25"/>
        </w:rPr>
        <w:t> </w:t>
      </w:r>
      <w:r>
        <w:rPr>
          <w:i/>
        </w:rPr>
        <w:t>Policy</w:t>
      </w:r>
      <w:r>
        <w:rPr>
          <w:i/>
          <w:spacing w:val="-26"/>
        </w:rPr>
        <w:t> </w:t>
      </w:r>
      <w:r>
        <w:rPr>
          <w:i/>
        </w:rPr>
        <w:t>Research</w:t>
      </w:r>
      <w:r>
        <w:rPr>
          <w:i/>
          <w:spacing w:val="-25"/>
        </w:rPr>
        <w:t> </w:t>
      </w:r>
      <w:r>
        <w:rPr>
          <w:i/>
        </w:rPr>
        <w:t>Division </w:t>
      </w:r>
      <w:r>
        <w:rPr>
          <w:spacing w:val="-4"/>
        </w:rPr>
        <w:t>Workshop</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13~14,</w:t>
      </w:r>
      <w:r>
        <w:rPr>
          <w:spacing w:val="36"/>
          <w:sz w:val="17"/>
        </w:rPr>
        <w:t> </w:t>
      </w:r>
      <w:r>
        <w:rPr>
          <w:spacing w:val="-3"/>
          <w:sz w:val="17"/>
        </w:rPr>
        <w:t>HEGOSLAB</w:t>
      </w:r>
    </w:p>
    <w:p>
      <w:pPr>
        <w:pStyle w:val="ListParagraph"/>
        <w:numPr>
          <w:ilvl w:val="0"/>
          <w:numId w:val="7"/>
        </w:numPr>
        <w:tabs>
          <w:tab w:pos="327" w:val="left" w:leader="none"/>
        </w:tabs>
        <w:spacing w:line="292" w:lineRule="auto" w:before="43" w:after="0"/>
        <w:ind w:left="326" w:right="2021" w:hanging="94"/>
        <w:jc w:val="both"/>
        <w:rPr>
          <w:sz w:val="17"/>
        </w:rPr>
      </w:pPr>
      <w:r>
        <w:rPr>
          <w:spacing w:val="2"/>
          <w:sz w:val="17"/>
        </w:rPr>
        <w:t>Topic: Preparation </w:t>
      </w:r>
      <w:r>
        <w:rPr>
          <w:sz w:val="17"/>
        </w:rPr>
        <w:t>for the </w:t>
      </w:r>
      <w:r>
        <w:rPr>
          <w:spacing w:val="2"/>
          <w:sz w:val="17"/>
        </w:rPr>
        <w:t>Fisheries </w:t>
      </w:r>
      <w:r>
        <w:rPr>
          <w:spacing w:val="3"/>
          <w:sz w:val="17"/>
        </w:rPr>
        <w:t>Outlook </w:t>
      </w:r>
      <w:r>
        <w:rPr>
          <w:spacing w:val="-3"/>
          <w:sz w:val="17"/>
        </w:rPr>
        <w:t>Conference, </w:t>
      </w:r>
      <w:r>
        <w:rPr>
          <w:sz w:val="17"/>
        </w:rPr>
        <w:t>100 </w:t>
      </w:r>
      <w:r>
        <w:rPr>
          <w:spacing w:val="-3"/>
          <w:sz w:val="17"/>
        </w:rPr>
        <w:t>Fisheries pending issues, 2012 fisheries core</w:t>
      </w:r>
      <w:r>
        <w:rPr>
          <w:spacing w:val="19"/>
          <w:sz w:val="17"/>
        </w:rPr>
        <w:t> </w:t>
      </w:r>
      <w:r>
        <w:rPr>
          <w:spacing w:val="-3"/>
          <w:sz w:val="17"/>
        </w:rPr>
        <w:t>projects</w:t>
      </w:r>
    </w:p>
    <w:p>
      <w:pPr>
        <w:pStyle w:val="BodyText"/>
        <w:spacing w:before="2"/>
        <w:rPr>
          <w:sz w:val="18"/>
        </w:rPr>
      </w:pPr>
    </w:p>
    <w:p>
      <w:pPr>
        <w:pStyle w:val="Heading2"/>
        <w:spacing w:line="238" w:lineRule="exact"/>
        <w:ind w:right="2017"/>
      </w:pPr>
      <w:r>
        <w:rPr>
          <w:i/>
        </w:rPr>
        <w:t>2012 MIFAFF-KMI New Year Work </w:t>
      </w:r>
      <w:r>
        <w:rPr/>
        <w:t>Conference</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18,</w:t>
      </w:r>
      <w:r>
        <w:rPr>
          <w:spacing w:val="15"/>
          <w:sz w:val="17"/>
        </w:rPr>
        <w:t> </w:t>
      </w:r>
      <w:r>
        <w:rPr>
          <w:spacing w:val="-3"/>
          <w:sz w:val="17"/>
        </w:rPr>
        <w:t>KMI</w:t>
      </w:r>
    </w:p>
    <w:p>
      <w:pPr>
        <w:pStyle w:val="ListParagraph"/>
        <w:numPr>
          <w:ilvl w:val="0"/>
          <w:numId w:val="7"/>
        </w:numPr>
        <w:tabs>
          <w:tab w:pos="327" w:val="left" w:leader="none"/>
        </w:tabs>
        <w:spacing w:line="292" w:lineRule="auto" w:before="43" w:after="0"/>
        <w:ind w:left="326" w:right="2024" w:hanging="94"/>
        <w:jc w:val="both"/>
        <w:rPr>
          <w:sz w:val="17"/>
        </w:rPr>
      </w:pPr>
      <w:r>
        <w:rPr>
          <w:spacing w:val="-3"/>
          <w:sz w:val="17"/>
        </w:rPr>
        <w:t>Participants: Kim, Jung-bong </w:t>
      </w:r>
      <w:r>
        <w:rPr>
          <w:sz w:val="17"/>
        </w:rPr>
        <w:t>(Research fellow, </w:t>
      </w:r>
      <w:r>
        <w:rPr>
          <w:spacing w:val="-3"/>
          <w:sz w:val="17"/>
        </w:rPr>
        <w:t>KMI)</w:t>
      </w:r>
    </w:p>
    <w:p>
      <w:pPr>
        <w:pStyle w:val="BodyText"/>
        <w:rPr>
          <w:sz w:val="18"/>
        </w:rPr>
      </w:pPr>
    </w:p>
    <w:p>
      <w:pPr>
        <w:pStyle w:val="Heading2"/>
        <w:spacing w:before="1"/>
        <w:ind w:right="2017"/>
      </w:pPr>
      <w:r>
        <w:rPr>
          <w:i/>
          <w:spacing w:val="4"/>
        </w:rPr>
        <w:t>The </w:t>
      </w:r>
      <w:r>
        <w:rPr>
          <w:i/>
          <w:spacing w:val="5"/>
        </w:rPr>
        <w:t>Final </w:t>
      </w:r>
      <w:r>
        <w:rPr>
          <w:i/>
          <w:spacing w:val="6"/>
        </w:rPr>
        <w:t>Briefing </w:t>
      </w:r>
      <w:r>
        <w:rPr>
          <w:i/>
          <w:spacing w:val="3"/>
        </w:rPr>
        <w:t>on </w:t>
      </w:r>
      <w:r>
        <w:rPr>
          <w:i/>
          <w:spacing w:val="4"/>
        </w:rPr>
        <w:t>the </w:t>
      </w:r>
      <w:r>
        <w:rPr>
          <w:i/>
          <w:spacing w:val="5"/>
        </w:rPr>
        <w:t>Study </w:t>
      </w:r>
      <w:r>
        <w:rPr>
          <w:i/>
          <w:spacing w:val="7"/>
        </w:rPr>
        <w:t>on </w:t>
      </w:r>
      <w:r>
        <w:rPr>
          <w:spacing w:val="-4"/>
        </w:rPr>
        <w:t>Korean Fisheries Industry Development Strategy</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17,</w:t>
      </w:r>
      <w:r>
        <w:rPr>
          <w:spacing w:val="15"/>
          <w:sz w:val="17"/>
        </w:rPr>
        <w:t> </w:t>
      </w:r>
      <w:r>
        <w:rPr>
          <w:spacing w:val="-3"/>
          <w:sz w:val="17"/>
        </w:rPr>
        <w:t>KMI</w:t>
      </w:r>
    </w:p>
    <w:p>
      <w:pPr>
        <w:pStyle w:val="ListParagraph"/>
        <w:numPr>
          <w:ilvl w:val="0"/>
          <w:numId w:val="7"/>
        </w:numPr>
        <w:tabs>
          <w:tab w:pos="327" w:val="left" w:leader="none"/>
        </w:tabs>
        <w:spacing w:line="292" w:lineRule="auto" w:before="43" w:after="0"/>
        <w:ind w:left="326" w:right="2024" w:hanging="94"/>
        <w:jc w:val="both"/>
        <w:rPr>
          <w:sz w:val="17"/>
        </w:rPr>
      </w:pPr>
      <w:r>
        <w:rPr>
          <w:spacing w:val="-3"/>
          <w:sz w:val="17"/>
        </w:rPr>
        <w:t>Participants: Kim, Jung-bong </w:t>
      </w:r>
      <w:r>
        <w:rPr>
          <w:sz w:val="17"/>
        </w:rPr>
        <w:t>(Research fellow, </w:t>
      </w:r>
      <w:r>
        <w:rPr>
          <w:spacing w:val="-3"/>
          <w:sz w:val="17"/>
        </w:rPr>
        <w:t>KMI)</w:t>
      </w:r>
    </w:p>
    <w:p>
      <w:pPr>
        <w:pStyle w:val="BodyText"/>
        <w:rPr>
          <w:sz w:val="18"/>
        </w:rPr>
      </w:pPr>
    </w:p>
    <w:p>
      <w:pPr>
        <w:pStyle w:val="Heading2"/>
        <w:spacing w:before="1"/>
        <w:ind w:right="2023"/>
      </w:pPr>
      <w:r>
        <w:rPr>
          <w:i/>
        </w:rPr>
        <w:t>The Final Briefing on 2011 Solar Salt </w:t>
      </w:r>
      <w:r>
        <w:rPr/>
        <w:t>Traceability System and Pilot Projects</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20, aT</w:t>
      </w:r>
      <w:r>
        <w:rPr>
          <w:spacing w:val="10"/>
          <w:sz w:val="17"/>
        </w:rPr>
        <w:t> </w:t>
      </w:r>
      <w:r>
        <w:rPr>
          <w:spacing w:val="-3"/>
          <w:sz w:val="17"/>
        </w:rPr>
        <w:t>center</w:t>
      </w:r>
    </w:p>
    <w:p>
      <w:pPr>
        <w:pStyle w:val="ListParagraph"/>
        <w:numPr>
          <w:ilvl w:val="0"/>
          <w:numId w:val="7"/>
        </w:numPr>
        <w:tabs>
          <w:tab w:pos="327" w:val="left" w:leader="none"/>
        </w:tabs>
        <w:spacing w:line="292" w:lineRule="auto" w:before="43" w:after="0"/>
        <w:ind w:left="326" w:right="2027" w:hanging="94"/>
        <w:jc w:val="both"/>
        <w:rPr>
          <w:sz w:val="17"/>
        </w:rPr>
      </w:pPr>
      <w:r>
        <w:rPr>
          <w:sz w:val="17"/>
        </w:rPr>
        <w:t>Participants: Joo, Moon-bae (Research fellow, </w:t>
      </w:r>
      <w:r>
        <w:rPr>
          <w:spacing w:val="-3"/>
          <w:sz w:val="17"/>
        </w:rPr>
        <w:t>KMI)</w:t>
      </w:r>
    </w:p>
    <w:p>
      <w:pPr>
        <w:pStyle w:val="BodyText"/>
        <w:spacing w:before="2"/>
        <w:rPr>
          <w:sz w:val="18"/>
        </w:rPr>
      </w:pPr>
    </w:p>
    <w:p>
      <w:pPr>
        <w:pStyle w:val="Heading2"/>
        <w:spacing w:line="238" w:lineRule="exact"/>
        <w:ind w:right="2021"/>
      </w:pPr>
      <w:r>
        <w:rPr>
          <w:i/>
        </w:rPr>
        <w:t>The Future Korea, Maritime</w:t>
      </w:r>
      <w:r>
        <w:rPr>
          <w:i/>
          <w:spacing w:val="-25"/>
        </w:rPr>
        <w:t> </w:t>
      </w:r>
      <w:r>
        <w:rPr>
          <w:i/>
        </w:rPr>
        <w:t>Fisheries </w:t>
      </w:r>
      <w:r>
        <w:rPr>
          <w:w w:val="95"/>
        </w:rPr>
        <w:t>Development</w:t>
      </w:r>
      <w:r>
        <w:rPr>
          <w:spacing w:val="23"/>
          <w:w w:val="95"/>
        </w:rPr>
        <w:t> </w:t>
      </w:r>
      <w:r>
        <w:rPr>
          <w:w w:val="95"/>
        </w:rPr>
        <w:t>Forum</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17, </w:t>
      </w:r>
      <w:r>
        <w:rPr>
          <w:spacing w:val="-3"/>
          <w:sz w:val="17"/>
        </w:rPr>
        <w:t>Plaza</w:t>
      </w:r>
      <w:r>
        <w:rPr>
          <w:spacing w:val="19"/>
          <w:sz w:val="17"/>
        </w:rPr>
        <w:t> </w:t>
      </w:r>
      <w:r>
        <w:rPr>
          <w:spacing w:val="-3"/>
          <w:sz w:val="17"/>
        </w:rPr>
        <w:t>Hotel</w:t>
      </w:r>
    </w:p>
    <w:p>
      <w:pPr>
        <w:pStyle w:val="ListParagraph"/>
        <w:numPr>
          <w:ilvl w:val="0"/>
          <w:numId w:val="7"/>
        </w:numPr>
        <w:tabs>
          <w:tab w:pos="327" w:val="left" w:leader="none"/>
        </w:tabs>
        <w:spacing w:line="292" w:lineRule="auto" w:before="43" w:after="0"/>
        <w:ind w:left="326" w:right="2022" w:hanging="94"/>
        <w:jc w:val="both"/>
        <w:rPr>
          <w:sz w:val="17"/>
        </w:rPr>
      </w:pPr>
      <w:r>
        <w:rPr>
          <w:spacing w:val="-3"/>
          <w:sz w:val="17"/>
        </w:rPr>
        <w:t>Participants: Kim, Jung-bong </w:t>
      </w:r>
      <w:r>
        <w:rPr>
          <w:sz w:val="17"/>
        </w:rPr>
        <w:t>(Research fellow, KMI, ‘Future and Hope of the Korean Ocean </w:t>
      </w:r>
      <w:r>
        <w:rPr>
          <w:spacing w:val="-3"/>
          <w:sz w:val="17"/>
        </w:rPr>
        <w:t>Industry’)</w:t>
      </w:r>
    </w:p>
    <w:p>
      <w:pPr>
        <w:pStyle w:val="BodyText"/>
        <w:spacing w:before="10"/>
        <w:rPr>
          <w:sz w:val="16"/>
        </w:rPr>
      </w:pPr>
    </w:p>
    <w:p>
      <w:pPr>
        <w:pStyle w:val="Heading2"/>
        <w:spacing w:line="240" w:lineRule="auto"/>
        <w:rPr>
          <w:i/>
        </w:rPr>
      </w:pPr>
      <w:r>
        <w:rPr>
          <w:i/>
        </w:rPr>
        <w:t>The Meeting for Consigned Studies</w:t>
      </w:r>
    </w:p>
    <w:p>
      <w:pPr>
        <w:pStyle w:val="ListParagraph"/>
        <w:numPr>
          <w:ilvl w:val="0"/>
          <w:numId w:val="7"/>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January </w:t>
      </w:r>
      <w:r>
        <w:rPr>
          <w:sz w:val="17"/>
        </w:rPr>
        <w:t>26,</w:t>
      </w:r>
      <w:r>
        <w:rPr>
          <w:spacing w:val="17"/>
          <w:sz w:val="17"/>
        </w:rPr>
        <w:t> </w:t>
      </w:r>
      <w:r>
        <w:rPr>
          <w:spacing w:val="-3"/>
          <w:sz w:val="17"/>
        </w:rPr>
        <w:t>MLTM</w:t>
      </w:r>
    </w:p>
    <w:p>
      <w:pPr>
        <w:pStyle w:val="ListParagraph"/>
        <w:numPr>
          <w:ilvl w:val="0"/>
          <w:numId w:val="7"/>
        </w:numPr>
        <w:tabs>
          <w:tab w:pos="327" w:val="left" w:leader="none"/>
        </w:tabs>
        <w:spacing w:line="292" w:lineRule="auto" w:before="43" w:after="0"/>
        <w:ind w:left="326" w:right="2028" w:hanging="94"/>
        <w:jc w:val="both"/>
        <w:rPr>
          <w:sz w:val="17"/>
        </w:rPr>
      </w:pPr>
      <w:r>
        <w:rPr>
          <w:sz w:val="17"/>
        </w:rPr>
        <w:t>Topic: The 1st </w:t>
      </w:r>
      <w:r>
        <w:rPr>
          <w:spacing w:val="-3"/>
          <w:sz w:val="17"/>
        </w:rPr>
        <w:t>National Maritime Safety </w:t>
      </w:r>
      <w:r>
        <w:rPr>
          <w:sz w:val="17"/>
        </w:rPr>
        <w:t>Basic </w:t>
      </w:r>
      <w:r>
        <w:rPr>
          <w:spacing w:val="-3"/>
          <w:sz w:val="17"/>
        </w:rPr>
        <w:t>Plan</w:t>
      </w:r>
    </w:p>
    <w:p>
      <w:pPr>
        <w:spacing w:after="0" w:line="292" w:lineRule="auto"/>
        <w:jc w:val="both"/>
        <w:rPr>
          <w:sz w:val="17"/>
        </w:rPr>
        <w:sectPr>
          <w:type w:val="continuous"/>
          <w:pgSz w:w="10300" w:h="14160"/>
          <w:pgMar w:top="540" w:bottom="280" w:left="900" w:right="0"/>
          <w:cols w:num="2" w:equalWidth="0">
            <w:col w:w="3608" w:space="162"/>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spacing w:line="240" w:lineRule="auto" w:before="66"/>
      </w:pPr>
      <w:r>
        <w:rPr>
          <w:w w:val="85"/>
        </w:rPr>
        <w:t>Major Activities Planned in February, 2012</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9"/>
        </w:rPr>
      </w:pPr>
    </w:p>
    <w:p>
      <w:pPr>
        <w:spacing w:after="0"/>
        <w:rPr>
          <w:rFonts w:ascii="Arial"/>
          <w:sz w:val="19"/>
        </w:rPr>
        <w:sectPr>
          <w:footerReference w:type="even" r:id="rId866"/>
          <w:pgSz w:w="10300" w:h="14160"/>
          <w:pgMar w:footer="0" w:header="0" w:top="620" w:bottom="280" w:left="0" w:right="880"/>
        </w:sectPr>
      </w:pPr>
    </w:p>
    <w:p>
      <w:pPr>
        <w:pStyle w:val="Heading4"/>
        <w:spacing w:before="79"/>
        <w:ind w:left="2043" w:firstLine="0"/>
      </w:pPr>
      <w:r>
        <w:rPr>
          <w:rFonts w:ascii="Book Antiqua" w:hAnsi="Book Antiqua"/>
          <w:b w:val="0"/>
        </w:rPr>
        <w:t>•</w:t>
      </w:r>
      <w:r>
        <w:rPr/>
        <w:t>The  General  Study  Kick-off Meeting</w:t>
      </w:r>
    </w:p>
    <w:p>
      <w:pPr>
        <w:pStyle w:val="ListParagraph"/>
        <w:numPr>
          <w:ilvl w:val="0"/>
          <w:numId w:val="8"/>
        </w:numPr>
        <w:tabs>
          <w:tab w:pos="2250" w:val="left" w:leader="none"/>
        </w:tabs>
        <w:spacing w:line="240" w:lineRule="auto" w:before="32" w:after="0"/>
        <w:ind w:left="2248" w:right="0" w:hanging="94"/>
        <w:jc w:val="both"/>
        <w:rPr>
          <w:sz w:val="17"/>
        </w:rPr>
      </w:pPr>
      <w:r>
        <w:rPr>
          <w:spacing w:val="-3"/>
          <w:sz w:val="17"/>
        </w:rPr>
        <w:t>Time </w:t>
      </w:r>
      <w:r>
        <w:rPr>
          <w:sz w:val="17"/>
        </w:rPr>
        <w:t>&amp; </w:t>
      </w:r>
      <w:r>
        <w:rPr>
          <w:spacing w:val="-3"/>
          <w:sz w:val="17"/>
        </w:rPr>
        <w:t>Place: February </w:t>
      </w:r>
      <w:r>
        <w:rPr>
          <w:sz w:val="17"/>
        </w:rPr>
        <w:t>3,</w:t>
      </w:r>
      <w:r>
        <w:rPr>
          <w:spacing w:val="18"/>
          <w:sz w:val="17"/>
        </w:rPr>
        <w:t> </w:t>
      </w:r>
      <w:r>
        <w:rPr>
          <w:spacing w:val="-3"/>
          <w:sz w:val="17"/>
        </w:rPr>
        <w:t>KMI</w:t>
      </w:r>
    </w:p>
    <w:p>
      <w:pPr>
        <w:pStyle w:val="ListParagraph"/>
        <w:numPr>
          <w:ilvl w:val="0"/>
          <w:numId w:val="8"/>
        </w:numPr>
        <w:tabs>
          <w:tab w:pos="2249" w:val="left" w:leader="none"/>
        </w:tabs>
        <w:spacing w:line="292" w:lineRule="auto" w:before="43" w:after="0"/>
        <w:ind w:left="2248" w:right="7" w:hanging="94"/>
        <w:jc w:val="left"/>
        <w:rPr>
          <w:sz w:val="17"/>
        </w:rPr>
      </w:pPr>
      <w:r>
        <w:rPr>
          <w:sz w:val="17"/>
        </w:rPr>
        <w:t>Topic: UNESCAP international joint research </w:t>
      </w:r>
      <w:r>
        <w:rPr>
          <w:spacing w:val="-3"/>
          <w:sz w:val="17"/>
        </w:rPr>
        <w:t>projects</w:t>
      </w:r>
    </w:p>
    <w:p>
      <w:pPr>
        <w:pStyle w:val="BodyText"/>
        <w:spacing w:before="6"/>
        <w:rPr>
          <w:sz w:val="20"/>
        </w:rPr>
      </w:pPr>
    </w:p>
    <w:p>
      <w:pPr>
        <w:pStyle w:val="Heading4"/>
        <w:spacing w:line="276" w:lineRule="auto"/>
        <w:ind w:left="2211"/>
      </w:pPr>
      <w:r>
        <w:rPr>
          <w:rFonts w:ascii="Book Antiqua" w:hAnsi="Book Antiqua"/>
          <w:b w:val="0"/>
          <w:spacing w:val="-5"/>
          <w:w w:val="167"/>
        </w:rPr>
        <w:t>•</w:t>
      </w:r>
      <w:r>
        <w:rPr>
          <w:spacing w:val="-3"/>
          <w:w w:val="101"/>
        </w:rPr>
        <w:t>Th</w:t>
      </w:r>
      <w:r>
        <w:rPr>
          <w:w w:val="101"/>
        </w:rPr>
        <w:t>e</w:t>
      </w:r>
      <w:r>
        <w:rPr/>
        <w:t> </w:t>
      </w:r>
      <w:r>
        <w:rPr>
          <w:spacing w:val="-3"/>
          <w:w w:val="101"/>
        </w:rPr>
        <w:t>8</w:t>
      </w:r>
      <w:r>
        <w:rPr>
          <w:spacing w:val="-2"/>
          <w:w w:val="95"/>
          <w:position w:val="6"/>
          <w:sz w:val="8"/>
        </w:rPr>
        <w:t>t</w:t>
      </w:r>
      <w:r>
        <w:rPr>
          <w:w w:val="95"/>
          <w:position w:val="6"/>
          <w:sz w:val="8"/>
        </w:rPr>
        <w:t>h</w:t>
      </w:r>
      <w:r>
        <w:rPr>
          <w:position w:val="6"/>
          <w:sz w:val="8"/>
        </w:rPr>
        <w:t> </w:t>
      </w:r>
      <w:r>
        <w:rPr>
          <w:spacing w:val="-3"/>
          <w:w w:val="101"/>
        </w:rPr>
        <w:t>Logistic</w:t>
      </w:r>
      <w:r>
        <w:rPr>
          <w:w w:val="101"/>
        </w:rPr>
        <w:t>s</w:t>
      </w:r>
      <w:r>
        <w:rPr/>
        <w:t> </w:t>
      </w:r>
      <w:r>
        <w:rPr>
          <w:spacing w:val="-3"/>
          <w:w w:val="101"/>
        </w:rPr>
        <w:t>Technolog</w:t>
      </w:r>
      <w:r>
        <w:rPr>
          <w:w w:val="101"/>
        </w:rPr>
        <w:t>y</w:t>
      </w:r>
      <w:r>
        <w:rPr/>
        <w:t> </w:t>
      </w:r>
      <w:r>
        <w:rPr>
          <w:spacing w:val="-3"/>
          <w:w w:val="101"/>
        </w:rPr>
        <w:t>Industrialization </w:t>
      </w:r>
      <w:r>
        <w:rPr>
          <w:spacing w:val="-3"/>
        </w:rPr>
        <w:t>Colloquium</w:t>
      </w:r>
    </w:p>
    <w:p>
      <w:pPr>
        <w:pStyle w:val="ListParagraph"/>
        <w:numPr>
          <w:ilvl w:val="0"/>
          <w:numId w:val="8"/>
        </w:numPr>
        <w:tabs>
          <w:tab w:pos="2250" w:val="left" w:leader="none"/>
        </w:tabs>
        <w:spacing w:line="240" w:lineRule="auto" w:before="15" w:after="0"/>
        <w:ind w:left="2249" w:right="0" w:hanging="95"/>
        <w:jc w:val="both"/>
        <w:rPr>
          <w:sz w:val="17"/>
        </w:rPr>
      </w:pPr>
      <w:r>
        <w:rPr>
          <w:spacing w:val="-3"/>
          <w:sz w:val="17"/>
        </w:rPr>
        <w:t>Time </w:t>
      </w:r>
      <w:r>
        <w:rPr>
          <w:sz w:val="17"/>
        </w:rPr>
        <w:t>&amp; </w:t>
      </w:r>
      <w:r>
        <w:rPr>
          <w:spacing w:val="-3"/>
          <w:sz w:val="17"/>
        </w:rPr>
        <w:t>Place: February </w:t>
      </w:r>
      <w:r>
        <w:rPr>
          <w:sz w:val="17"/>
        </w:rPr>
        <w:t>3,</w:t>
      </w:r>
      <w:r>
        <w:rPr>
          <w:spacing w:val="18"/>
          <w:sz w:val="17"/>
        </w:rPr>
        <w:t> </w:t>
      </w:r>
      <w:r>
        <w:rPr>
          <w:spacing w:val="-3"/>
          <w:sz w:val="17"/>
        </w:rPr>
        <w:t>KMI</w:t>
      </w:r>
    </w:p>
    <w:p>
      <w:pPr>
        <w:pStyle w:val="ListParagraph"/>
        <w:numPr>
          <w:ilvl w:val="0"/>
          <w:numId w:val="8"/>
        </w:numPr>
        <w:tabs>
          <w:tab w:pos="2250" w:val="left" w:leader="none"/>
        </w:tabs>
        <w:spacing w:line="240" w:lineRule="auto" w:before="43" w:after="0"/>
        <w:ind w:left="2249" w:right="0" w:hanging="95"/>
        <w:jc w:val="both"/>
        <w:rPr>
          <w:sz w:val="17"/>
        </w:rPr>
      </w:pPr>
      <w:r>
        <w:rPr>
          <w:spacing w:val="-3"/>
          <w:sz w:val="17"/>
        </w:rPr>
        <w:t>Topic: Seamless logistics </w:t>
      </w:r>
      <w:r>
        <w:rPr>
          <w:sz w:val="17"/>
        </w:rPr>
        <w:t>and </w:t>
      </w:r>
      <w:r>
        <w:rPr>
          <w:spacing w:val="-3"/>
          <w:sz w:val="17"/>
        </w:rPr>
        <w:t>Social</w:t>
      </w:r>
      <w:r>
        <w:rPr>
          <w:spacing w:val="31"/>
          <w:sz w:val="17"/>
        </w:rPr>
        <w:t> </w:t>
      </w:r>
      <w:r>
        <w:rPr>
          <w:spacing w:val="-3"/>
          <w:sz w:val="17"/>
        </w:rPr>
        <w:t>logistics</w:t>
      </w:r>
    </w:p>
    <w:p>
      <w:pPr>
        <w:pStyle w:val="BodyText"/>
        <w:spacing w:before="1"/>
        <w:rPr>
          <w:sz w:val="24"/>
        </w:rPr>
      </w:pPr>
    </w:p>
    <w:p>
      <w:pPr>
        <w:pStyle w:val="Heading4"/>
        <w:spacing w:line="276" w:lineRule="auto" w:before="1"/>
        <w:ind w:left="2211"/>
      </w:pPr>
      <w:r>
        <w:rPr>
          <w:rFonts w:ascii="Book Antiqua" w:hAnsi="Book Antiqua"/>
          <w:b w:val="0"/>
        </w:rPr>
        <w:t>•</w:t>
      </w:r>
      <w:r>
        <w:rPr/>
        <w:t>The Seminar on ITQ Fisheries Resource Management System with Invited  Scholars</w:t>
      </w:r>
    </w:p>
    <w:p>
      <w:pPr>
        <w:pStyle w:val="ListParagraph"/>
        <w:numPr>
          <w:ilvl w:val="0"/>
          <w:numId w:val="8"/>
        </w:numPr>
        <w:tabs>
          <w:tab w:pos="2250" w:val="left" w:leader="none"/>
        </w:tabs>
        <w:spacing w:line="240" w:lineRule="auto" w:before="15" w:after="0"/>
        <w:ind w:left="2249" w:right="0" w:hanging="95"/>
        <w:jc w:val="both"/>
        <w:rPr>
          <w:sz w:val="17"/>
        </w:rPr>
      </w:pPr>
      <w:r>
        <w:rPr>
          <w:spacing w:val="-3"/>
          <w:sz w:val="17"/>
        </w:rPr>
        <w:t>Time </w:t>
      </w:r>
      <w:r>
        <w:rPr>
          <w:sz w:val="17"/>
        </w:rPr>
        <w:t>&amp; </w:t>
      </w:r>
      <w:r>
        <w:rPr>
          <w:spacing w:val="-3"/>
          <w:sz w:val="17"/>
        </w:rPr>
        <w:t>Place: February </w:t>
      </w:r>
      <w:r>
        <w:rPr>
          <w:sz w:val="17"/>
        </w:rPr>
        <w:t>4,</w:t>
      </w:r>
      <w:r>
        <w:rPr>
          <w:spacing w:val="18"/>
          <w:sz w:val="17"/>
        </w:rPr>
        <w:t> </w:t>
      </w:r>
      <w:r>
        <w:rPr>
          <w:spacing w:val="-3"/>
          <w:sz w:val="17"/>
        </w:rPr>
        <w:t>KMI</w:t>
      </w:r>
    </w:p>
    <w:p>
      <w:pPr>
        <w:pStyle w:val="ListParagraph"/>
        <w:numPr>
          <w:ilvl w:val="0"/>
          <w:numId w:val="8"/>
        </w:numPr>
        <w:tabs>
          <w:tab w:pos="2249" w:val="left" w:leader="none"/>
        </w:tabs>
        <w:spacing w:line="292" w:lineRule="auto" w:before="43" w:after="0"/>
        <w:ind w:left="2248" w:right="0" w:hanging="94"/>
        <w:jc w:val="both"/>
        <w:rPr>
          <w:sz w:val="17"/>
        </w:rPr>
      </w:pPr>
      <w:r>
        <w:rPr>
          <w:spacing w:val="-3"/>
          <w:sz w:val="17"/>
        </w:rPr>
        <w:t>Participants: Rognvaldur Hannesson (Professor, </w:t>
      </w:r>
      <w:r>
        <w:rPr>
          <w:spacing w:val="4"/>
          <w:sz w:val="17"/>
        </w:rPr>
        <w:t>Norwegian School </w:t>
      </w:r>
      <w:r>
        <w:rPr>
          <w:spacing w:val="2"/>
          <w:sz w:val="17"/>
        </w:rPr>
        <w:t>of </w:t>
      </w:r>
      <w:r>
        <w:rPr>
          <w:spacing w:val="4"/>
          <w:sz w:val="17"/>
        </w:rPr>
        <w:t>Economics) </w:t>
      </w:r>
      <w:r>
        <w:rPr>
          <w:spacing w:val="3"/>
          <w:sz w:val="17"/>
        </w:rPr>
        <w:t>and </w:t>
      </w:r>
      <w:r>
        <w:rPr>
          <w:spacing w:val="5"/>
          <w:sz w:val="17"/>
        </w:rPr>
        <w:t>Ryu, </w:t>
      </w:r>
      <w:r>
        <w:rPr>
          <w:spacing w:val="-3"/>
          <w:sz w:val="17"/>
        </w:rPr>
        <w:t>Jong-gon (Research fellow,</w:t>
      </w:r>
      <w:r>
        <w:rPr>
          <w:spacing w:val="31"/>
          <w:sz w:val="17"/>
        </w:rPr>
        <w:t> </w:t>
      </w:r>
      <w:r>
        <w:rPr>
          <w:spacing w:val="-3"/>
          <w:sz w:val="17"/>
        </w:rPr>
        <w:t>KMI)</w:t>
      </w:r>
    </w:p>
    <w:p>
      <w:pPr>
        <w:pStyle w:val="BodyText"/>
        <w:spacing w:before="6"/>
        <w:rPr>
          <w:sz w:val="20"/>
        </w:rPr>
      </w:pPr>
    </w:p>
    <w:p>
      <w:pPr>
        <w:pStyle w:val="Heading4"/>
        <w:ind w:left="1964" w:right="750" w:firstLine="0"/>
        <w:jc w:val="center"/>
      </w:pPr>
      <w:r>
        <w:rPr>
          <w:rFonts w:ascii="Book Antiqua" w:hAnsi="Book Antiqua"/>
          <w:b w:val="0"/>
          <w:w w:val="105"/>
        </w:rPr>
        <w:t>•</w:t>
      </w:r>
      <w:r>
        <w:rPr>
          <w:w w:val="105"/>
        </w:rPr>
        <w:t>2012 Fisheries Outlook Conference</w:t>
      </w:r>
    </w:p>
    <w:p>
      <w:pPr>
        <w:pStyle w:val="ListParagraph"/>
        <w:numPr>
          <w:ilvl w:val="0"/>
          <w:numId w:val="8"/>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 </w:t>
      </w:r>
      <w:r>
        <w:rPr>
          <w:sz w:val="17"/>
        </w:rPr>
        <w:t>3,</w:t>
      </w:r>
      <w:r>
        <w:rPr>
          <w:spacing w:val="22"/>
          <w:sz w:val="17"/>
        </w:rPr>
        <w:t> </w:t>
      </w:r>
      <w:r>
        <w:rPr>
          <w:spacing w:val="-3"/>
          <w:sz w:val="17"/>
        </w:rPr>
        <w:t>Korcham</w:t>
      </w:r>
    </w:p>
    <w:p>
      <w:pPr>
        <w:pStyle w:val="ListParagraph"/>
        <w:numPr>
          <w:ilvl w:val="0"/>
          <w:numId w:val="8"/>
        </w:numPr>
        <w:tabs>
          <w:tab w:pos="2249" w:val="left" w:leader="none"/>
        </w:tabs>
        <w:spacing w:line="292" w:lineRule="auto" w:before="43" w:after="0"/>
        <w:ind w:left="2248" w:right="10" w:hanging="94"/>
        <w:jc w:val="left"/>
        <w:rPr>
          <w:sz w:val="17"/>
        </w:rPr>
      </w:pPr>
      <w:r>
        <w:rPr>
          <w:spacing w:val="-3"/>
          <w:sz w:val="17"/>
        </w:rPr>
        <w:t>Participants: Researchers </w:t>
      </w:r>
      <w:r>
        <w:rPr>
          <w:sz w:val="17"/>
        </w:rPr>
        <w:t>at the </w:t>
      </w:r>
      <w:r>
        <w:rPr>
          <w:spacing w:val="-3"/>
          <w:sz w:val="17"/>
        </w:rPr>
        <w:t>Fisheries Policy Research</w:t>
      </w:r>
      <w:r>
        <w:rPr>
          <w:spacing w:val="15"/>
          <w:sz w:val="17"/>
        </w:rPr>
        <w:t> </w:t>
      </w:r>
      <w:r>
        <w:rPr>
          <w:spacing w:val="-3"/>
          <w:sz w:val="17"/>
        </w:rPr>
        <w:t>Division</w:t>
      </w:r>
    </w:p>
    <w:p>
      <w:pPr>
        <w:pStyle w:val="ListParagraph"/>
        <w:numPr>
          <w:ilvl w:val="0"/>
          <w:numId w:val="8"/>
        </w:numPr>
        <w:tabs>
          <w:tab w:pos="2249" w:val="left" w:leader="none"/>
        </w:tabs>
        <w:spacing w:line="292" w:lineRule="auto" w:before="2" w:after="0"/>
        <w:ind w:left="2248" w:right="8" w:hanging="94"/>
        <w:jc w:val="left"/>
        <w:rPr>
          <w:sz w:val="17"/>
        </w:rPr>
      </w:pPr>
      <w:r>
        <w:rPr>
          <w:spacing w:val="2"/>
          <w:sz w:val="17"/>
        </w:rPr>
        <w:t>Topic: </w:t>
      </w:r>
      <w:r>
        <w:rPr>
          <w:sz w:val="17"/>
        </w:rPr>
        <w:t>The </w:t>
      </w:r>
      <w:r>
        <w:rPr>
          <w:spacing w:val="2"/>
          <w:sz w:val="17"/>
        </w:rPr>
        <w:t>first year </w:t>
      </w:r>
      <w:r>
        <w:rPr>
          <w:sz w:val="17"/>
        </w:rPr>
        <w:t>for the </w:t>
      </w:r>
      <w:r>
        <w:rPr>
          <w:spacing w:val="2"/>
          <w:sz w:val="17"/>
        </w:rPr>
        <w:t>next </w:t>
      </w:r>
      <w:r>
        <w:rPr>
          <w:spacing w:val="3"/>
          <w:sz w:val="17"/>
        </w:rPr>
        <w:t>generation </w:t>
      </w:r>
      <w:r>
        <w:rPr>
          <w:spacing w:val="-3"/>
          <w:sz w:val="17"/>
        </w:rPr>
        <w:t>fisheries</w:t>
      </w:r>
      <w:r>
        <w:rPr>
          <w:spacing w:val="18"/>
          <w:sz w:val="17"/>
        </w:rPr>
        <w:t> </w:t>
      </w:r>
      <w:r>
        <w:rPr>
          <w:spacing w:val="-3"/>
          <w:sz w:val="17"/>
        </w:rPr>
        <w:t>bio-industry</w:t>
      </w:r>
    </w:p>
    <w:p>
      <w:pPr>
        <w:pStyle w:val="BodyText"/>
        <w:spacing w:before="6"/>
        <w:rPr>
          <w:sz w:val="20"/>
        </w:rPr>
      </w:pPr>
    </w:p>
    <w:p>
      <w:pPr>
        <w:pStyle w:val="Heading4"/>
        <w:ind w:left="2043" w:firstLine="0"/>
      </w:pPr>
      <w:r>
        <w:rPr>
          <w:rFonts w:ascii="Book Antiqua" w:hAnsi="Book Antiqua"/>
          <w:b w:val="0"/>
        </w:rPr>
        <w:t>•</w:t>
      </w:r>
      <w:r>
        <w:rPr/>
        <w:t>The  Fisheries  Knowledge  Sharing Seminar</w:t>
      </w:r>
    </w:p>
    <w:p>
      <w:pPr>
        <w:pStyle w:val="ListParagraph"/>
        <w:numPr>
          <w:ilvl w:val="0"/>
          <w:numId w:val="8"/>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 </w:t>
      </w:r>
      <w:r>
        <w:rPr>
          <w:sz w:val="17"/>
        </w:rPr>
        <w:t>6,</w:t>
      </w:r>
      <w:r>
        <w:rPr>
          <w:spacing w:val="18"/>
          <w:sz w:val="17"/>
        </w:rPr>
        <w:t> </w:t>
      </w:r>
      <w:r>
        <w:rPr>
          <w:spacing w:val="-3"/>
          <w:sz w:val="17"/>
        </w:rPr>
        <w:t>KMI</w:t>
      </w:r>
    </w:p>
    <w:p>
      <w:pPr>
        <w:pStyle w:val="ListParagraph"/>
        <w:numPr>
          <w:ilvl w:val="0"/>
          <w:numId w:val="8"/>
        </w:numPr>
        <w:tabs>
          <w:tab w:pos="2249" w:val="left" w:leader="none"/>
        </w:tabs>
        <w:spacing w:line="292" w:lineRule="auto" w:before="43" w:after="0"/>
        <w:ind w:left="2248" w:right="3" w:hanging="94"/>
        <w:jc w:val="both"/>
        <w:rPr>
          <w:sz w:val="17"/>
        </w:rPr>
      </w:pPr>
      <w:r>
        <w:rPr>
          <w:spacing w:val="2"/>
          <w:sz w:val="17"/>
        </w:rPr>
        <w:t>Participants: Fisheries Policy Research </w:t>
      </w:r>
      <w:r>
        <w:rPr>
          <w:spacing w:val="3"/>
          <w:sz w:val="17"/>
        </w:rPr>
        <w:t>Div., </w:t>
      </w:r>
      <w:r>
        <w:rPr>
          <w:sz w:val="17"/>
        </w:rPr>
        <w:t>Global&amp; Future </w:t>
      </w:r>
      <w:r>
        <w:rPr>
          <w:spacing w:val="2"/>
          <w:sz w:val="17"/>
        </w:rPr>
        <w:t>Research </w:t>
      </w:r>
      <w:r>
        <w:rPr>
          <w:sz w:val="17"/>
        </w:rPr>
        <w:t>Div. and </w:t>
      </w:r>
      <w:r>
        <w:rPr>
          <w:spacing w:val="3"/>
          <w:sz w:val="17"/>
        </w:rPr>
        <w:t>Fisheries </w:t>
      </w:r>
      <w:r>
        <w:rPr>
          <w:spacing w:val="-3"/>
          <w:sz w:val="17"/>
        </w:rPr>
        <w:t>Outlook</w:t>
      </w:r>
      <w:r>
        <w:rPr>
          <w:spacing w:val="12"/>
          <w:sz w:val="17"/>
        </w:rPr>
        <w:t> </w:t>
      </w:r>
      <w:r>
        <w:rPr>
          <w:spacing w:val="-3"/>
          <w:sz w:val="17"/>
        </w:rPr>
        <w:t>Center</w:t>
      </w:r>
    </w:p>
    <w:p>
      <w:pPr>
        <w:pStyle w:val="BodyText"/>
        <w:spacing w:before="6"/>
        <w:rPr>
          <w:sz w:val="20"/>
        </w:rPr>
      </w:pPr>
    </w:p>
    <w:p>
      <w:pPr>
        <w:pStyle w:val="Heading4"/>
        <w:spacing w:line="276" w:lineRule="auto"/>
        <w:ind w:left="2211"/>
      </w:pPr>
      <w:r>
        <w:rPr>
          <w:rFonts w:ascii="Book Antiqua" w:hAnsi="Book Antiqua"/>
          <w:b w:val="0"/>
        </w:rPr>
        <w:t>•</w:t>
      </w:r>
      <w:r>
        <w:rPr/>
        <w:t>The Preparatory Meeting for 100 Fisheries Pending Issues</w:t>
      </w:r>
    </w:p>
    <w:p>
      <w:pPr>
        <w:pStyle w:val="ListParagraph"/>
        <w:numPr>
          <w:ilvl w:val="0"/>
          <w:numId w:val="8"/>
        </w:numPr>
        <w:tabs>
          <w:tab w:pos="2250" w:val="left" w:leader="none"/>
        </w:tabs>
        <w:spacing w:line="240" w:lineRule="auto" w:before="15" w:after="0"/>
        <w:ind w:left="2249" w:right="0" w:hanging="95"/>
        <w:jc w:val="both"/>
        <w:rPr>
          <w:sz w:val="17"/>
        </w:rPr>
      </w:pPr>
      <w:r>
        <w:rPr>
          <w:spacing w:val="-3"/>
          <w:sz w:val="17"/>
        </w:rPr>
        <w:t>Time </w:t>
      </w:r>
      <w:r>
        <w:rPr>
          <w:sz w:val="17"/>
        </w:rPr>
        <w:t>&amp; </w:t>
      </w:r>
      <w:r>
        <w:rPr>
          <w:spacing w:val="-3"/>
          <w:sz w:val="17"/>
        </w:rPr>
        <w:t>Place: February </w:t>
      </w:r>
      <w:r>
        <w:rPr>
          <w:sz w:val="17"/>
        </w:rPr>
        <w:t>27,</w:t>
      </w:r>
      <w:r>
        <w:rPr>
          <w:spacing w:val="16"/>
          <w:sz w:val="17"/>
        </w:rPr>
        <w:t> </w:t>
      </w:r>
      <w:r>
        <w:rPr>
          <w:spacing w:val="-3"/>
          <w:sz w:val="17"/>
        </w:rPr>
        <w:t>KMI</w:t>
      </w:r>
    </w:p>
    <w:p>
      <w:pPr>
        <w:pStyle w:val="ListParagraph"/>
        <w:numPr>
          <w:ilvl w:val="0"/>
          <w:numId w:val="8"/>
        </w:numPr>
        <w:tabs>
          <w:tab w:pos="2250" w:val="left" w:leader="none"/>
        </w:tabs>
        <w:spacing w:line="240" w:lineRule="auto" w:before="43" w:after="0"/>
        <w:ind w:left="2249" w:right="0" w:hanging="95"/>
        <w:jc w:val="both"/>
        <w:rPr>
          <w:sz w:val="17"/>
        </w:rPr>
      </w:pPr>
      <w:r>
        <w:rPr>
          <w:spacing w:val="-3"/>
          <w:sz w:val="17"/>
        </w:rPr>
        <w:t>Participants: </w:t>
      </w:r>
      <w:r>
        <w:rPr>
          <w:sz w:val="17"/>
        </w:rPr>
        <w:t>All </w:t>
      </w:r>
      <w:r>
        <w:rPr>
          <w:spacing w:val="-3"/>
          <w:sz w:val="17"/>
        </w:rPr>
        <w:t>members </w:t>
      </w:r>
      <w:r>
        <w:rPr>
          <w:sz w:val="17"/>
        </w:rPr>
        <w:t>of the</w:t>
      </w:r>
      <w:r>
        <w:rPr>
          <w:spacing w:val="5"/>
          <w:sz w:val="17"/>
        </w:rPr>
        <w:t> </w:t>
      </w:r>
      <w:r>
        <w:rPr>
          <w:spacing w:val="-3"/>
          <w:sz w:val="17"/>
        </w:rPr>
        <w:t>T/F</w:t>
      </w:r>
    </w:p>
    <w:p>
      <w:pPr>
        <w:pStyle w:val="BodyText"/>
        <w:spacing w:before="1"/>
        <w:rPr>
          <w:sz w:val="24"/>
        </w:rPr>
      </w:pPr>
    </w:p>
    <w:p>
      <w:pPr>
        <w:pStyle w:val="Heading4"/>
        <w:spacing w:before="1"/>
        <w:ind w:left="2043" w:firstLine="0"/>
      </w:pPr>
      <w:r>
        <w:rPr>
          <w:rFonts w:ascii="Book Antiqua" w:hAnsi="Book Antiqua"/>
          <w:b w:val="0"/>
          <w:w w:val="105"/>
        </w:rPr>
        <w:t>•</w:t>
      </w:r>
      <w:r>
        <w:rPr>
          <w:w w:val="105"/>
        </w:rPr>
        <w:t>KMI-MIFAFF Policy Conference</w:t>
      </w:r>
    </w:p>
    <w:p>
      <w:pPr>
        <w:pStyle w:val="ListParagraph"/>
        <w:numPr>
          <w:ilvl w:val="0"/>
          <w:numId w:val="8"/>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w:t>
      </w:r>
      <w:r>
        <w:rPr>
          <w:spacing w:val="21"/>
          <w:sz w:val="17"/>
        </w:rPr>
        <w:t> </w:t>
      </w:r>
      <w:r>
        <w:rPr>
          <w:spacing w:val="-3"/>
          <w:sz w:val="17"/>
        </w:rPr>
        <w:t>KMI</w:t>
      </w:r>
    </w:p>
    <w:p>
      <w:pPr>
        <w:pStyle w:val="ListParagraph"/>
        <w:numPr>
          <w:ilvl w:val="0"/>
          <w:numId w:val="8"/>
        </w:numPr>
        <w:tabs>
          <w:tab w:pos="2250" w:val="left" w:leader="none"/>
        </w:tabs>
        <w:spacing w:line="292" w:lineRule="auto" w:before="43" w:after="0"/>
        <w:ind w:left="2248" w:right="9" w:hanging="94"/>
        <w:jc w:val="left"/>
        <w:rPr>
          <w:sz w:val="17"/>
        </w:rPr>
      </w:pPr>
      <w:r>
        <w:rPr>
          <w:sz w:val="17"/>
        </w:rPr>
        <w:t>Participants: Senior researchers at the Fisheries </w:t>
      </w:r>
      <w:r>
        <w:rPr>
          <w:spacing w:val="-3"/>
          <w:sz w:val="17"/>
        </w:rPr>
        <w:t>Policy Research</w:t>
      </w:r>
      <w:r>
        <w:rPr>
          <w:spacing w:val="22"/>
          <w:sz w:val="17"/>
        </w:rPr>
        <w:t> </w:t>
      </w:r>
      <w:r>
        <w:rPr>
          <w:spacing w:val="-3"/>
          <w:sz w:val="17"/>
        </w:rPr>
        <w:t>Division</w:t>
      </w:r>
    </w:p>
    <w:p>
      <w:pPr>
        <w:pStyle w:val="ListParagraph"/>
        <w:numPr>
          <w:ilvl w:val="0"/>
          <w:numId w:val="8"/>
        </w:numPr>
        <w:tabs>
          <w:tab w:pos="2249" w:val="left" w:leader="none"/>
        </w:tabs>
        <w:spacing w:line="292" w:lineRule="auto" w:before="2" w:after="0"/>
        <w:ind w:left="2248" w:right="6" w:hanging="94"/>
        <w:jc w:val="left"/>
        <w:rPr>
          <w:sz w:val="17"/>
        </w:rPr>
      </w:pPr>
      <w:r>
        <w:rPr>
          <w:spacing w:val="2"/>
          <w:sz w:val="17"/>
        </w:rPr>
        <w:t>Topic: Review </w:t>
      </w:r>
      <w:r>
        <w:rPr>
          <w:sz w:val="17"/>
        </w:rPr>
        <w:t>on the </w:t>
      </w:r>
      <w:r>
        <w:rPr>
          <w:spacing w:val="2"/>
          <w:sz w:val="17"/>
        </w:rPr>
        <w:t>achievements </w:t>
      </w:r>
      <w:r>
        <w:rPr>
          <w:sz w:val="17"/>
        </w:rPr>
        <w:t>of </w:t>
      </w:r>
      <w:r>
        <w:rPr>
          <w:spacing w:val="3"/>
          <w:sz w:val="17"/>
        </w:rPr>
        <w:t>2011 </w:t>
      </w:r>
      <w:r>
        <w:rPr>
          <w:spacing w:val="-3"/>
          <w:sz w:val="17"/>
        </w:rPr>
        <w:t>studies </w:t>
      </w:r>
      <w:r>
        <w:rPr>
          <w:sz w:val="17"/>
        </w:rPr>
        <w:t>and </w:t>
      </w:r>
      <w:r>
        <w:rPr>
          <w:spacing w:val="-3"/>
          <w:sz w:val="17"/>
        </w:rPr>
        <w:t>research plans </w:t>
      </w:r>
      <w:r>
        <w:rPr>
          <w:sz w:val="17"/>
        </w:rPr>
        <w:t>for</w:t>
      </w:r>
      <w:r>
        <w:rPr>
          <w:spacing w:val="12"/>
          <w:sz w:val="17"/>
        </w:rPr>
        <w:t> </w:t>
      </w:r>
      <w:r>
        <w:rPr>
          <w:spacing w:val="-3"/>
          <w:sz w:val="17"/>
        </w:rPr>
        <w:t>2012</w:t>
      </w:r>
    </w:p>
    <w:p>
      <w:pPr>
        <w:pStyle w:val="Heading4"/>
        <w:spacing w:before="79"/>
        <w:ind w:left="238" w:right="118" w:firstLine="0"/>
      </w:pPr>
      <w:r>
        <w:rPr>
          <w:b w:val="0"/>
        </w:rPr>
        <w:br w:type="column"/>
      </w:r>
      <w:r>
        <w:rPr>
          <w:rFonts w:ascii="Book Antiqua" w:hAnsi="Book Antiqua"/>
          <w:b w:val="0"/>
          <w:w w:val="105"/>
        </w:rPr>
        <w:t>•</w:t>
      </w:r>
      <w:r>
        <w:rPr>
          <w:w w:val="105"/>
        </w:rPr>
        <w:t>The Eco-Shipping Expert Seminar</w:t>
      </w:r>
    </w:p>
    <w:p>
      <w:pPr>
        <w:pStyle w:val="ListParagraph"/>
        <w:numPr>
          <w:ilvl w:val="1"/>
          <w:numId w:val="7"/>
        </w:numPr>
        <w:tabs>
          <w:tab w:pos="445" w:val="left" w:leader="none"/>
        </w:tabs>
        <w:spacing w:line="240" w:lineRule="auto" w:before="32" w:after="0"/>
        <w:ind w:left="443" w:right="0" w:hanging="94"/>
        <w:jc w:val="left"/>
        <w:rPr>
          <w:sz w:val="17"/>
        </w:rPr>
      </w:pPr>
      <w:r>
        <w:rPr>
          <w:spacing w:val="-3"/>
          <w:sz w:val="17"/>
        </w:rPr>
        <w:t>Time </w:t>
      </w:r>
      <w:r>
        <w:rPr>
          <w:sz w:val="17"/>
        </w:rPr>
        <w:t>&amp; </w:t>
      </w:r>
      <w:r>
        <w:rPr>
          <w:spacing w:val="-3"/>
          <w:sz w:val="17"/>
        </w:rPr>
        <w:t>Place: February,</w:t>
      </w:r>
      <w:r>
        <w:rPr>
          <w:spacing w:val="24"/>
          <w:sz w:val="17"/>
        </w:rPr>
        <w:t> </w:t>
      </w:r>
      <w:r>
        <w:rPr>
          <w:spacing w:val="-3"/>
          <w:sz w:val="17"/>
        </w:rPr>
        <w:t>MLTM</w:t>
      </w:r>
    </w:p>
    <w:p>
      <w:pPr>
        <w:pStyle w:val="ListParagraph"/>
        <w:numPr>
          <w:ilvl w:val="1"/>
          <w:numId w:val="7"/>
        </w:numPr>
        <w:tabs>
          <w:tab w:pos="444" w:val="left" w:leader="none"/>
        </w:tabs>
        <w:spacing w:line="292" w:lineRule="auto" w:before="43" w:after="0"/>
        <w:ind w:left="443" w:right="108" w:hanging="94"/>
        <w:jc w:val="left"/>
        <w:rPr>
          <w:sz w:val="17"/>
        </w:rPr>
      </w:pPr>
      <w:r>
        <w:rPr>
          <w:spacing w:val="9"/>
          <w:sz w:val="17"/>
        </w:rPr>
        <w:t>Participants: Researchers </w:t>
      </w:r>
      <w:r>
        <w:rPr>
          <w:spacing w:val="5"/>
          <w:sz w:val="17"/>
        </w:rPr>
        <w:t>at </w:t>
      </w:r>
      <w:r>
        <w:rPr>
          <w:spacing w:val="10"/>
          <w:sz w:val="17"/>
        </w:rPr>
        <w:t>relevant </w:t>
      </w:r>
      <w:r>
        <w:rPr>
          <w:spacing w:val="-3"/>
          <w:sz w:val="17"/>
        </w:rPr>
        <w:t>organizations, including</w:t>
      </w:r>
      <w:r>
        <w:rPr>
          <w:spacing w:val="28"/>
          <w:sz w:val="17"/>
        </w:rPr>
        <w:t> </w:t>
      </w:r>
      <w:r>
        <w:rPr>
          <w:spacing w:val="-3"/>
          <w:sz w:val="17"/>
        </w:rPr>
        <w:t>NMRI</w:t>
      </w:r>
    </w:p>
    <w:p>
      <w:pPr>
        <w:pStyle w:val="BodyText"/>
        <w:spacing w:before="6"/>
        <w:rPr>
          <w:sz w:val="20"/>
        </w:rPr>
      </w:pPr>
    </w:p>
    <w:p>
      <w:pPr>
        <w:pStyle w:val="Heading4"/>
        <w:spacing w:line="276" w:lineRule="auto"/>
        <w:ind w:right="118"/>
      </w:pPr>
      <w:r>
        <w:rPr>
          <w:rFonts w:ascii="Book Antiqua" w:hAnsi="Book Antiqua"/>
          <w:b w:val="0"/>
        </w:rPr>
        <w:t>•</w:t>
      </w:r>
      <w:r>
        <w:rPr/>
        <w:t>The Hawaii Workshop on National Strategy for the Arctic Sea</w:t>
      </w:r>
    </w:p>
    <w:p>
      <w:pPr>
        <w:pStyle w:val="ListParagraph"/>
        <w:numPr>
          <w:ilvl w:val="1"/>
          <w:numId w:val="7"/>
        </w:numPr>
        <w:tabs>
          <w:tab w:pos="445" w:val="left" w:leader="none"/>
        </w:tabs>
        <w:spacing w:line="240" w:lineRule="auto" w:before="15" w:after="0"/>
        <w:ind w:left="444" w:right="0" w:hanging="95"/>
        <w:jc w:val="left"/>
        <w:rPr>
          <w:sz w:val="17"/>
        </w:rPr>
      </w:pPr>
      <w:r>
        <w:rPr>
          <w:spacing w:val="-3"/>
          <w:sz w:val="17"/>
        </w:rPr>
        <w:t>Time </w:t>
      </w:r>
      <w:r>
        <w:rPr>
          <w:sz w:val="17"/>
        </w:rPr>
        <w:t>&amp; </w:t>
      </w:r>
      <w:r>
        <w:rPr>
          <w:spacing w:val="-3"/>
          <w:sz w:val="17"/>
        </w:rPr>
        <w:t>Place: February 6~10,</w:t>
      </w:r>
      <w:r>
        <w:rPr>
          <w:spacing w:val="28"/>
          <w:sz w:val="17"/>
        </w:rPr>
        <w:t> </w:t>
      </w:r>
      <w:r>
        <w:rPr>
          <w:spacing w:val="-3"/>
          <w:sz w:val="17"/>
        </w:rPr>
        <w:t>EWC</w:t>
      </w:r>
    </w:p>
    <w:p>
      <w:pPr>
        <w:pStyle w:val="ListParagraph"/>
        <w:numPr>
          <w:ilvl w:val="1"/>
          <w:numId w:val="7"/>
        </w:numPr>
        <w:tabs>
          <w:tab w:pos="444" w:val="left" w:leader="none"/>
        </w:tabs>
        <w:spacing w:line="292" w:lineRule="auto" w:before="43" w:after="0"/>
        <w:ind w:left="443" w:right="124" w:hanging="94"/>
        <w:jc w:val="left"/>
        <w:rPr>
          <w:sz w:val="17"/>
        </w:rPr>
      </w:pPr>
      <w:r>
        <w:rPr>
          <w:spacing w:val="-3"/>
          <w:sz w:val="17"/>
        </w:rPr>
        <w:t>Topic: Plans </w:t>
      </w:r>
      <w:r>
        <w:rPr>
          <w:sz w:val="17"/>
        </w:rPr>
        <w:t>for the </w:t>
      </w:r>
      <w:r>
        <w:rPr>
          <w:spacing w:val="-3"/>
          <w:sz w:val="17"/>
        </w:rPr>
        <w:t>next </w:t>
      </w:r>
      <w:r>
        <w:rPr>
          <w:sz w:val="17"/>
        </w:rPr>
        <w:t>5 </w:t>
      </w:r>
      <w:r>
        <w:rPr>
          <w:spacing w:val="-3"/>
          <w:sz w:val="17"/>
        </w:rPr>
        <w:t>years </w:t>
      </w:r>
      <w:r>
        <w:rPr>
          <w:sz w:val="17"/>
        </w:rPr>
        <w:t>and </w:t>
      </w:r>
      <w:r>
        <w:rPr>
          <w:spacing w:val="-3"/>
          <w:sz w:val="17"/>
        </w:rPr>
        <w:t>Port O/D analysis </w:t>
      </w:r>
      <w:r>
        <w:rPr>
          <w:sz w:val="17"/>
        </w:rPr>
        <w:t>on the </w:t>
      </w:r>
      <w:r>
        <w:rPr>
          <w:spacing w:val="-3"/>
          <w:sz w:val="17"/>
        </w:rPr>
        <w:t>Northern </w:t>
      </w:r>
      <w:r>
        <w:rPr>
          <w:sz w:val="17"/>
        </w:rPr>
        <w:t>Sea</w:t>
      </w:r>
      <w:r>
        <w:rPr>
          <w:spacing w:val="3"/>
          <w:sz w:val="17"/>
        </w:rPr>
        <w:t> </w:t>
      </w:r>
      <w:r>
        <w:rPr>
          <w:spacing w:val="-3"/>
          <w:sz w:val="17"/>
        </w:rPr>
        <w:t>Route</w:t>
      </w:r>
    </w:p>
    <w:p>
      <w:pPr>
        <w:pStyle w:val="BodyText"/>
        <w:spacing w:before="6"/>
        <w:rPr>
          <w:sz w:val="20"/>
        </w:rPr>
      </w:pPr>
    </w:p>
    <w:p>
      <w:pPr>
        <w:pStyle w:val="Heading4"/>
        <w:spacing w:line="276" w:lineRule="auto"/>
        <w:ind w:right="118"/>
      </w:pPr>
      <w:r>
        <w:rPr>
          <w:rFonts w:ascii="Book Antiqua" w:hAnsi="Book Antiqua"/>
          <w:b w:val="0"/>
        </w:rPr>
        <w:t>•</w:t>
      </w:r>
      <w:r>
        <w:rPr/>
        <w:t>Preparation for the KOSOPFF International Forum</w:t>
      </w:r>
    </w:p>
    <w:p>
      <w:pPr>
        <w:pStyle w:val="ListParagraph"/>
        <w:numPr>
          <w:ilvl w:val="1"/>
          <w:numId w:val="7"/>
        </w:numPr>
        <w:tabs>
          <w:tab w:pos="445" w:val="left" w:leader="none"/>
        </w:tabs>
        <w:spacing w:line="240" w:lineRule="auto" w:before="15" w:after="0"/>
        <w:ind w:left="444" w:right="0" w:hanging="95"/>
        <w:jc w:val="left"/>
        <w:rPr>
          <w:sz w:val="17"/>
        </w:rPr>
      </w:pPr>
      <w:r>
        <w:rPr>
          <w:spacing w:val="-3"/>
          <w:sz w:val="17"/>
        </w:rPr>
        <w:t>Time </w:t>
      </w:r>
      <w:r>
        <w:rPr>
          <w:sz w:val="17"/>
        </w:rPr>
        <w:t>&amp; </w:t>
      </w:r>
      <w:r>
        <w:rPr>
          <w:spacing w:val="-3"/>
          <w:sz w:val="17"/>
        </w:rPr>
        <w:t>Place: February, place</w:t>
      </w:r>
      <w:r>
        <w:rPr>
          <w:spacing w:val="29"/>
          <w:sz w:val="17"/>
        </w:rPr>
        <w:t> </w:t>
      </w:r>
      <w:r>
        <w:rPr>
          <w:spacing w:val="-3"/>
          <w:sz w:val="17"/>
        </w:rPr>
        <w:t>(TBD)</w:t>
      </w:r>
    </w:p>
    <w:p>
      <w:pPr>
        <w:pStyle w:val="ListParagraph"/>
        <w:numPr>
          <w:ilvl w:val="1"/>
          <w:numId w:val="7"/>
        </w:numPr>
        <w:tabs>
          <w:tab w:pos="445" w:val="left" w:leader="none"/>
        </w:tabs>
        <w:spacing w:line="240" w:lineRule="auto" w:before="43" w:after="0"/>
        <w:ind w:left="444" w:right="0" w:hanging="95"/>
        <w:jc w:val="left"/>
        <w:rPr>
          <w:sz w:val="17"/>
        </w:rPr>
      </w:pPr>
      <w:r>
        <w:rPr>
          <w:spacing w:val="-3"/>
          <w:sz w:val="17"/>
        </w:rPr>
        <w:t>Topic: Venue </w:t>
      </w:r>
      <w:r>
        <w:rPr>
          <w:sz w:val="17"/>
        </w:rPr>
        <w:t>and</w:t>
      </w:r>
      <w:r>
        <w:rPr>
          <w:spacing w:val="15"/>
          <w:sz w:val="17"/>
        </w:rPr>
        <w:t> </w:t>
      </w:r>
      <w:r>
        <w:rPr>
          <w:spacing w:val="-3"/>
          <w:sz w:val="17"/>
        </w:rPr>
        <w:t>schedule</w:t>
      </w:r>
    </w:p>
    <w:p>
      <w:pPr>
        <w:pStyle w:val="ListParagraph"/>
        <w:numPr>
          <w:ilvl w:val="1"/>
          <w:numId w:val="7"/>
        </w:numPr>
        <w:tabs>
          <w:tab w:pos="444" w:val="left" w:leader="none"/>
        </w:tabs>
        <w:spacing w:line="292" w:lineRule="auto" w:before="43" w:after="0"/>
        <w:ind w:left="443" w:right="116" w:hanging="94"/>
        <w:jc w:val="left"/>
        <w:rPr>
          <w:sz w:val="17"/>
        </w:rPr>
      </w:pPr>
      <w:r>
        <w:rPr>
          <w:spacing w:val="3"/>
          <w:sz w:val="17"/>
        </w:rPr>
        <w:t>Participants: Joeli Veitayaki (Professor, </w:t>
      </w:r>
      <w:r>
        <w:rPr>
          <w:spacing w:val="4"/>
          <w:sz w:val="17"/>
        </w:rPr>
        <w:t>Piji </w:t>
      </w:r>
      <w:r>
        <w:rPr>
          <w:spacing w:val="-3"/>
          <w:sz w:val="17"/>
        </w:rPr>
        <w:t>University)</w:t>
      </w:r>
    </w:p>
    <w:p>
      <w:pPr>
        <w:pStyle w:val="BodyText"/>
        <w:spacing w:before="6"/>
        <w:rPr>
          <w:sz w:val="20"/>
        </w:rPr>
      </w:pPr>
    </w:p>
    <w:p>
      <w:pPr>
        <w:pStyle w:val="Heading4"/>
        <w:spacing w:line="276" w:lineRule="auto"/>
        <w:ind w:right="118"/>
      </w:pPr>
      <w:r>
        <w:rPr>
          <w:rFonts w:ascii="Book Antiqua" w:hAnsi="Book Antiqua"/>
          <w:b w:val="0"/>
        </w:rPr>
        <w:t>•</w:t>
      </w:r>
      <w:r>
        <w:rPr/>
        <w:t>KMI Ocean Academy (4th Training Session for High Ranking Managers)</w:t>
      </w:r>
    </w:p>
    <w:p>
      <w:pPr>
        <w:pStyle w:val="ListParagraph"/>
        <w:numPr>
          <w:ilvl w:val="1"/>
          <w:numId w:val="7"/>
        </w:numPr>
        <w:tabs>
          <w:tab w:pos="445" w:val="left" w:leader="none"/>
        </w:tabs>
        <w:spacing w:line="240" w:lineRule="auto" w:before="15" w:after="0"/>
        <w:ind w:left="444" w:right="0" w:hanging="95"/>
        <w:jc w:val="left"/>
        <w:rPr>
          <w:sz w:val="17"/>
        </w:rPr>
      </w:pPr>
      <w:r>
        <w:rPr>
          <w:spacing w:val="-3"/>
          <w:sz w:val="17"/>
        </w:rPr>
        <w:t>Time </w:t>
      </w:r>
      <w:r>
        <w:rPr>
          <w:sz w:val="17"/>
        </w:rPr>
        <w:t>&amp; </w:t>
      </w:r>
      <w:r>
        <w:rPr>
          <w:spacing w:val="-3"/>
          <w:sz w:val="17"/>
        </w:rPr>
        <w:t>Place: February 14~17, Kyushu, </w:t>
      </w:r>
      <w:r>
        <w:rPr>
          <w:spacing w:val="-1"/>
          <w:sz w:val="17"/>
        </w:rPr>
        <w:t> </w:t>
      </w:r>
      <w:r>
        <w:rPr>
          <w:spacing w:val="-3"/>
          <w:sz w:val="17"/>
        </w:rPr>
        <w:t>Japan</w:t>
      </w:r>
    </w:p>
    <w:p>
      <w:pPr>
        <w:pStyle w:val="ListParagraph"/>
        <w:numPr>
          <w:ilvl w:val="1"/>
          <w:numId w:val="7"/>
        </w:numPr>
        <w:tabs>
          <w:tab w:pos="444" w:val="left" w:leader="none"/>
        </w:tabs>
        <w:spacing w:line="292" w:lineRule="auto" w:before="43" w:after="0"/>
        <w:ind w:left="443" w:right="121" w:hanging="94"/>
        <w:jc w:val="left"/>
        <w:rPr>
          <w:sz w:val="17"/>
        </w:rPr>
      </w:pPr>
      <w:r>
        <w:rPr>
          <w:spacing w:val="3"/>
          <w:sz w:val="17"/>
        </w:rPr>
        <w:t>Participants: </w:t>
      </w:r>
      <w:r>
        <w:rPr>
          <w:sz w:val="17"/>
        </w:rPr>
        <w:t>20 </w:t>
      </w:r>
      <w:r>
        <w:rPr>
          <w:spacing w:val="3"/>
          <w:sz w:val="17"/>
        </w:rPr>
        <w:t>principals/vice principals </w:t>
      </w:r>
      <w:r>
        <w:rPr>
          <w:spacing w:val="4"/>
          <w:sz w:val="17"/>
        </w:rPr>
        <w:t>at </w:t>
      </w:r>
      <w:r>
        <w:rPr>
          <w:spacing w:val="-3"/>
          <w:sz w:val="17"/>
        </w:rPr>
        <w:t>elementary, middle </w:t>
      </w:r>
      <w:r>
        <w:rPr>
          <w:sz w:val="17"/>
        </w:rPr>
        <w:t>and </w:t>
      </w:r>
      <w:r>
        <w:rPr>
          <w:spacing w:val="-3"/>
          <w:sz w:val="17"/>
        </w:rPr>
        <w:t>high schools</w:t>
      </w:r>
      <w:r>
        <w:rPr>
          <w:spacing w:val="33"/>
          <w:sz w:val="17"/>
        </w:rPr>
        <w:t> </w:t>
      </w:r>
      <w:r>
        <w:rPr>
          <w:spacing w:val="-3"/>
          <w:sz w:val="17"/>
        </w:rPr>
        <w:t>nationwide</w:t>
      </w:r>
    </w:p>
    <w:p>
      <w:pPr>
        <w:pStyle w:val="BodyText"/>
        <w:spacing w:before="6"/>
        <w:rPr>
          <w:sz w:val="20"/>
        </w:rPr>
      </w:pPr>
    </w:p>
    <w:p>
      <w:pPr>
        <w:pStyle w:val="Heading4"/>
        <w:spacing w:line="276" w:lineRule="auto"/>
        <w:ind w:right="118"/>
      </w:pPr>
      <w:r>
        <w:rPr>
          <w:rFonts w:ascii="Book Antiqua" w:hAnsi="Book Antiqua"/>
          <w:b w:val="0"/>
        </w:rPr>
        <w:t>•</w:t>
      </w:r>
      <w:r>
        <w:rPr/>
        <w:t>2012 KMI Shipping, Port and Logistics Outlook Conference</w:t>
      </w:r>
    </w:p>
    <w:p>
      <w:pPr>
        <w:pStyle w:val="ListParagraph"/>
        <w:numPr>
          <w:ilvl w:val="1"/>
          <w:numId w:val="7"/>
        </w:numPr>
        <w:tabs>
          <w:tab w:pos="444" w:val="left" w:leader="none"/>
        </w:tabs>
        <w:spacing w:line="292" w:lineRule="auto" w:before="15" w:after="0"/>
        <w:ind w:left="443" w:right="125" w:hanging="94"/>
        <w:jc w:val="left"/>
        <w:rPr>
          <w:sz w:val="17"/>
        </w:rPr>
      </w:pPr>
      <w:r>
        <w:rPr>
          <w:spacing w:val="-3"/>
          <w:sz w:val="17"/>
        </w:rPr>
        <w:t>Time </w:t>
      </w:r>
      <w:r>
        <w:rPr>
          <w:sz w:val="17"/>
        </w:rPr>
        <w:t>&amp; </w:t>
      </w:r>
      <w:r>
        <w:rPr>
          <w:spacing w:val="-3"/>
          <w:sz w:val="17"/>
        </w:rPr>
        <w:t>Place: February </w:t>
      </w:r>
      <w:r>
        <w:rPr>
          <w:sz w:val="17"/>
        </w:rPr>
        <w:t>28, </w:t>
      </w:r>
      <w:r>
        <w:rPr>
          <w:spacing w:val="-3"/>
          <w:sz w:val="17"/>
        </w:rPr>
        <w:t>Korea Federation of Bank</w:t>
      </w:r>
    </w:p>
    <w:p>
      <w:pPr>
        <w:pStyle w:val="ListParagraph"/>
        <w:numPr>
          <w:ilvl w:val="1"/>
          <w:numId w:val="7"/>
        </w:numPr>
        <w:tabs>
          <w:tab w:pos="444" w:val="left" w:leader="none"/>
        </w:tabs>
        <w:spacing w:line="292" w:lineRule="auto" w:before="2" w:after="0"/>
        <w:ind w:left="443" w:right="124" w:hanging="94"/>
        <w:jc w:val="left"/>
        <w:rPr>
          <w:sz w:val="17"/>
        </w:rPr>
      </w:pPr>
      <w:r>
        <w:rPr>
          <w:spacing w:val="-3"/>
          <w:sz w:val="17"/>
        </w:rPr>
        <w:t>Participants: Major personnel </w:t>
      </w:r>
      <w:r>
        <w:rPr>
          <w:sz w:val="17"/>
        </w:rPr>
        <w:t>at KMI and </w:t>
      </w:r>
      <w:r>
        <w:rPr>
          <w:spacing w:val="-3"/>
          <w:sz w:val="17"/>
        </w:rPr>
        <w:t>other organizations</w:t>
      </w:r>
    </w:p>
    <w:p>
      <w:pPr>
        <w:pStyle w:val="ListParagraph"/>
        <w:numPr>
          <w:ilvl w:val="1"/>
          <w:numId w:val="7"/>
        </w:numPr>
        <w:tabs>
          <w:tab w:pos="444" w:val="left" w:leader="none"/>
        </w:tabs>
        <w:spacing w:line="292" w:lineRule="auto" w:before="2" w:after="0"/>
        <w:ind w:left="443" w:right="123" w:hanging="94"/>
        <w:jc w:val="left"/>
        <w:rPr>
          <w:sz w:val="17"/>
        </w:rPr>
      </w:pPr>
      <w:r>
        <w:rPr>
          <w:sz w:val="17"/>
        </w:rPr>
        <w:t>Topic: Overcoming of global crisis and future </w:t>
      </w:r>
      <w:r>
        <w:rPr>
          <w:spacing w:val="-3"/>
          <w:sz w:val="17"/>
        </w:rPr>
        <w:t>direction</w:t>
      </w:r>
    </w:p>
    <w:p>
      <w:pPr>
        <w:spacing w:after="0" w:line="292" w:lineRule="auto"/>
        <w:jc w:val="left"/>
        <w:rPr>
          <w:sz w:val="17"/>
        </w:rPr>
        <w:sectPr>
          <w:type w:val="continuous"/>
          <w:pgSz w:w="10300" w:h="14160"/>
          <w:pgMar w:top="540" w:bottom="280" w:left="0" w:right="880"/>
          <w:cols w:num="2" w:equalWidth="0">
            <w:col w:w="5536" w:space="40"/>
            <w:col w:w="3844"/>
          </w:cols>
        </w:sectPr>
      </w:pPr>
    </w:p>
    <w:p>
      <w:pPr>
        <w:pStyle w:val="BodyText"/>
        <w:spacing w:before="9"/>
        <w:rPr>
          <w:sz w:val="18"/>
        </w:rPr>
      </w:pPr>
      <w:r>
        <w:rPr/>
        <w:pict>
          <v:group style="position:absolute;margin-left:.03pt;margin-top:31.18pt;width:22.65pt;height:646.3pt;mso-position-horizontal-relative:page;mso-position-vertical-relative:page;z-index:304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804"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805"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67"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68"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69"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70"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71"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72"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73"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4"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74"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75"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76"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877"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78"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79"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80"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881"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82"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83" o:title=""/>
            </v:shape>
            <v:shape style="position:absolute;left:1;top:1928;width:453;height:2721" type="#_x0000_t75" stroked="false">
              <v:imagedata r:id="rId297" o:title=""/>
            </v:shape>
            <w10:wrap type="none"/>
          </v:group>
        </w:pict>
      </w:r>
    </w:p>
    <w:p>
      <w:pPr>
        <w:spacing w:before="61"/>
        <w:ind w:left="483" w:right="114" w:firstLine="0"/>
        <w:jc w:val="left"/>
        <w:rPr>
          <w:rFonts w:ascii="Book Antiqua"/>
          <w:sz w:val="14"/>
        </w:rPr>
      </w:pPr>
      <w:r>
        <w:rPr>
          <w:i/>
          <w:color w:val="838FBF"/>
          <w:sz w:val="30"/>
        </w:rPr>
        <w:t>20</w:t>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p>
      <w:pPr>
        <w:spacing w:after="0"/>
        <w:jc w:val="left"/>
        <w:rPr>
          <w:rFonts w:ascii="Book Antiqua"/>
          <w:sz w:val="14"/>
        </w:rPr>
        <w:sectPr>
          <w:type w:val="continuous"/>
          <w:pgSz w:w="10300" w:h="14160"/>
          <w:pgMar w:top="540" w:bottom="280" w:left="0" w:right="880"/>
        </w:sect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rPr>
          <w:rFonts w:ascii="Book Antiqua"/>
          <w:sz w:val="20"/>
        </w:rPr>
      </w:pPr>
    </w:p>
    <w:p>
      <w:pPr>
        <w:pStyle w:val="BodyText"/>
        <w:spacing w:before="5"/>
        <w:rPr>
          <w:rFonts w:ascii="Book Antiqua"/>
        </w:rPr>
      </w:pPr>
    </w:p>
    <w:p>
      <w:pPr>
        <w:pStyle w:val="BodyText"/>
        <w:spacing w:line="85" w:lineRule="exact"/>
        <w:ind w:left="105"/>
        <w:rPr>
          <w:rFonts w:ascii="Book Antiqua"/>
          <w:sz w:val="8"/>
        </w:rPr>
      </w:pPr>
      <w:r>
        <w:rPr>
          <w:rFonts w:ascii="Book Antiqua"/>
          <w:position w:val="-1"/>
          <w:sz w:val="8"/>
        </w:rPr>
        <w:pict>
          <v:group style="width:252.25pt;height:4.3pt;mso-position-horizontal-relative:char;mso-position-vertical-relative:line" coordorigin="0,0" coordsize="5045,86">
            <v:line style="position:absolute" from="10,3" to="5035,3" stroked="true" strokeweight=".3pt" strokecolor="#3a4e94"/>
            <v:line style="position:absolute" from="10,76" to="5035,76" stroked="true" strokeweight="1pt" strokecolor="#3a4e94"/>
          </v:group>
        </w:pict>
      </w:r>
      <w:r>
        <w:rPr>
          <w:rFonts w:ascii="Book Antiqua"/>
          <w:position w:val="-1"/>
          <w:sz w:val="8"/>
        </w:rPr>
      </w:r>
    </w:p>
    <w:p>
      <w:pPr>
        <w:pStyle w:val="BodyText"/>
        <w:spacing w:before="10"/>
        <w:rPr>
          <w:rFonts w:ascii="Book Antiqua"/>
        </w:rPr>
      </w:pPr>
    </w:p>
    <w:p>
      <w:pPr>
        <w:spacing w:line="181" w:lineRule="exact" w:before="79"/>
        <w:ind w:left="115" w:right="3392" w:firstLine="0"/>
        <w:jc w:val="left"/>
        <w:rPr>
          <w:b/>
          <w:sz w:val="16"/>
        </w:rPr>
      </w:pPr>
      <w:r>
        <w:rPr>
          <w:b/>
          <w:sz w:val="16"/>
        </w:rPr>
        <w:t>Publisher</w:t>
      </w:r>
    </w:p>
    <w:p>
      <w:pPr>
        <w:spacing w:line="181" w:lineRule="exact" w:before="0"/>
        <w:ind w:left="115" w:right="3392" w:firstLine="0"/>
        <w:jc w:val="left"/>
        <w:rPr>
          <w:sz w:val="16"/>
        </w:rPr>
      </w:pPr>
      <w:r>
        <w:rPr>
          <w:sz w:val="16"/>
        </w:rPr>
        <w:t>Kim, Hak So - President, Korea Maritime Institute</w:t>
      </w:r>
    </w:p>
    <w:p>
      <w:pPr>
        <w:pStyle w:val="BodyText"/>
        <w:spacing w:before="11"/>
        <w:rPr>
          <w:sz w:val="14"/>
        </w:rPr>
      </w:pPr>
    </w:p>
    <w:p>
      <w:pPr>
        <w:spacing w:line="181" w:lineRule="exact" w:before="0"/>
        <w:ind w:left="115" w:right="3392" w:firstLine="0"/>
        <w:jc w:val="left"/>
        <w:rPr>
          <w:b/>
          <w:sz w:val="16"/>
        </w:rPr>
      </w:pPr>
      <w:r>
        <w:rPr>
          <w:b/>
          <w:sz w:val="16"/>
        </w:rPr>
        <w:t>Editor-in-Chief</w:t>
      </w:r>
    </w:p>
    <w:p>
      <w:pPr>
        <w:spacing w:line="181" w:lineRule="exact" w:before="0"/>
        <w:ind w:left="115" w:right="3392" w:firstLine="0"/>
        <w:jc w:val="left"/>
        <w:rPr>
          <w:sz w:val="16"/>
        </w:rPr>
      </w:pPr>
      <w:r>
        <w:rPr>
          <w:sz w:val="16"/>
        </w:rPr>
        <w:t>Kim, Jong Deog - Director General, Planning &amp; Coordination Division</w:t>
      </w:r>
    </w:p>
    <w:p>
      <w:pPr>
        <w:pStyle w:val="BodyText"/>
        <w:spacing w:before="11"/>
        <w:rPr>
          <w:sz w:val="14"/>
        </w:rPr>
      </w:pPr>
    </w:p>
    <w:p>
      <w:pPr>
        <w:spacing w:line="181" w:lineRule="exact" w:before="0"/>
        <w:ind w:left="115" w:right="3392" w:firstLine="0"/>
        <w:jc w:val="left"/>
        <w:rPr>
          <w:b/>
          <w:sz w:val="16"/>
        </w:rPr>
      </w:pPr>
      <w:r>
        <w:rPr>
          <w:b/>
          <w:w w:val="95"/>
          <w:sz w:val="16"/>
        </w:rPr>
        <w:t>Editorial Board</w:t>
      </w:r>
    </w:p>
    <w:p>
      <w:pPr>
        <w:spacing w:line="178" w:lineRule="exact" w:before="4"/>
        <w:ind w:left="115" w:right="3392" w:firstLine="0"/>
        <w:jc w:val="left"/>
        <w:rPr>
          <w:sz w:val="16"/>
        </w:rPr>
      </w:pPr>
      <w:r>
        <w:rPr>
          <w:sz w:val="16"/>
        </w:rPr>
        <w:t>Lim,</w:t>
      </w:r>
      <w:r>
        <w:rPr>
          <w:spacing w:val="-23"/>
          <w:sz w:val="16"/>
        </w:rPr>
        <w:t> </w:t>
      </w:r>
      <w:r>
        <w:rPr>
          <w:sz w:val="16"/>
        </w:rPr>
        <w:t>Chin</w:t>
      </w:r>
      <w:r>
        <w:rPr>
          <w:spacing w:val="-23"/>
          <w:sz w:val="16"/>
        </w:rPr>
        <w:t> </w:t>
      </w:r>
      <w:r>
        <w:rPr>
          <w:sz w:val="16"/>
        </w:rPr>
        <w:t>Soo</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Ocean</w:t>
      </w:r>
      <w:r>
        <w:rPr>
          <w:spacing w:val="-22"/>
          <w:sz w:val="16"/>
        </w:rPr>
        <w:t> </w:t>
      </w:r>
      <w:r>
        <w:rPr>
          <w:sz w:val="16"/>
        </w:rPr>
        <w:t>Knowledge</w:t>
      </w:r>
      <w:r>
        <w:rPr>
          <w:spacing w:val="-22"/>
          <w:sz w:val="16"/>
        </w:rPr>
        <w:t> </w:t>
      </w:r>
      <w:r>
        <w:rPr>
          <w:sz w:val="16"/>
        </w:rPr>
        <w:t>Management</w:t>
      </w:r>
      <w:r>
        <w:rPr>
          <w:spacing w:val="-22"/>
          <w:sz w:val="16"/>
        </w:rPr>
        <w:t> </w:t>
      </w:r>
      <w:r>
        <w:rPr>
          <w:sz w:val="16"/>
        </w:rPr>
        <w:t>Division Choi,</w:t>
      </w:r>
      <w:r>
        <w:rPr>
          <w:spacing w:val="-22"/>
          <w:sz w:val="16"/>
        </w:rPr>
        <w:t> </w:t>
      </w:r>
      <w:r>
        <w:rPr>
          <w:sz w:val="16"/>
        </w:rPr>
        <w:t>Jae</w:t>
      </w:r>
      <w:r>
        <w:rPr>
          <w:spacing w:val="-22"/>
          <w:sz w:val="16"/>
        </w:rPr>
        <w:t> </w:t>
      </w:r>
      <w:r>
        <w:rPr>
          <w:sz w:val="16"/>
        </w:rPr>
        <w:t>Sun</w:t>
      </w:r>
      <w:r>
        <w:rPr>
          <w:spacing w:val="-22"/>
          <w:sz w:val="16"/>
        </w:rPr>
        <w:t> </w:t>
      </w:r>
      <w:r>
        <w:rPr>
          <w:sz w:val="16"/>
        </w:rPr>
        <w:t>-</w:t>
      </w:r>
      <w:r>
        <w:rPr>
          <w:spacing w:val="-22"/>
          <w:sz w:val="16"/>
        </w:rPr>
        <w:t> </w:t>
      </w:r>
      <w:r>
        <w:rPr>
          <w:sz w:val="16"/>
        </w:rPr>
        <w:t>Director</w:t>
      </w:r>
      <w:r>
        <w:rPr>
          <w:spacing w:val="-21"/>
          <w:sz w:val="16"/>
        </w:rPr>
        <w:t> </w:t>
      </w:r>
      <w:r>
        <w:rPr>
          <w:sz w:val="16"/>
        </w:rPr>
        <w:t>General,</w:t>
      </w:r>
      <w:r>
        <w:rPr>
          <w:spacing w:val="-21"/>
          <w:sz w:val="16"/>
        </w:rPr>
        <w:t> </w:t>
      </w:r>
      <w:r>
        <w:rPr>
          <w:sz w:val="16"/>
        </w:rPr>
        <w:t>Global</w:t>
      </w:r>
      <w:r>
        <w:rPr>
          <w:spacing w:val="-21"/>
          <w:sz w:val="16"/>
        </w:rPr>
        <w:t> </w:t>
      </w:r>
      <w:r>
        <w:rPr>
          <w:sz w:val="16"/>
        </w:rPr>
        <w:t>&amp;</w:t>
      </w:r>
      <w:r>
        <w:rPr>
          <w:spacing w:val="-22"/>
          <w:sz w:val="16"/>
        </w:rPr>
        <w:t> </w:t>
      </w:r>
      <w:r>
        <w:rPr>
          <w:sz w:val="16"/>
        </w:rPr>
        <w:t>Future</w:t>
      </w:r>
      <w:r>
        <w:rPr>
          <w:spacing w:val="-21"/>
          <w:sz w:val="16"/>
        </w:rPr>
        <w:t> </w:t>
      </w:r>
      <w:r>
        <w:rPr>
          <w:sz w:val="16"/>
        </w:rPr>
        <w:t>Research</w:t>
      </w:r>
      <w:r>
        <w:rPr>
          <w:spacing w:val="-22"/>
          <w:sz w:val="16"/>
        </w:rPr>
        <w:t> </w:t>
      </w:r>
      <w:r>
        <w:rPr>
          <w:sz w:val="16"/>
        </w:rPr>
        <w:t>Division</w:t>
      </w:r>
    </w:p>
    <w:p>
      <w:pPr>
        <w:spacing w:line="178" w:lineRule="exact" w:before="0"/>
        <w:ind w:left="115" w:right="3392" w:firstLine="0"/>
        <w:jc w:val="left"/>
        <w:rPr>
          <w:sz w:val="16"/>
        </w:rPr>
      </w:pPr>
      <w:r>
        <w:rPr>
          <w:sz w:val="16"/>
        </w:rPr>
        <w:t>Rim,</w:t>
      </w:r>
      <w:r>
        <w:rPr>
          <w:spacing w:val="-23"/>
          <w:sz w:val="16"/>
        </w:rPr>
        <w:t> </w:t>
      </w:r>
      <w:r>
        <w:rPr>
          <w:sz w:val="16"/>
        </w:rPr>
        <w:t>Jong</w:t>
      </w:r>
      <w:r>
        <w:rPr>
          <w:spacing w:val="-23"/>
          <w:sz w:val="16"/>
        </w:rPr>
        <w:t> </w:t>
      </w:r>
      <w:r>
        <w:rPr>
          <w:sz w:val="16"/>
        </w:rPr>
        <w:t>Kwan</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Maritime</w:t>
      </w:r>
      <w:r>
        <w:rPr>
          <w:spacing w:val="-22"/>
          <w:sz w:val="16"/>
        </w:rPr>
        <w:t> </w:t>
      </w:r>
      <w:r>
        <w:rPr>
          <w:sz w:val="16"/>
        </w:rPr>
        <w:t>Industry</w:t>
      </w:r>
      <w:r>
        <w:rPr>
          <w:spacing w:val="-23"/>
          <w:sz w:val="16"/>
        </w:rPr>
        <w:t> </w:t>
      </w:r>
      <w:r>
        <w:rPr>
          <w:sz w:val="16"/>
        </w:rPr>
        <w:t>Research</w:t>
      </w:r>
      <w:r>
        <w:rPr>
          <w:spacing w:val="-23"/>
          <w:sz w:val="16"/>
        </w:rPr>
        <w:t> </w:t>
      </w:r>
      <w:r>
        <w:rPr>
          <w:sz w:val="16"/>
        </w:rPr>
        <w:t>Division Kim,</w:t>
      </w:r>
      <w:r>
        <w:rPr>
          <w:spacing w:val="-16"/>
          <w:sz w:val="16"/>
        </w:rPr>
        <w:t> </w:t>
      </w:r>
      <w:r>
        <w:rPr>
          <w:sz w:val="16"/>
        </w:rPr>
        <w:t>Bum</w:t>
      </w:r>
      <w:r>
        <w:rPr>
          <w:spacing w:val="-16"/>
          <w:sz w:val="16"/>
        </w:rPr>
        <w:t> </w:t>
      </w:r>
      <w:r>
        <w:rPr>
          <w:sz w:val="16"/>
        </w:rPr>
        <w:t>Jung</w:t>
      </w:r>
      <w:r>
        <w:rPr>
          <w:spacing w:val="-16"/>
          <w:sz w:val="16"/>
        </w:rPr>
        <w:t> </w:t>
      </w:r>
      <w:r>
        <w:rPr>
          <w:sz w:val="16"/>
        </w:rPr>
        <w:t>-</w:t>
      </w:r>
      <w:r>
        <w:rPr>
          <w:spacing w:val="-16"/>
          <w:sz w:val="16"/>
        </w:rPr>
        <w:t> </w:t>
      </w:r>
      <w:r>
        <w:rPr>
          <w:sz w:val="16"/>
        </w:rPr>
        <w:t>Director</w:t>
      </w:r>
      <w:r>
        <w:rPr>
          <w:spacing w:val="-15"/>
          <w:sz w:val="16"/>
        </w:rPr>
        <w:t> </w:t>
      </w:r>
      <w:r>
        <w:rPr>
          <w:sz w:val="16"/>
        </w:rPr>
        <w:t>General,</w:t>
      </w:r>
      <w:r>
        <w:rPr>
          <w:spacing w:val="-15"/>
          <w:sz w:val="16"/>
        </w:rPr>
        <w:t> </w:t>
      </w:r>
      <w:r>
        <w:rPr>
          <w:sz w:val="16"/>
        </w:rPr>
        <w:t>Port</w:t>
      </w:r>
      <w:r>
        <w:rPr>
          <w:spacing w:val="-16"/>
          <w:sz w:val="16"/>
        </w:rPr>
        <w:t> </w:t>
      </w:r>
      <w:r>
        <w:rPr>
          <w:sz w:val="16"/>
        </w:rPr>
        <w:t>&amp;</w:t>
      </w:r>
      <w:r>
        <w:rPr>
          <w:spacing w:val="-16"/>
          <w:sz w:val="16"/>
        </w:rPr>
        <w:t> </w:t>
      </w:r>
      <w:r>
        <w:rPr>
          <w:sz w:val="16"/>
        </w:rPr>
        <w:t>Logistics</w:t>
      </w:r>
      <w:r>
        <w:rPr>
          <w:spacing w:val="-16"/>
          <w:sz w:val="16"/>
        </w:rPr>
        <w:t> </w:t>
      </w:r>
      <w:r>
        <w:rPr>
          <w:sz w:val="16"/>
        </w:rPr>
        <w:t>Research</w:t>
      </w:r>
      <w:r>
        <w:rPr>
          <w:spacing w:val="-16"/>
          <w:sz w:val="16"/>
        </w:rPr>
        <w:t> </w:t>
      </w:r>
      <w:r>
        <w:rPr>
          <w:sz w:val="16"/>
        </w:rPr>
        <w:t>Division Kim, Sung Gwi - Director General, Marine Policy Research Division Kim,</w:t>
      </w:r>
      <w:r>
        <w:rPr>
          <w:spacing w:val="-25"/>
          <w:sz w:val="16"/>
        </w:rPr>
        <w:t> </w:t>
      </w:r>
      <w:r>
        <w:rPr>
          <w:sz w:val="16"/>
        </w:rPr>
        <w:t>Jung</w:t>
      </w:r>
      <w:r>
        <w:rPr>
          <w:spacing w:val="-25"/>
          <w:sz w:val="16"/>
        </w:rPr>
        <w:t> </w:t>
      </w:r>
      <w:r>
        <w:rPr>
          <w:sz w:val="16"/>
        </w:rPr>
        <w:t>Bong</w:t>
      </w:r>
      <w:r>
        <w:rPr>
          <w:spacing w:val="-25"/>
          <w:sz w:val="16"/>
        </w:rPr>
        <w:t> </w:t>
      </w:r>
      <w:r>
        <w:rPr>
          <w:sz w:val="16"/>
        </w:rPr>
        <w:t>-</w:t>
      </w:r>
      <w:r>
        <w:rPr>
          <w:spacing w:val="-25"/>
          <w:sz w:val="16"/>
        </w:rPr>
        <w:t> </w:t>
      </w:r>
      <w:r>
        <w:rPr>
          <w:sz w:val="16"/>
        </w:rPr>
        <w:t>Director</w:t>
      </w:r>
      <w:r>
        <w:rPr>
          <w:spacing w:val="-24"/>
          <w:sz w:val="16"/>
        </w:rPr>
        <w:t> </w:t>
      </w:r>
      <w:r>
        <w:rPr>
          <w:sz w:val="16"/>
        </w:rPr>
        <w:t>General,</w:t>
      </w:r>
      <w:r>
        <w:rPr>
          <w:spacing w:val="-24"/>
          <w:sz w:val="16"/>
        </w:rPr>
        <w:t> </w:t>
      </w:r>
      <w:r>
        <w:rPr>
          <w:sz w:val="16"/>
        </w:rPr>
        <w:t>Fisheries</w:t>
      </w:r>
      <w:r>
        <w:rPr>
          <w:spacing w:val="-24"/>
          <w:sz w:val="16"/>
        </w:rPr>
        <w:t> </w:t>
      </w:r>
      <w:r>
        <w:rPr>
          <w:sz w:val="16"/>
        </w:rPr>
        <w:t>Policy</w:t>
      </w:r>
      <w:r>
        <w:rPr>
          <w:spacing w:val="-24"/>
          <w:sz w:val="16"/>
        </w:rPr>
        <w:t> </w:t>
      </w:r>
      <w:r>
        <w:rPr>
          <w:sz w:val="16"/>
        </w:rPr>
        <w:t>Research</w:t>
      </w:r>
      <w:r>
        <w:rPr>
          <w:spacing w:val="-25"/>
          <w:sz w:val="16"/>
        </w:rPr>
        <w:t> </w:t>
      </w:r>
      <w:r>
        <w:rPr>
          <w:sz w:val="16"/>
        </w:rPr>
        <w:t>Division</w:t>
      </w:r>
    </w:p>
    <w:p>
      <w:pPr>
        <w:pStyle w:val="BodyText"/>
        <w:spacing w:before="10"/>
        <w:rPr>
          <w:sz w:val="14"/>
        </w:rPr>
      </w:pPr>
    </w:p>
    <w:p>
      <w:pPr>
        <w:spacing w:line="181" w:lineRule="exact" w:before="0"/>
        <w:ind w:left="115" w:right="3392" w:firstLine="0"/>
        <w:jc w:val="left"/>
        <w:rPr>
          <w:b/>
          <w:sz w:val="16"/>
        </w:rPr>
      </w:pPr>
      <w:r>
        <w:rPr>
          <w:b/>
          <w:sz w:val="16"/>
        </w:rPr>
        <w:t>Secretary</w:t>
      </w:r>
    </w:p>
    <w:p>
      <w:pPr>
        <w:spacing w:line="178" w:lineRule="exact" w:before="4"/>
        <w:ind w:left="115" w:right="4244" w:firstLine="0"/>
        <w:jc w:val="left"/>
        <w:rPr>
          <w:sz w:val="16"/>
        </w:rPr>
      </w:pPr>
      <w:r>
        <w:rPr>
          <w:sz w:val="16"/>
        </w:rPr>
        <w:t>Kang,</w:t>
      </w:r>
      <w:r>
        <w:rPr>
          <w:spacing w:val="-17"/>
          <w:sz w:val="16"/>
        </w:rPr>
        <w:t> </w:t>
      </w:r>
      <w:r>
        <w:rPr>
          <w:sz w:val="16"/>
        </w:rPr>
        <w:t>Myung</w:t>
      </w:r>
      <w:r>
        <w:rPr>
          <w:spacing w:val="7"/>
          <w:sz w:val="16"/>
        </w:rPr>
        <w:t> </w:t>
      </w:r>
      <w:r>
        <w:rPr>
          <w:sz w:val="16"/>
        </w:rPr>
        <w:t>Hee</w:t>
      </w:r>
      <w:r>
        <w:rPr>
          <w:spacing w:val="-17"/>
          <w:sz w:val="16"/>
        </w:rPr>
        <w:t> </w:t>
      </w:r>
      <w:r>
        <w:rPr>
          <w:sz w:val="16"/>
        </w:rPr>
        <w:t>-</w:t>
      </w:r>
      <w:r>
        <w:rPr>
          <w:spacing w:val="-17"/>
          <w:sz w:val="16"/>
        </w:rPr>
        <w:t> </w:t>
      </w:r>
      <w:r>
        <w:rPr>
          <w:sz w:val="16"/>
        </w:rPr>
        <w:t>Planning</w:t>
      </w:r>
      <w:r>
        <w:rPr>
          <w:spacing w:val="-17"/>
          <w:sz w:val="16"/>
        </w:rPr>
        <w:t> </w:t>
      </w:r>
      <w:r>
        <w:rPr>
          <w:sz w:val="16"/>
        </w:rPr>
        <w:t>&amp;</w:t>
      </w:r>
      <w:r>
        <w:rPr>
          <w:spacing w:val="-17"/>
          <w:sz w:val="16"/>
        </w:rPr>
        <w:t> </w:t>
      </w:r>
      <w:r>
        <w:rPr>
          <w:sz w:val="16"/>
        </w:rPr>
        <w:t>Coordination</w:t>
      </w:r>
      <w:r>
        <w:rPr>
          <w:spacing w:val="-17"/>
          <w:sz w:val="16"/>
        </w:rPr>
        <w:t> </w:t>
      </w:r>
      <w:r>
        <w:rPr>
          <w:sz w:val="16"/>
        </w:rPr>
        <w:t>Division Chung,</w:t>
      </w:r>
      <w:r>
        <w:rPr>
          <w:spacing w:val="-24"/>
          <w:sz w:val="16"/>
        </w:rPr>
        <w:t> </w:t>
      </w:r>
      <w:r>
        <w:rPr>
          <w:sz w:val="16"/>
        </w:rPr>
        <w:t>Kyung</w:t>
      </w:r>
      <w:r>
        <w:rPr>
          <w:spacing w:val="-24"/>
          <w:sz w:val="16"/>
        </w:rPr>
        <w:t> </w:t>
      </w:r>
      <w:r>
        <w:rPr>
          <w:sz w:val="16"/>
        </w:rPr>
        <w:t>Hwa</w:t>
      </w:r>
      <w:r>
        <w:rPr>
          <w:spacing w:val="-24"/>
          <w:sz w:val="16"/>
        </w:rPr>
        <w:t> </w:t>
      </w:r>
      <w:r>
        <w:rPr>
          <w:sz w:val="16"/>
        </w:rPr>
        <w:t>-</w:t>
      </w:r>
      <w:r>
        <w:rPr>
          <w:spacing w:val="-24"/>
          <w:sz w:val="16"/>
        </w:rPr>
        <w:t> </w:t>
      </w:r>
      <w:r>
        <w:rPr>
          <w:sz w:val="16"/>
        </w:rPr>
        <w:t>Planning</w:t>
      </w:r>
      <w:r>
        <w:rPr>
          <w:spacing w:val="-24"/>
          <w:sz w:val="16"/>
        </w:rPr>
        <w:t> </w:t>
      </w:r>
      <w:r>
        <w:rPr>
          <w:sz w:val="16"/>
        </w:rPr>
        <w:t>&amp;</w:t>
      </w:r>
      <w:r>
        <w:rPr>
          <w:spacing w:val="-24"/>
          <w:sz w:val="16"/>
        </w:rPr>
        <w:t> </w:t>
      </w:r>
      <w:r>
        <w:rPr>
          <w:sz w:val="16"/>
        </w:rPr>
        <w:t>Coordination</w:t>
      </w:r>
      <w:r>
        <w:rPr>
          <w:spacing w:val="-24"/>
          <w:sz w:val="16"/>
        </w:rPr>
        <w:t> </w:t>
      </w:r>
      <w:r>
        <w:rPr>
          <w:sz w:val="16"/>
        </w:rPr>
        <w:t>Division</w:t>
      </w:r>
    </w:p>
    <w:p>
      <w:pPr>
        <w:pStyle w:val="BodyText"/>
        <w:spacing w:before="10"/>
        <w:rPr>
          <w:sz w:val="14"/>
        </w:rPr>
      </w:pPr>
    </w:p>
    <w:p>
      <w:pPr>
        <w:spacing w:line="181" w:lineRule="exact" w:before="0"/>
        <w:ind w:left="115" w:right="3392" w:firstLine="0"/>
        <w:jc w:val="left"/>
        <w:rPr>
          <w:b/>
          <w:sz w:val="16"/>
        </w:rPr>
      </w:pPr>
      <w:r>
        <w:rPr>
          <w:b/>
          <w:w w:val="95"/>
          <w:sz w:val="16"/>
        </w:rPr>
        <w:t>Contact Information</w:t>
      </w:r>
    </w:p>
    <w:p>
      <w:pPr>
        <w:spacing w:line="178" w:lineRule="exact" w:before="0"/>
        <w:ind w:left="115" w:right="3392" w:firstLine="0"/>
        <w:jc w:val="left"/>
        <w:rPr>
          <w:sz w:val="16"/>
        </w:rPr>
      </w:pPr>
      <w:r>
        <w:rPr>
          <w:sz w:val="16"/>
        </w:rPr>
        <w:t>Address: 21F KBS Media Center Bldg., #1652,</w:t>
      </w:r>
    </w:p>
    <w:p>
      <w:pPr>
        <w:spacing w:line="178" w:lineRule="exact" w:before="4"/>
        <w:ind w:left="115" w:right="4240" w:firstLine="578"/>
        <w:jc w:val="left"/>
        <w:rPr>
          <w:sz w:val="16"/>
        </w:rPr>
      </w:pPr>
      <w:r>
        <w:rPr>
          <w:sz w:val="16"/>
        </w:rPr>
        <w:t>Sangam-dong,</w:t>
      </w:r>
      <w:r>
        <w:rPr>
          <w:spacing w:val="-28"/>
          <w:sz w:val="16"/>
        </w:rPr>
        <w:t> </w:t>
      </w:r>
      <w:r>
        <w:rPr>
          <w:sz w:val="16"/>
        </w:rPr>
        <w:t>Mapo-gu,</w:t>
      </w:r>
      <w:r>
        <w:rPr>
          <w:spacing w:val="-28"/>
          <w:sz w:val="16"/>
        </w:rPr>
        <w:t> </w:t>
      </w:r>
      <w:r>
        <w:rPr>
          <w:sz w:val="16"/>
        </w:rPr>
        <w:t>Seoul,</w:t>
      </w:r>
      <w:r>
        <w:rPr>
          <w:spacing w:val="-28"/>
          <w:sz w:val="16"/>
        </w:rPr>
        <w:t> </w:t>
      </w:r>
      <w:r>
        <w:rPr>
          <w:sz w:val="16"/>
        </w:rPr>
        <w:t>121-270,</w:t>
      </w:r>
      <w:r>
        <w:rPr>
          <w:spacing w:val="-28"/>
          <w:sz w:val="16"/>
        </w:rPr>
        <w:t> </w:t>
      </w:r>
      <w:r>
        <w:rPr>
          <w:sz w:val="16"/>
        </w:rPr>
        <w:t>R.O.</w:t>
      </w:r>
      <w:r>
        <w:rPr>
          <w:spacing w:val="-28"/>
          <w:sz w:val="16"/>
        </w:rPr>
        <w:t> </w:t>
      </w:r>
      <w:r>
        <w:rPr>
          <w:sz w:val="16"/>
        </w:rPr>
        <w:t>Korea </w:t>
      </w:r>
      <w:r>
        <w:rPr>
          <w:spacing w:val="4"/>
          <w:w w:val="95"/>
          <w:sz w:val="16"/>
        </w:rPr>
        <w:t>Tel: </w:t>
      </w:r>
      <w:r>
        <w:rPr>
          <w:w w:val="95"/>
          <w:sz w:val="16"/>
        </w:rPr>
        <w:t>+82-2-2105-2770,</w:t>
      </w:r>
      <w:r>
        <w:rPr>
          <w:spacing w:val="8"/>
          <w:w w:val="95"/>
          <w:sz w:val="16"/>
        </w:rPr>
        <w:t> </w:t>
      </w:r>
      <w:r>
        <w:rPr>
          <w:w w:val="95"/>
          <w:sz w:val="16"/>
        </w:rPr>
        <w:t>2984</w:t>
      </w:r>
    </w:p>
    <w:p>
      <w:pPr>
        <w:spacing w:line="174" w:lineRule="exact" w:before="0"/>
        <w:ind w:left="115" w:right="3392" w:firstLine="0"/>
        <w:jc w:val="left"/>
        <w:rPr>
          <w:sz w:val="16"/>
        </w:rPr>
      </w:pPr>
      <w:r>
        <w:rPr>
          <w:w w:val="95"/>
          <w:sz w:val="16"/>
        </w:rPr>
        <w:t>Fax: +82-2-2105-2730</w:t>
      </w:r>
    </w:p>
    <w:p>
      <w:pPr>
        <w:spacing w:line="181" w:lineRule="exact" w:before="0"/>
        <w:ind w:left="115" w:right="3392" w:firstLine="0"/>
        <w:jc w:val="left"/>
        <w:rPr>
          <w:sz w:val="16"/>
        </w:rPr>
      </w:pPr>
      <w:r>
        <w:rPr>
          <w:w w:val="95"/>
          <w:sz w:val="16"/>
        </w:rPr>
        <w:t>Email:  </w:t>
      </w:r>
      <w:hyperlink r:id="rId885">
        <w:r>
          <w:rPr>
            <w:w w:val="95"/>
            <w:sz w:val="16"/>
          </w:rPr>
          <w:t>jdkim65@kmi.re.kr,</w:t>
        </w:r>
      </w:hyperlink>
      <w:r>
        <w:rPr>
          <w:w w:val="95"/>
          <w:sz w:val="16"/>
        </w:rPr>
        <w:t> </w:t>
      </w:r>
      <w:hyperlink r:id="rId886">
        <w:r>
          <w:rPr>
            <w:w w:val="95"/>
            <w:sz w:val="16"/>
          </w:rPr>
          <w:t>myungheekang@kmi.re.kr</w:t>
        </w:r>
      </w:hyperlink>
    </w:p>
    <w:sectPr>
      <w:footerReference w:type="default" r:id="rId884"/>
      <w:pgSz w:w="10300" w:h="14160"/>
      <w:pgMar w:footer="0" w:header="0" w:top="1340" w:bottom="280" w:left="6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entury Gothic">
    <w:altName w:val="Century Gothic"/>
    <w:charset w:val="0"/>
    <w:family w:val="swiss"/>
    <w:pitch w:val="variable"/>
  </w:font>
  <w:font w:name="Book Antiqua">
    <w:altName w:val="Book Antiqua"/>
    <w:charset w:val="0"/>
    <w:family w:val="roman"/>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279999pt;margin-top:664.409912pt;width:49.35pt;height:17pt;mso-position-horizontal-relative:page;mso-position-vertical-relative:page;z-index:-151192" type="#_x0000_t202" filled="false" stroked="false">
          <v:textbox inset="0,0,0,0">
            <w:txbxContent>
              <w:p>
                <w:pPr>
                  <w:spacing w:line="326" w:lineRule="exact" w:before="0"/>
                  <w:ind w:left="20" w:right="0" w:firstLine="0"/>
                  <w:jc w:val="left"/>
                  <w:rPr>
                    <w:i/>
                    <w:sz w:val="30"/>
                  </w:rPr>
                </w:pPr>
                <w:r>
                  <w:rPr>
                    <w:rFonts w:ascii="Arial"/>
                    <w:b/>
                    <w:w w:val="95"/>
                    <w:position w:val="1"/>
                    <w:sz w:val="14"/>
                  </w:rPr>
                  <w:t>01. Opinion </w:t>
                </w:r>
                <w:r>
                  <w:rPr/>
                  <w:fldChar w:fldCharType="begin"/>
                </w:r>
                <w:r>
                  <w:rPr>
                    <w:i/>
                    <w:color w:val="838FBF"/>
                    <w:w w:val="95"/>
                    <w:sz w:val="3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2pt;margin-top:664.409912pt;width:100.65pt;height:17pt;mso-position-horizontal-relative:page;mso-position-vertical-relative:page;z-index:-151072" type="#_x0000_t202" filled="false" stroked="false">
          <v:textbox inset="0,0,0,0">
            <w:txbxContent>
              <w:p>
                <w:pPr>
                  <w:spacing w:line="326" w:lineRule="exact" w:before="0"/>
                  <w:ind w:left="20" w:right="-20" w:firstLine="0"/>
                  <w:jc w:val="left"/>
                  <w:rPr>
                    <w:i/>
                    <w:sz w:val="30"/>
                  </w:rPr>
                </w:pPr>
                <w:r>
                  <w:rPr>
                    <w:rFonts w:ascii="Arial"/>
                    <w:b/>
                    <w:w w:val="90"/>
                    <w:position w:val="1"/>
                    <w:sz w:val="14"/>
                  </w:rPr>
                  <w:t>05. News &amp; Announcements </w:t>
                </w:r>
                <w:r>
                  <w:rPr>
                    <w:i/>
                    <w:color w:val="838FBF"/>
                    <w:w w:val="90"/>
                    <w:sz w:val="30"/>
                  </w:rPr>
                  <w:t>19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51168"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51144"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10</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079987pt;margin-top:664.409912pt;width:69.55pt;height:17pt;mso-position-horizontal-relative:page;mso-position-vertical-relative:page;z-index:-151120" type="#_x0000_t202" filled="false" stroked="false">
          <v:textbox inset="0,0,0,0">
            <w:txbxContent>
              <w:p>
                <w:pPr>
                  <w:spacing w:line="326" w:lineRule="exact" w:before="0"/>
                  <w:ind w:left="20" w:right="0" w:firstLine="0"/>
                  <w:jc w:val="left"/>
                  <w:rPr>
                    <w:i/>
                    <w:sz w:val="30"/>
                  </w:rPr>
                </w:pPr>
                <w:r>
                  <w:rPr>
                    <w:rFonts w:ascii="Arial"/>
                    <w:b/>
                    <w:w w:val="90"/>
                    <w:position w:val="1"/>
                    <w:sz w:val="14"/>
                  </w:rPr>
                  <w:t>02. Ocean Policy </w:t>
                </w:r>
                <w:r>
                  <w:rPr/>
                  <w:fldChar w:fldCharType="begin"/>
                </w:r>
                <w:r>
                  <w:rPr>
                    <w:i/>
                    <w:color w:val="838FBF"/>
                    <w:w w:val="90"/>
                    <w:sz w:val="30"/>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8.299988pt;margin-top:664.409912pt;width:104.35pt;height:17pt;mso-position-horizontal-relative:page;mso-position-vertical-relative:page;z-index:-151096" type="#_x0000_t202" filled="false" stroked="false">
          <v:textbox inset="0,0,0,0">
            <w:txbxContent>
              <w:p>
                <w:pPr>
                  <w:spacing w:line="326" w:lineRule="exact" w:before="0"/>
                  <w:ind w:left="20" w:right="-2" w:firstLine="0"/>
                  <w:jc w:val="left"/>
                  <w:rPr>
                    <w:i/>
                    <w:sz w:val="30"/>
                  </w:rPr>
                </w:pPr>
                <w:r>
                  <w:rPr>
                    <w:rFonts w:ascii="Arial"/>
                    <w:b/>
                    <w:w w:val="90"/>
                    <w:position w:val="1"/>
                    <w:sz w:val="14"/>
                  </w:rPr>
                  <w:t>04. International Cooperation </w:t>
                </w:r>
                <w:r>
                  <w:rPr>
                    <w:i/>
                    <w:color w:val="838FBF"/>
                    <w:w w:val="90"/>
                    <w:sz w:val="30"/>
                  </w:rPr>
                  <w:t>17</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248" w:hanging="96"/>
      </w:pPr>
      <w:rPr>
        <w:rFonts w:hint="default" w:ascii="Times New Roman" w:hAnsi="Times New Roman" w:eastAsia="Times New Roman" w:cs="Times New Roman"/>
        <w:w w:val="101"/>
        <w:sz w:val="17"/>
        <w:szCs w:val="17"/>
      </w:rPr>
    </w:lvl>
    <w:lvl w:ilvl="1">
      <w:start w:val="0"/>
      <w:numFmt w:val="bullet"/>
      <w:lvlText w:val="•"/>
      <w:lvlJc w:val="left"/>
      <w:pPr>
        <w:ind w:left="2569" w:hanging="96"/>
      </w:pPr>
      <w:rPr>
        <w:rFonts w:hint="default"/>
      </w:rPr>
    </w:lvl>
    <w:lvl w:ilvl="2">
      <w:start w:val="0"/>
      <w:numFmt w:val="bullet"/>
      <w:lvlText w:val="•"/>
      <w:lvlJc w:val="left"/>
      <w:pPr>
        <w:ind w:left="2899" w:hanging="96"/>
      </w:pPr>
      <w:rPr>
        <w:rFonts w:hint="default"/>
      </w:rPr>
    </w:lvl>
    <w:lvl w:ilvl="3">
      <w:start w:val="0"/>
      <w:numFmt w:val="bullet"/>
      <w:lvlText w:val="•"/>
      <w:lvlJc w:val="left"/>
      <w:pPr>
        <w:ind w:left="3228" w:hanging="96"/>
      </w:pPr>
      <w:rPr>
        <w:rFonts w:hint="default"/>
      </w:rPr>
    </w:lvl>
    <w:lvl w:ilvl="4">
      <w:start w:val="0"/>
      <w:numFmt w:val="bullet"/>
      <w:lvlText w:val="•"/>
      <w:lvlJc w:val="left"/>
      <w:pPr>
        <w:ind w:left="3558" w:hanging="96"/>
      </w:pPr>
      <w:rPr>
        <w:rFonts w:hint="default"/>
      </w:rPr>
    </w:lvl>
    <w:lvl w:ilvl="5">
      <w:start w:val="0"/>
      <w:numFmt w:val="bullet"/>
      <w:lvlText w:val="•"/>
      <w:lvlJc w:val="left"/>
      <w:pPr>
        <w:ind w:left="3887" w:hanging="96"/>
      </w:pPr>
      <w:rPr>
        <w:rFonts w:hint="default"/>
      </w:rPr>
    </w:lvl>
    <w:lvl w:ilvl="6">
      <w:start w:val="0"/>
      <w:numFmt w:val="bullet"/>
      <w:lvlText w:val="•"/>
      <w:lvlJc w:val="left"/>
      <w:pPr>
        <w:ind w:left="4217" w:hanging="96"/>
      </w:pPr>
      <w:rPr>
        <w:rFonts w:hint="default"/>
      </w:rPr>
    </w:lvl>
    <w:lvl w:ilvl="7">
      <w:start w:val="0"/>
      <w:numFmt w:val="bullet"/>
      <w:lvlText w:val="•"/>
      <w:lvlJc w:val="left"/>
      <w:pPr>
        <w:ind w:left="4546" w:hanging="96"/>
      </w:pPr>
      <w:rPr>
        <w:rFonts w:hint="default"/>
      </w:rPr>
    </w:lvl>
    <w:lvl w:ilvl="8">
      <w:start w:val="0"/>
      <w:numFmt w:val="bullet"/>
      <w:lvlText w:val="•"/>
      <w:lvlJc w:val="left"/>
      <w:pPr>
        <w:ind w:left="4876" w:hanging="96"/>
      </w:pPr>
      <w:rPr>
        <w:rFonts w:hint="default"/>
      </w:rPr>
    </w:lvl>
  </w:abstractNum>
  <w:abstractNum w:abstractNumId="6">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443" w:hanging="96"/>
      </w:pPr>
      <w:rPr>
        <w:rFonts w:hint="default" w:ascii="Times New Roman" w:hAnsi="Times New Roman" w:eastAsia="Times New Roman" w:cs="Times New Roman"/>
        <w:w w:val="101"/>
        <w:sz w:val="17"/>
        <w:szCs w:val="17"/>
      </w:rPr>
    </w:lvl>
    <w:lvl w:ilvl="2">
      <w:start w:val="0"/>
      <w:numFmt w:val="bullet"/>
      <w:lvlText w:val="•"/>
      <w:lvlJc w:val="left"/>
      <w:pPr>
        <w:ind w:left="840" w:hanging="96"/>
      </w:pPr>
      <w:rPr>
        <w:rFonts w:hint="default"/>
      </w:rPr>
    </w:lvl>
    <w:lvl w:ilvl="3">
      <w:start w:val="0"/>
      <w:numFmt w:val="bullet"/>
      <w:lvlText w:val="•"/>
      <w:lvlJc w:val="left"/>
      <w:pPr>
        <w:ind w:left="601" w:hanging="96"/>
      </w:pPr>
      <w:rPr>
        <w:rFonts w:hint="default"/>
      </w:rPr>
    </w:lvl>
    <w:lvl w:ilvl="4">
      <w:start w:val="0"/>
      <w:numFmt w:val="bullet"/>
      <w:lvlText w:val="•"/>
      <w:lvlJc w:val="left"/>
      <w:pPr>
        <w:ind w:left="363" w:hanging="96"/>
      </w:pPr>
      <w:rPr>
        <w:rFonts w:hint="default"/>
      </w:rPr>
    </w:lvl>
    <w:lvl w:ilvl="5">
      <w:start w:val="0"/>
      <w:numFmt w:val="bullet"/>
      <w:lvlText w:val="•"/>
      <w:lvlJc w:val="left"/>
      <w:pPr>
        <w:ind w:left="124" w:hanging="96"/>
      </w:pPr>
      <w:rPr>
        <w:rFonts w:hint="default"/>
      </w:rPr>
    </w:lvl>
    <w:lvl w:ilvl="6">
      <w:start w:val="0"/>
      <w:numFmt w:val="bullet"/>
      <w:lvlText w:val="•"/>
      <w:lvlJc w:val="left"/>
      <w:pPr>
        <w:ind w:left="-114" w:hanging="96"/>
      </w:pPr>
      <w:rPr>
        <w:rFonts w:hint="default"/>
      </w:rPr>
    </w:lvl>
    <w:lvl w:ilvl="7">
      <w:start w:val="0"/>
      <w:numFmt w:val="bullet"/>
      <w:lvlText w:val="•"/>
      <w:lvlJc w:val="left"/>
      <w:pPr>
        <w:ind w:left="-353" w:hanging="96"/>
      </w:pPr>
      <w:rPr>
        <w:rFonts w:hint="default"/>
      </w:rPr>
    </w:lvl>
    <w:lvl w:ilvl="8">
      <w:start w:val="0"/>
      <w:numFmt w:val="bullet"/>
      <w:lvlText w:val="•"/>
      <w:lvlJc w:val="left"/>
      <w:pPr>
        <w:ind w:left="-591" w:hanging="96"/>
      </w:pPr>
      <w:rPr>
        <w:rFonts w:hint="default"/>
      </w:rPr>
    </w:lvl>
  </w:abstractNum>
  <w:abstractNum w:abstractNumId="5">
    <w:multiLevelType w:val="hybridMultilevel"/>
    <w:lvl w:ilvl="0">
      <w:start w:val="0"/>
      <w:numFmt w:val="bullet"/>
      <w:lvlText w:val="-"/>
      <w:lvlJc w:val="left"/>
      <w:pPr>
        <w:ind w:left="5083" w:hanging="96"/>
      </w:pPr>
      <w:rPr>
        <w:rFonts w:hint="default" w:ascii="Times New Roman" w:hAnsi="Times New Roman" w:eastAsia="Times New Roman" w:cs="Times New Roman"/>
        <w:w w:val="101"/>
        <w:sz w:val="17"/>
        <w:szCs w:val="17"/>
      </w:rPr>
    </w:lvl>
    <w:lvl w:ilvl="1">
      <w:start w:val="0"/>
      <w:numFmt w:val="bullet"/>
      <w:lvlText w:val="•"/>
      <w:lvlJc w:val="left"/>
      <w:pPr>
        <w:ind w:left="5514" w:hanging="96"/>
      </w:pPr>
      <w:rPr>
        <w:rFonts w:hint="default"/>
      </w:rPr>
    </w:lvl>
    <w:lvl w:ilvl="2">
      <w:start w:val="0"/>
      <w:numFmt w:val="bullet"/>
      <w:lvlText w:val="•"/>
      <w:lvlJc w:val="left"/>
      <w:pPr>
        <w:ind w:left="5948" w:hanging="96"/>
      </w:pPr>
      <w:rPr>
        <w:rFonts w:hint="default"/>
      </w:rPr>
    </w:lvl>
    <w:lvl w:ilvl="3">
      <w:start w:val="0"/>
      <w:numFmt w:val="bullet"/>
      <w:lvlText w:val="•"/>
      <w:lvlJc w:val="left"/>
      <w:pPr>
        <w:ind w:left="6382" w:hanging="96"/>
      </w:pPr>
      <w:rPr>
        <w:rFonts w:hint="default"/>
      </w:rPr>
    </w:lvl>
    <w:lvl w:ilvl="4">
      <w:start w:val="0"/>
      <w:numFmt w:val="bullet"/>
      <w:lvlText w:val="•"/>
      <w:lvlJc w:val="left"/>
      <w:pPr>
        <w:ind w:left="6816" w:hanging="96"/>
      </w:pPr>
      <w:rPr>
        <w:rFonts w:hint="default"/>
      </w:rPr>
    </w:lvl>
    <w:lvl w:ilvl="5">
      <w:start w:val="0"/>
      <w:numFmt w:val="bullet"/>
      <w:lvlText w:val="•"/>
      <w:lvlJc w:val="left"/>
      <w:pPr>
        <w:ind w:left="7250" w:hanging="96"/>
      </w:pPr>
      <w:rPr>
        <w:rFonts w:hint="default"/>
      </w:rPr>
    </w:lvl>
    <w:lvl w:ilvl="6">
      <w:start w:val="0"/>
      <w:numFmt w:val="bullet"/>
      <w:lvlText w:val="•"/>
      <w:lvlJc w:val="left"/>
      <w:pPr>
        <w:ind w:left="7684" w:hanging="96"/>
      </w:pPr>
      <w:rPr>
        <w:rFonts w:hint="default"/>
      </w:rPr>
    </w:lvl>
    <w:lvl w:ilvl="7">
      <w:start w:val="0"/>
      <w:numFmt w:val="bullet"/>
      <w:lvlText w:val="•"/>
      <w:lvlJc w:val="left"/>
      <w:pPr>
        <w:ind w:left="8118" w:hanging="96"/>
      </w:pPr>
      <w:rPr>
        <w:rFonts w:hint="default"/>
      </w:rPr>
    </w:lvl>
    <w:lvl w:ilvl="8">
      <w:start w:val="0"/>
      <w:numFmt w:val="bullet"/>
      <w:lvlText w:val="•"/>
      <w:lvlJc w:val="left"/>
      <w:pPr>
        <w:ind w:left="8552" w:hanging="96"/>
      </w:pPr>
      <w:rPr>
        <w:rFonts w:hint="default"/>
      </w:rPr>
    </w:lvl>
  </w:abstractNum>
  <w:abstractNum w:abstractNumId="4">
    <w:multiLevelType w:val="hybridMultilevel"/>
    <w:lvl w:ilvl="0">
      <w:start w:val="0"/>
      <w:numFmt w:val="bullet"/>
      <w:lvlText w:val="-"/>
      <w:lvlJc w:val="left"/>
      <w:pPr>
        <w:ind w:left="328" w:hanging="97"/>
      </w:pPr>
      <w:rPr>
        <w:rFonts w:hint="default" w:ascii="Times New Roman" w:hAnsi="Times New Roman" w:eastAsia="Times New Roman" w:cs="Times New Roman"/>
        <w:w w:val="101"/>
        <w:sz w:val="17"/>
        <w:szCs w:val="17"/>
      </w:rPr>
    </w:lvl>
    <w:lvl w:ilvl="1">
      <w:start w:val="0"/>
      <w:numFmt w:val="bullet"/>
      <w:lvlText w:val="•"/>
      <w:lvlJc w:val="left"/>
      <w:pPr>
        <w:ind w:left="650" w:hanging="97"/>
      </w:pPr>
      <w:rPr>
        <w:rFonts w:hint="default"/>
      </w:rPr>
    </w:lvl>
    <w:lvl w:ilvl="2">
      <w:start w:val="0"/>
      <w:numFmt w:val="bullet"/>
      <w:lvlText w:val="•"/>
      <w:lvlJc w:val="left"/>
      <w:pPr>
        <w:ind w:left="980" w:hanging="97"/>
      </w:pPr>
      <w:rPr>
        <w:rFonts w:hint="default"/>
      </w:rPr>
    </w:lvl>
    <w:lvl w:ilvl="3">
      <w:start w:val="0"/>
      <w:numFmt w:val="bullet"/>
      <w:lvlText w:val="•"/>
      <w:lvlJc w:val="left"/>
      <w:pPr>
        <w:ind w:left="1310" w:hanging="97"/>
      </w:pPr>
      <w:rPr>
        <w:rFonts w:hint="default"/>
      </w:rPr>
    </w:lvl>
    <w:lvl w:ilvl="4">
      <w:start w:val="0"/>
      <w:numFmt w:val="bullet"/>
      <w:lvlText w:val="•"/>
      <w:lvlJc w:val="left"/>
      <w:pPr>
        <w:ind w:left="1640" w:hanging="97"/>
      </w:pPr>
      <w:rPr>
        <w:rFonts w:hint="default"/>
      </w:rPr>
    </w:lvl>
    <w:lvl w:ilvl="5">
      <w:start w:val="0"/>
      <w:numFmt w:val="bullet"/>
      <w:lvlText w:val="•"/>
      <w:lvlJc w:val="left"/>
      <w:pPr>
        <w:ind w:left="1970" w:hanging="97"/>
      </w:pPr>
      <w:rPr>
        <w:rFonts w:hint="default"/>
      </w:rPr>
    </w:lvl>
    <w:lvl w:ilvl="6">
      <w:start w:val="0"/>
      <w:numFmt w:val="bullet"/>
      <w:lvlText w:val="•"/>
      <w:lvlJc w:val="left"/>
      <w:pPr>
        <w:ind w:left="2300" w:hanging="97"/>
      </w:pPr>
      <w:rPr>
        <w:rFonts w:hint="default"/>
      </w:rPr>
    </w:lvl>
    <w:lvl w:ilvl="7">
      <w:start w:val="0"/>
      <w:numFmt w:val="bullet"/>
      <w:lvlText w:val="•"/>
      <w:lvlJc w:val="left"/>
      <w:pPr>
        <w:ind w:left="2630" w:hanging="97"/>
      </w:pPr>
      <w:rPr>
        <w:rFonts w:hint="default"/>
      </w:rPr>
    </w:lvl>
    <w:lvl w:ilvl="8">
      <w:start w:val="0"/>
      <w:numFmt w:val="bullet"/>
      <w:lvlText w:val="•"/>
      <w:lvlJc w:val="left"/>
      <w:pPr>
        <w:ind w:left="2960" w:hanging="97"/>
      </w:pPr>
      <w:rPr>
        <w:rFonts w:hint="default"/>
      </w:rPr>
    </w:lvl>
  </w:abstractNum>
  <w:abstractNum w:abstractNumId="3">
    <w:multiLevelType w:val="hybridMultilevel"/>
    <w:lvl w:ilvl="0">
      <w:start w:val="1"/>
      <w:numFmt w:val="decimal"/>
      <w:lvlText w:val="%1."/>
      <w:lvlJc w:val="left"/>
      <w:pPr>
        <w:ind w:left="175" w:hanging="176"/>
        <w:jc w:val="left"/>
      </w:pPr>
      <w:rPr>
        <w:rFonts w:hint="default" w:ascii="Times New Roman" w:hAnsi="Times New Roman" w:eastAsia="Times New Roman" w:cs="Times New Roman"/>
        <w:w w:val="103"/>
        <w:sz w:val="17"/>
        <w:szCs w:val="17"/>
      </w:rPr>
    </w:lvl>
    <w:lvl w:ilvl="1">
      <w:start w:val="0"/>
      <w:numFmt w:val="bullet"/>
      <w:lvlText w:val="•"/>
      <w:lvlJc w:val="left"/>
      <w:pPr>
        <w:ind w:left="663" w:hanging="176"/>
      </w:pPr>
      <w:rPr>
        <w:rFonts w:hint="default"/>
      </w:rPr>
    </w:lvl>
    <w:lvl w:ilvl="2">
      <w:start w:val="0"/>
      <w:numFmt w:val="bullet"/>
      <w:lvlText w:val="•"/>
      <w:lvlJc w:val="left"/>
      <w:pPr>
        <w:ind w:left="1147" w:hanging="176"/>
      </w:pPr>
      <w:rPr>
        <w:rFonts w:hint="default"/>
      </w:rPr>
    </w:lvl>
    <w:lvl w:ilvl="3">
      <w:start w:val="0"/>
      <w:numFmt w:val="bullet"/>
      <w:lvlText w:val="•"/>
      <w:lvlJc w:val="left"/>
      <w:pPr>
        <w:ind w:left="1631" w:hanging="176"/>
      </w:pPr>
      <w:rPr>
        <w:rFonts w:hint="default"/>
      </w:rPr>
    </w:lvl>
    <w:lvl w:ilvl="4">
      <w:start w:val="0"/>
      <w:numFmt w:val="bullet"/>
      <w:lvlText w:val="•"/>
      <w:lvlJc w:val="left"/>
      <w:pPr>
        <w:ind w:left="2115" w:hanging="176"/>
      </w:pPr>
      <w:rPr>
        <w:rFonts w:hint="default"/>
      </w:rPr>
    </w:lvl>
    <w:lvl w:ilvl="5">
      <w:start w:val="0"/>
      <w:numFmt w:val="bullet"/>
      <w:lvlText w:val="•"/>
      <w:lvlJc w:val="left"/>
      <w:pPr>
        <w:ind w:left="2599" w:hanging="176"/>
      </w:pPr>
      <w:rPr>
        <w:rFonts w:hint="default"/>
      </w:rPr>
    </w:lvl>
    <w:lvl w:ilvl="6">
      <w:start w:val="0"/>
      <w:numFmt w:val="bullet"/>
      <w:lvlText w:val="•"/>
      <w:lvlJc w:val="left"/>
      <w:pPr>
        <w:ind w:left="3083" w:hanging="176"/>
      </w:pPr>
      <w:rPr>
        <w:rFonts w:hint="default"/>
      </w:rPr>
    </w:lvl>
    <w:lvl w:ilvl="7">
      <w:start w:val="0"/>
      <w:numFmt w:val="bullet"/>
      <w:lvlText w:val="•"/>
      <w:lvlJc w:val="left"/>
      <w:pPr>
        <w:ind w:left="3567" w:hanging="176"/>
      </w:pPr>
      <w:rPr>
        <w:rFonts w:hint="default"/>
      </w:rPr>
    </w:lvl>
    <w:lvl w:ilvl="8">
      <w:start w:val="0"/>
      <w:numFmt w:val="bullet"/>
      <w:lvlText w:val="•"/>
      <w:lvlJc w:val="left"/>
      <w:pPr>
        <w:ind w:left="4051" w:hanging="176"/>
      </w:pPr>
      <w:rPr>
        <w:rFonts w:hint="default"/>
      </w:rPr>
    </w:lvl>
  </w:abstractNum>
  <w:abstractNum w:abstractNumId="2">
    <w:multiLevelType w:val="hybridMultilevel"/>
    <w:lvl w:ilvl="0">
      <w:start w:val="1"/>
      <w:numFmt w:val="decimal"/>
      <w:lvlText w:val="%1."/>
      <w:lvlJc w:val="left"/>
      <w:pPr>
        <w:ind w:left="176" w:hanging="173"/>
        <w:jc w:val="left"/>
      </w:pPr>
      <w:rPr>
        <w:rFonts w:hint="default" w:ascii="Times New Roman" w:hAnsi="Times New Roman" w:eastAsia="Times New Roman" w:cs="Times New Roman"/>
        <w:w w:val="103"/>
        <w:sz w:val="17"/>
        <w:szCs w:val="17"/>
      </w:rPr>
    </w:lvl>
    <w:lvl w:ilvl="1">
      <w:start w:val="0"/>
      <w:numFmt w:val="bullet"/>
      <w:lvlText w:val="•"/>
      <w:lvlJc w:val="left"/>
      <w:pPr>
        <w:ind w:left="681" w:hanging="173"/>
      </w:pPr>
      <w:rPr>
        <w:rFonts w:hint="default"/>
      </w:rPr>
    </w:lvl>
    <w:lvl w:ilvl="2">
      <w:start w:val="0"/>
      <w:numFmt w:val="bullet"/>
      <w:lvlText w:val="•"/>
      <w:lvlJc w:val="left"/>
      <w:pPr>
        <w:ind w:left="1182" w:hanging="173"/>
      </w:pPr>
      <w:rPr>
        <w:rFonts w:hint="default"/>
      </w:rPr>
    </w:lvl>
    <w:lvl w:ilvl="3">
      <w:start w:val="0"/>
      <w:numFmt w:val="bullet"/>
      <w:lvlText w:val="•"/>
      <w:lvlJc w:val="left"/>
      <w:pPr>
        <w:ind w:left="1683" w:hanging="173"/>
      </w:pPr>
      <w:rPr>
        <w:rFonts w:hint="default"/>
      </w:rPr>
    </w:lvl>
    <w:lvl w:ilvl="4">
      <w:start w:val="0"/>
      <w:numFmt w:val="bullet"/>
      <w:lvlText w:val="•"/>
      <w:lvlJc w:val="left"/>
      <w:pPr>
        <w:ind w:left="2184" w:hanging="173"/>
      </w:pPr>
      <w:rPr>
        <w:rFonts w:hint="default"/>
      </w:rPr>
    </w:lvl>
    <w:lvl w:ilvl="5">
      <w:start w:val="0"/>
      <w:numFmt w:val="bullet"/>
      <w:lvlText w:val="•"/>
      <w:lvlJc w:val="left"/>
      <w:pPr>
        <w:ind w:left="2685" w:hanging="173"/>
      </w:pPr>
      <w:rPr>
        <w:rFonts w:hint="default"/>
      </w:rPr>
    </w:lvl>
    <w:lvl w:ilvl="6">
      <w:start w:val="0"/>
      <w:numFmt w:val="bullet"/>
      <w:lvlText w:val="•"/>
      <w:lvlJc w:val="left"/>
      <w:pPr>
        <w:ind w:left="3186" w:hanging="173"/>
      </w:pPr>
      <w:rPr>
        <w:rFonts w:hint="default"/>
      </w:rPr>
    </w:lvl>
    <w:lvl w:ilvl="7">
      <w:start w:val="0"/>
      <w:numFmt w:val="bullet"/>
      <w:lvlText w:val="•"/>
      <w:lvlJc w:val="left"/>
      <w:pPr>
        <w:ind w:left="3687" w:hanging="173"/>
      </w:pPr>
      <w:rPr>
        <w:rFonts w:hint="default"/>
      </w:rPr>
    </w:lvl>
    <w:lvl w:ilvl="8">
      <w:start w:val="0"/>
      <w:numFmt w:val="bullet"/>
      <w:lvlText w:val="•"/>
      <w:lvlJc w:val="left"/>
      <w:pPr>
        <w:ind w:left="4188" w:hanging="173"/>
      </w:pPr>
      <w:rPr>
        <w:rFonts w:hint="default"/>
      </w:rPr>
    </w:lvl>
  </w:abstractNum>
  <w:abstractNum w:abstractNumId="1">
    <w:multiLevelType w:val="hybridMultilevel"/>
    <w:lvl w:ilvl="0">
      <w:start w:val="5"/>
      <w:numFmt w:val="upperLetter"/>
      <w:lvlText w:val="%1-"/>
      <w:lvlJc w:val="left"/>
      <w:pPr>
        <w:ind w:left="513" w:hanging="168"/>
        <w:jc w:val="left"/>
      </w:pPr>
      <w:rPr>
        <w:rFonts w:hint="default" w:ascii="Times New Roman" w:hAnsi="Times New Roman" w:eastAsia="Times New Roman" w:cs="Times New Roman"/>
        <w:w w:val="100"/>
        <w:sz w:val="17"/>
        <w:szCs w:val="17"/>
      </w:rPr>
    </w:lvl>
    <w:lvl w:ilvl="1">
      <w:start w:val="5"/>
      <w:numFmt w:val="upperLetter"/>
      <w:lvlText w:val="%2-"/>
      <w:lvlJc w:val="left"/>
      <w:pPr>
        <w:ind w:left="2145" w:hanging="168"/>
        <w:jc w:val="left"/>
      </w:pPr>
      <w:rPr>
        <w:rFonts w:hint="default" w:ascii="Times New Roman" w:hAnsi="Times New Roman" w:eastAsia="Times New Roman" w:cs="Times New Roman"/>
        <w:w w:val="100"/>
        <w:sz w:val="17"/>
        <w:szCs w:val="17"/>
      </w:rPr>
    </w:lvl>
    <w:lvl w:ilvl="2">
      <w:start w:val="5"/>
      <w:numFmt w:val="upperLetter"/>
      <w:lvlText w:val="%3-"/>
      <w:lvlJc w:val="left"/>
      <w:pPr>
        <w:ind w:left="5264" w:hanging="168"/>
        <w:jc w:val="left"/>
      </w:pPr>
      <w:rPr>
        <w:rFonts w:hint="default" w:ascii="Times New Roman" w:hAnsi="Times New Roman" w:eastAsia="Times New Roman" w:cs="Times New Roman"/>
        <w:w w:val="100"/>
        <w:sz w:val="17"/>
        <w:szCs w:val="17"/>
      </w:rPr>
    </w:lvl>
    <w:lvl w:ilvl="3">
      <w:start w:val="0"/>
      <w:numFmt w:val="bullet"/>
      <w:lvlText w:val="-"/>
      <w:lvlJc w:val="left"/>
      <w:pPr>
        <w:ind w:left="5085" w:hanging="97"/>
      </w:pPr>
      <w:rPr>
        <w:rFonts w:hint="default" w:ascii="Times New Roman" w:hAnsi="Times New Roman" w:eastAsia="Times New Roman" w:cs="Times New Roman"/>
        <w:w w:val="101"/>
        <w:sz w:val="17"/>
        <w:szCs w:val="17"/>
      </w:rPr>
    </w:lvl>
    <w:lvl w:ilvl="4">
      <w:start w:val="0"/>
      <w:numFmt w:val="bullet"/>
      <w:lvlText w:val="•"/>
      <w:lvlJc w:val="left"/>
      <w:pPr>
        <w:ind w:left="4969" w:hanging="97"/>
      </w:pPr>
      <w:rPr>
        <w:rFonts w:hint="default"/>
      </w:rPr>
    </w:lvl>
    <w:lvl w:ilvl="5">
      <w:start w:val="0"/>
      <w:numFmt w:val="bullet"/>
      <w:lvlText w:val="•"/>
      <w:lvlJc w:val="left"/>
      <w:pPr>
        <w:ind w:left="4679" w:hanging="97"/>
      </w:pPr>
      <w:rPr>
        <w:rFonts w:hint="default"/>
      </w:rPr>
    </w:lvl>
    <w:lvl w:ilvl="6">
      <w:start w:val="0"/>
      <w:numFmt w:val="bullet"/>
      <w:lvlText w:val="•"/>
      <w:lvlJc w:val="left"/>
      <w:pPr>
        <w:ind w:left="4389" w:hanging="97"/>
      </w:pPr>
      <w:rPr>
        <w:rFonts w:hint="default"/>
      </w:rPr>
    </w:lvl>
    <w:lvl w:ilvl="7">
      <w:start w:val="0"/>
      <w:numFmt w:val="bullet"/>
      <w:lvlText w:val="•"/>
      <w:lvlJc w:val="left"/>
      <w:pPr>
        <w:ind w:left="4099" w:hanging="97"/>
      </w:pPr>
      <w:rPr>
        <w:rFonts w:hint="default"/>
      </w:rPr>
    </w:lvl>
    <w:lvl w:ilvl="8">
      <w:start w:val="0"/>
      <w:numFmt w:val="bullet"/>
      <w:lvlText w:val="•"/>
      <w:lvlJc w:val="left"/>
      <w:pPr>
        <w:ind w:left="3809" w:hanging="97"/>
      </w:pPr>
      <w:rPr>
        <w:rFonts w:hint="default"/>
      </w:rPr>
    </w:lvl>
  </w:abstractNum>
  <w:abstractNum w:abstractNumId="0">
    <w:multiLevelType w:val="hybridMultilevel"/>
    <w:lvl w:ilvl="0">
      <w:start w:val="1"/>
      <w:numFmt w:val="decimal"/>
      <w:lvlText w:val="%1."/>
      <w:lvlJc w:val="left"/>
      <w:pPr>
        <w:ind w:left="2646" w:hanging="249"/>
        <w:jc w:val="left"/>
      </w:pPr>
      <w:rPr>
        <w:rFonts w:hint="default" w:ascii="Arial" w:hAnsi="Arial" w:eastAsia="Arial" w:cs="Arial"/>
        <w:b/>
        <w:bCs/>
        <w:color w:val="005796"/>
        <w:spacing w:val="-4"/>
        <w:w w:val="101"/>
        <w:sz w:val="25"/>
        <w:szCs w:val="25"/>
      </w:rPr>
    </w:lvl>
    <w:lvl w:ilvl="1">
      <w:start w:val="0"/>
      <w:numFmt w:val="bullet"/>
      <w:lvlText w:val="-"/>
      <w:lvlJc w:val="left"/>
      <w:pPr>
        <w:ind w:left="2732" w:hanging="112"/>
      </w:pPr>
      <w:rPr>
        <w:rFonts w:hint="default" w:ascii="Arial" w:hAnsi="Arial" w:eastAsia="Arial" w:cs="Arial"/>
        <w:color w:val="005796"/>
        <w:w w:val="100"/>
        <w:sz w:val="21"/>
        <w:szCs w:val="21"/>
      </w:rPr>
    </w:lvl>
    <w:lvl w:ilvl="2">
      <w:start w:val="0"/>
      <w:numFmt w:val="bullet"/>
      <w:lvlText w:val="•"/>
      <w:lvlJc w:val="left"/>
      <w:pPr>
        <w:ind w:left="3404" w:hanging="112"/>
      </w:pPr>
      <w:rPr>
        <w:rFonts w:hint="default"/>
      </w:rPr>
    </w:lvl>
    <w:lvl w:ilvl="3">
      <w:start w:val="0"/>
      <w:numFmt w:val="bullet"/>
      <w:lvlText w:val="•"/>
      <w:lvlJc w:val="left"/>
      <w:pPr>
        <w:ind w:left="4068" w:hanging="112"/>
      </w:pPr>
      <w:rPr>
        <w:rFonts w:hint="default"/>
      </w:rPr>
    </w:lvl>
    <w:lvl w:ilvl="4">
      <w:start w:val="0"/>
      <w:numFmt w:val="bullet"/>
      <w:lvlText w:val="•"/>
      <w:lvlJc w:val="left"/>
      <w:pPr>
        <w:ind w:left="4733" w:hanging="112"/>
      </w:pPr>
      <w:rPr>
        <w:rFonts w:hint="default"/>
      </w:rPr>
    </w:lvl>
    <w:lvl w:ilvl="5">
      <w:start w:val="0"/>
      <w:numFmt w:val="bullet"/>
      <w:lvlText w:val="•"/>
      <w:lvlJc w:val="left"/>
      <w:pPr>
        <w:ind w:left="5397" w:hanging="112"/>
      </w:pPr>
      <w:rPr>
        <w:rFonts w:hint="default"/>
      </w:rPr>
    </w:lvl>
    <w:lvl w:ilvl="6">
      <w:start w:val="0"/>
      <w:numFmt w:val="bullet"/>
      <w:lvlText w:val="•"/>
      <w:lvlJc w:val="left"/>
      <w:pPr>
        <w:ind w:left="6062" w:hanging="112"/>
      </w:pPr>
      <w:rPr>
        <w:rFonts w:hint="default"/>
      </w:rPr>
    </w:lvl>
    <w:lvl w:ilvl="7">
      <w:start w:val="0"/>
      <w:numFmt w:val="bullet"/>
      <w:lvlText w:val="•"/>
      <w:lvlJc w:val="left"/>
      <w:pPr>
        <w:ind w:left="6726" w:hanging="112"/>
      </w:pPr>
      <w:rPr>
        <w:rFonts w:hint="default"/>
      </w:rPr>
    </w:lvl>
    <w:lvl w:ilvl="8">
      <w:start w:val="0"/>
      <w:numFmt w:val="bullet"/>
      <w:lvlText w:val="•"/>
      <w:lvlJc w:val="left"/>
      <w:pPr>
        <w:ind w:left="7391" w:hanging="112"/>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spacing w:before="83" w:line="308" w:lineRule="exact"/>
      <w:ind w:left="2041" w:right="114"/>
      <w:outlineLvl w:val="1"/>
    </w:pPr>
    <w:rPr>
      <w:rFonts w:ascii="Arial" w:hAnsi="Arial" w:eastAsia="Arial" w:cs="Arial"/>
      <w:sz w:val="28"/>
      <w:szCs w:val="28"/>
    </w:rPr>
  </w:style>
  <w:style w:styleId="Heading2" w:type="paragraph">
    <w:name w:val="Heading 2"/>
    <w:basedOn w:val="Normal"/>
    <w:uiPriority w:val="1"/>
    <w:qFormat/>
    <w:pPr>
      <w:spacing w:line="240" w:lineRule="exact"/>
      <w:ind w:left="118"/>
      <w:jc w:val="both"/>
      <w:outlineLvl w:val="2"/>
    </w:pPr>
    <w:rPr>
      <w:rFonts w:ascii="Times New Roman" w:hAnsi="Times New Roman" w:eastAsia="Times New Roman" w:cs="Times New Roman"/>
      <w:b/>
      <w:bCs/>
      <w:i/>
      <w:sz w:val="22"/>
      <w:szCs w:val="22"/>
    </w:rPr>
  </w:style>
  <w:style w:styleId="Heading3" w:type="paragraph">
    <w:name w:val="Heading 3"/>
    <w:basedOn w:val="Normal"/>
    <w:uiPriority w:val="1"/>
    <w:qFormat/>
    <w:pPr>
      <w:spacing w:before="78"/>
      <w:ind w:left="2112"/>
      <w:outlineLvl w:val="3"/>
    </w:pPr>
    <w:rPr>
      <w:rFonts w:ascii="Arial" w:hAnsi="Arial" w:eastAsia="Arial" w:cs="Arial"/>
      <w:sz w:val="18"/>
      <w:szCs w:val="18"/>
    </w:rPr>
  </w:style>
  <w:style w:styleId="Heading4" w:type="paragraph">
    <w:name w:val="Heading 4"/>
    <w:basedOn w:val="Normal"/>
    <w:uiPriority w:val="1"/>
    <w:qFormat/>
    <w:pPr>
      <w:ind w:left="405" w:hanging="168"/>
      <w:outlineLvl w:val="4"/>
    </w:pPr>
    <w:rPr>
      <w:rFonts w:ascii="Times New Roman" w:hAnsi="Times New Roman" w:eastAsia="Times New Roman" w:cs="Times New Roman"/>
      <w:b/>
      <w:bCs/>
      <w:sz w:val="17"/>
      <w:szCs w:val="17"/>
    </w:rPr>
  </w:style>
  <w:style w:styleId="ListParagraph" w:type="paragraph">
    <w:name w:val="List Paragraph"/>
    <w:basedOn w:val="Normal"/>
    <w:uiPriority w:val="1"/>
    <w:qFormat/>
    <w:pPr>
      <w:spacing w:before="43"/>
      <w:ind w:left="326" w:hanging="94"/>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footer" Target="footer1.xml"/><Relationship Id="rId250" Type="http://schemas.openxmlformats.org/officeDocument/2006/relationships/footer" Target="footer2.xml"/><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hyperlink" Target="mailto:ysock57@kmi.re.kr" TargetMode="External"/><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jpe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png"/><Relationship Id="rId331" Type="http://schemas.openxmlformats.org/officeDocument/2006/relationships/image" Target="media/image324.jpeg"/><Relationship Id="rId332" Type="http://schemas.openxmlformats.org/officeDocument/2006/relationships/image" Target="media/image325.jpeg"/><Relationship Id="rId333" Type="http://schemas.openxmlformats.org/officeDocument/2006/relationships/image" Target="media/image326.png"/><Relationship Id="rId334" Type="http://schemas.openxmlformats.org/officeDocument/2006/relationships/image" Target="media/image327.jpe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jpeg"/><Relationship Id="rId338" Type="http://schemas.openxmlformats.org/officeDocument/2006/relationships/image" Target="media/image331.jpeg"/><Relationship Id="rId339" Type="http://schemas.openxmlformats.org/officeDocument/2006/relationships/image" Target="media/image332.jpeg"/><Relationship Id="rId340" Type="http://schemas.openxmlformats.org/officeDocument/2006/relationships/image" Target="media/image333.jpeg"/><Relationship Id="rId341" Type="http://schemas.openxmlformats.org/officeDocument/2006/relationships/image" Target="media/image334.png"/><Relationship Id="rId342" Type="http://schemas.openxmlformats.org/officeDocument/2006/relationships/image" Target="media/image335.jpe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hyperlink" Target="mailto:mbjoo@kmi.re.kr" TargetMode="External"/><Relationship Id="rId372" Type="http://schemas.openxmlformats.org/officeDocument/2006/relationships/footer" Target="footer3.xml"/><Relationship Id="rId373" Type="http://schemas.openxmlformats.org/officeDocument/2006/relationships/image" Target="media/image364.png"/><Relationship Id="rId374" Type="http://schemas.openxmlformats.org/officeDocument/2006/relationships/image" Target="media/image365.png"/><Relationship Id="rId375" Type="http://schemas.openxmlformats.org/officeDocument/2006/relationships/image" Target="media/image366.png"/><Relationship Id="rId376" Type="http://schemas.openxmlformats.org/officeDocument/2006/relationships/image" Target="media/image367.png"/><Relationship Id="rId377" Type="http://schemas.openxmlformats.org/officeDocument/2006/relationships/image" Target="media/image368.png"/><Relationship Id="rId378" Type="http://schemas.openxmlformats.org/officeDocument/2006/relationships/image" Target="media/image369.png"/><Relationship Id="rId379" Type="http://schemas.openxmlformats.org/officeDocument/2006/relationships/image" Target="media/image370.png"/><Relationship Id="rId380" Type="http://schemas.openxmlformats.org/officeDocument/2006/relationships/image" Target="media/image371.png"/><Relationship Id="rId381" Type="http://schemas.openxmlformats.org/officeDocument/2006/relationships/image" Target="media/image372.png"/><Relationship Id="rId382" Type="http://schemas.openxmlformats.org/officeDocument/2006/relationships/image" Target="media/image373.png"/><Relationship Id="rId383" Type="http://schemas.openxmlformats.org/officeDocument/2006/relationships/image" Target="media/image374.png"/><Relationship Id="rId384" Type="http://schemas.openxmlformats.org/officeDocument/2006/relationships/image" Target="media/image375.png"/><Relationship Id="rId385" Type="http://schemas.openxmlformats.org/officeDocument/2006/relationships/image" Target="media/image376.png"/><Relationship Id="rId386" Type="http://schemas.openxmlformats.org/officeDocument/2006/relationships/image" Target="media/image377.png"/><Relationship Id="rId387" Type="http://schemas.openxmlformats.org/officeDocument/2006/relationships/image" Target="media/image378.png"/><Relationship Id="rId388" Type="http://schemas.openxmlformats.org/officeDocument/2006/relationships/image" Target="media/image379.png"/><Relationship Id="rId389" Type="http://schemas.openxmlformats.org/officeDocument/2006/relationships/image" Target="media/image380.png"/><Relationship Id="rId390" Type="http://schemas.openxmlformats.org/officeDocument/2006/relationships/image" Target="media/image381.png"/><Relationship Id="rId391" Type="http://schemas.openxmlformats.org/officeDocument/2006/relationships/image" Target="media/image382.png"/><Relationship Id="rId392" Type="http://schemas.openxmlformats.org/officeDocument/2006/relationships/image" Target="media/image383.png"/><Relationship Id="rId393" Type="http://schemas.openxmlformats.org/officeDocument/2006/relationships/image" Target="media/image384.png"/><Relationship Id="rId394" Type="http://schemas.openxmlformats.org/officeDocument/2006/relationships/image" Target="media/image385.png"/><Relationship Id="rId395" Type="http://schemas.openxmlformats.org/officeDocument/2006/relationships/image" Target="media/image386.png"/><Relationship Id="rId396" Type="http://schemas.openxmlformats.org/officeDocument/2006/relationships/image" Target="media/image387.png"/><Relationship Id="rId397" Type="http://schemas.openxmlformats.org/officeDocument/2006/relationships/image" Target="media/image388.png"/><Relationship Id="rId398" Type="http://schemas.openxmlformats.org/officeDocument/2006/relationships/image" Target="media/image389.png"/><Relationship Id="rId399" Type="http://schemas.openxmlformats.org/officeDocument/2006/relationships/image" Target="media/image390.png"/><Relationship Id="rId400" Type="http://schemas.openxmlformats.org/officeDocument/2006/relationships/image" Target="media/image391.png"/><Relationship Id="rId401" Type="http://schemas.openxmlformats.org/officeDocument/2006/relationships/image" Target="media/image392.png"/><Relationship Id="rId402" Type="http://schemas.openxmlformats.org/officeDocument/2006/relationships/image" Target="media/image393.png"/><Relationship Id="rId403" Type="http://schemas.openxmlformats.org/officeDocument/2006/relationships/image" Target="media/image394.png"/><Relationship Id="rId404" Type="http://schemas.openxmlformats.org/officeDocument/2006/relationships/image" Target="media/image395.png"/><Relationship Id="rId405" Type="http://schemas.openxmlformats.org/officeDocument/2006/relationships/image" Target="media/image396.png"/><Relationship Id="rId406" Type="http://schemas.openxmlformats.org/officeDocument/2006/relationships/image" Target="media/image397.png"/><Relationship Id="rId407" Type="http://schemas.openxmlformats.org/officeDocument/2006/relationships/image" Target="media/image398.png"/><Relationship Id="rId408" Type="http://schemas.openxmlformats.org/officeDocument/2006/relationships/image" Target="media/image399.png"/><Relationship Id="rId409" Type="http://schemas.openxmlformats.org/officeDocument/2006/relationships/image" Target="media/image400.png"/><Relationship Id="rId410" Type="http://schemas.openxmlformats.org/officeDocument/2006/relationships/image" Target="media/image401.png"/><Relationship Id="rId411" Type="http://schemas.openxmlformats.org/officeDocument/2006/relationships/image" Target="media/image402.png"/><Relationship Id="rId412" Type="http://schemas.openxmlformats.org/officeDocument/2006/relationships/image" Target="media/image403.png"/><Relationship Id="rId413" Type="http://schemas.openxmlformats.org/officeDocument/2006/relationships/image" Target="media/image404.png"/><Relationship Id="rId414" Type="http://schemas.openxmlformats.org/officeDocument/2006/relationships/image" Target="media/image405.png"/><Relationship Id="rId415" Type="http://schemas.openxmlformats.org/officeDocument/2006/relationships/image" Target="media/image406.png"/><Relationship Id="rId416" Type="http://schemas.openxmlformats.org/officeDocument/2006/relationships/image" Target="media/image407.png"/><Relationship Id="rId417" Type="http://schemas.openxmlformats.org/officeDocument/2006/relationships/image" Target="media/image408.png"/><Relationship Id="rId418" Type="http://schemas.openxmlformats.org/officeDocument/2006/relationships/image" Target="media/image409.png"/><Relationship Id="rId419" Type="http://schemas.openxmlformats.org/officeDocument/2006/relationships/image" Target="media/image410.png"/><Relationship Id="rId420" Type="http://schemas.openxmlformats.org/officeDocument/2006/relationships/image" Target="media/image411.png"/><Relationship Id="rId421" Type="http://schemas.openxmlformats.org/officeDocument/2006/relationships/image" Target="media/image412.png"/><Relationship Id="rId422" Type="http://schemas.openxmlformats.org/officeDocument/2006/relationships/image" Target="media/image413.png"/><Relationship Id="rId423" Type="http://schemas.openxmlformats.org/officeDocument/2006/relationships/image" Target="media/image414.png"/><Relationship Id="rId424" Type="http://schemas.openxmlformats.org/officeDocument/2006/relationships/image" Target="media/image415.png"/><Relationship Id="rId425" Type="http://schemas.openxmlformats.org/officeDocument/2006/relationships/image" Target="media/image416.png"/><Relationship Id="rId426" Type="http://schemas.openxmlformats.org/officeDocument/2006/relationships/image" Target="media/image417.png"/><Relationship Id="rId427" Type="http://schemas.openxmlformats.org/officeDocument/2006/relationships/image" Target="media/image418.png"/><Relationship Id="rId428" Type="http://schemas.openxmlformats.org/officeDocument/2006/relationships/image" Target="media/image419.png"/><Relationship Id="rId429" Type="http://schemas.openxmlformats.org/officeDocument/2006/relationships/image" Target="media/image420.png"/><Relationship Id="rId430" Type="http://schemas.openxmlformats.org/officeDocument/2006/relationships/image" Target="media/image421.png"/><Relationship Id="rId431" Type="http://schemas.openxmlformats.org/officeDocument/2006/relationships/image" Target="media/image422.png"/><Relationship Id="rId432" Type="http://schemas.openxmlformats.org/officeDocument/2006/relationships/image" Target="media/image423.png"/><Relationship Id="rId433" Type="http://schemas.openxmlformats.org/officeDocument/2006/relationships/image" Target="media/image424.png"/><Relationship Id="rId434" Type="http://schemas.openxmlformats.org/officeDocument/2006/relationships/image" Target="media/image425.png"/><Relationship Id="rId435" Type="http://schemas.openxmlformats.org/officeDocument/2006/relationships/image" Target="media/image426.png"/><Relationship Id="rId436" Type="http://schemas.openxmlformats.org/officeDocument/2006/relationships/image" Target="media/image427.png"/><Relationship Id="rId437" Type="http://schemas.openxmlformats.org/officeDocument/2006/relationships/image" Target="media/image428.png"/><Relationship Id="rId438" Type="http://schemas.openxmlformats.org/officeDocument/2006/relationships/image" Target="media/image429.png"/><Relationship Id="rId439" Type="http://schemas.openxmlformats.org/officeDocument/2006/relationships/image" Target="media/image430.png"/><Relationship Id="rId440" Type="http://schemas.openxmlformats.org/officeDocument/2006/relationships/image" Target="media/image431.png"/><Relationship Id="rId441" Type="http://schemas.openxmlformats.org/officeDocument/2006/relationships/image" Target="media/image432.png"/><Relationship Id="rId442" Type="http://schemas.openxmlformats.org/officeDocument/2006/relationships/image" Target="media/image433.png"/><Relationship Id="rId443" Type="http://schemas.openxmlformats.org/officeDocument/2006/relationships/image" Target="media/image434.png"/><Relationship Id="rId444" Type="http://schemas.openxmlformats.org/officeDocument/2006/relationships/image" Target="media/image435.png"/><Relationship Id="rId445" Type="http://schemas.openxmlformats.org/officeDocument/2006/relationships/image" Target="media/image436.png"/><Relationship Id="rId446" Type="http://schemas.openxmlformats.org/officeDocument/2006/relationships/image" Target="media/image437.png"/><Relationship Id="rId447" Type="http://schemas.openxmlformats.org/officeDocument/2006/relationships/image" Target="media/image438.png"/><Relationship Id="rId448" Type="http://schemas.openxmlformats.org/officeDocument/2006/relationships/image" Target="media/image439.png"/><Relationship Id="rId449" Type="http://schemas.openxmlformats.org/officeDocument/2006/relationships/image" Target="media/image440.png"/><Relationship Id="rId450" Type="http://schemas.openxmlformats.org/officeDocument/2006/relationships/image" Target="media/image441.png"/><Relationship Id="rId451" Type="http://schemas.openxmlformats.org/officeDocument/2006/relationships/image" Target="media/image442.png"/><Relationship Id="rId452" Type="http://schemas.openxmlformats.org/officeDocument/2006/relationships/image" Target="media/image443.png"/><Relationship Id="rId453" Type="http://schemas.openxmlformats.org/officeDocument/2006/relationships/image" Target="media/image444.png"/><Relationship Id="rId454" Type="http://schemas.openxmlformats.org/officeDocument/2006/relationships/image" Target="media/image445.png"/><Relationship Id="rId455" Type="http://schemas.openxmlformats.org/officeDocument/2006/relationships/image" Target="media/image446.png"/><Relationship Id="rId456" Type="http://schemas.openxmlformats.org/officeDocument/2006/relationships/image" Target="media/image447.png"/><Relationship Id="rId457" Type="http://schemas.openxmlformats.org/officeDocument/2006/relationships/image" Target="media/image448.png"/><Relationship Id="rId458" Type="http://schemas.openxmlformats.org/officeDocument/2006/relationships/image" Target="media/image449.png"/><Relationship Id="rId459" Type="http://schemas.openxmlformats.org/officeDocument/2006/relationships/image" Target="media/image450.png"/><Relationship Id="rId460" Type="http://schemas.openxmlformats.org/officeDocument/2006/relationships/image" Target="media/image451.png"/><Relationship Id="rId461" Type="http://schemas.openxmlformats.org/officeDocument/2006/relationships/image" Target="media/image452.png"/><Relationship Id="rId462" Type="http://schemas.openxmlformats.org/officeDocument/2006/relationships/image" Target="media/image453.png"/><Relationship Id="rId463" Type="http://schemas.openxmlformats.org/officeDocument/2006/relationships/image" Target="media/image454.png"/><Relationship Id="rId464" Type="http://schemas.openxmlformats.org/officeDocument/2006/relationships/image" Target="media/image455.png"/><Relationship Id="rId465" Type="http://schemas.openxmlformats.org/officeDocument/2006/relationships/image" Target="media/image456.png"/><Relationship Id="rId466" Type="http://schemas.openxmlformats.org/officeDocument/2006/relationships/image" Target="media/image457.png"/><Relationship Id="rId467" Type="http://schemas.openxmlformats.org/officeDocument/2006/relationships/image" Target="media/image458.png"/><Relationship Id="rId468" Type="http://schemas.openxmlformats.org/officeDocument/2006/relationships/image" Target="media/image459.png"/><Relationship Id="rId469" Type="http://schemas.openxmlformats.org/officeDocument/2006/relationships/image" Target="media/image460.png"/><Relationship Id="rId470" Type="http://schemas.openxmlformats.org/officeDocument/2006/relationships/image" Target="media/image461.png"/><Relationship Id="rId471" Type="http://schemas.openxmlformats.org/officeDocument/2006/relationships/image" Target="media/image462.png"/><Relationship Id="rId472" Type="http://schemas.openxmlformats.org/officeDocument/2006/relationships/image" Target="media/image463.png"/><Relationship Id="rId473" Type="http://schemas.openxmlformats.org/officeDocument/2006/relationships/image" Target="media/image464.png"/><Relationship Id="rId474" Type="http://schemas.openxmlformats.org/officeDocument/2006/relationships/image" Target="media/image465.png"/><Relationship Id="rId475" Type="http://schemas.openxmlformats.org/officeDocument/2006/relationships/image" Target="media/image466.png"/><Relationship Id="rId476" Type="http://schemas.openxmlformats.org/officeDocument/2006/relationships/image" Target="media/image467.png"/><Relationship Id="rId477" Type="http://schemas.openxmlformats.org/officeDocument/2006/relationships/image" Target="media/image468.png"/><Relationship Id="rId478" Type="http://schemas.openxmlformats.org/officeDocument/2006/relationships/image" Target="media/image469.png"/><Relationship Id="rId479" Type="http://schemas.openxmlformats.org/officeDocument/2006/relationships/image" Target="media/image470.png"/><Relationship Id="rId480" Type="http://schemas.openxmlformats.org/officeDocument/2006/relationships/image" Target="media/image471.png"/><Relationship Id="rId481" Type="http://schemas.openxmlformats.org/officeDocument/2006/relationships/image" Target="media/image472.png"/><Relationship Id="rId482" Type="http://schemas.openxmlformats.org/officeDocument/2006/relationships/image" Target="media/image473.png"/><Relationship Id="rId483" Type="http://schemas.openxmlformats.org/officeDocument/2006/relationships/image" Target="media/image474.png"/><Relationship Id="rId484" Type="http://schemas.openxmlformats.org/officeDocument/2006/relationships/image" Target="media/image475.png"/><Relationship Id="rId485" Type="http://schemas.openxmlformats.org/officeDocument/2006/relationships/image" Target="media/image476.png"/><Relationship Id="rId486" Type="http://schemas.openxmlformats.org/officeDocument/2006/relationships/image" Target="media/image477.png"/><Relationship Id="rId487" Type="http://schemas.openxmlformats.org/officeDocument/2006/relationships/image" Target="media/image478.png"/><Relationship Id="rId488" Type="http://schemas.openxmlformats.org/officeDocument/2006/relationships/image" Target="media/image479.png"/><Relationship Id="rId489" Type="http://schemas.openxmlformats.org/officeDocument/2006/relationships/image" Target="media/image480.png"/><Relationship Id="rId490" Type="http://schemas.openxmlformats.org/officeDocument/2006/relationships/image" Target="media/image481.png"/><Relationship Id="rId491" Type="http://schemas.openxmlformats.org/officeDocument/2006/relationships/image" Target="media/image482.png"/><Relationship Id="rId492" Type="http://schemas.openxmlformats.org/officeDocument/2006/relationships/image" Target="media/image483.png"/><Relationship Id="rId493" Type="http://schemas.openxmlformats.org/officeDocument/2006/relationships/image" Target="media/image484.png"/><Relationship Id="rId494" Type="http://schemas.openxmlformats.org/officeDocument/2006/relationships/image" Target="media/image485.png"/><Relationship Id="rId495" Type="http://schemas.openxmlformats.org/officeDocument/2006/relationships/image" Target="media/image486.png"/><Relationship Id="rId496" Type="http://schemas.openxmlformats.org/officeDocument/2006/relationships/image" Target="media/image487.png"/><Relationship Id="rId497" Type="http://schemas.openxmlformats.org/officeDocument/2006/relationships/image" Target="media/image488.png"/><Relationship Id="rId498" Type="http://schemas.openxmlformats.org/officeDocument/2006/relationships/image" Target="media/image489.png"/><Relationship Id="rId499" Type="http://schemas.openxmlformats.org/officeDocument/2006/relationships/image" Target="media/image490.png"/><Relationship Id="rId500" Type="http://schemas.openxmlformats.org/officeDocument/2006/relationships/image" Target="media/image491.png"/><Relationship Id="rId501" Type="http://schemas.openxmlformats.org/officeDocument/2006/relationships/image" Target="media/image492.png"/><Relationship Id="rId502" Type="http://schemas.openxmlformats.org/officeDocument/2006/relationships/image" Target="media/image493.png"/><Relationship Id="rId503" Type="http://schemas.openxmlformats.org/officeDocument/2006/relationships/image" Target="media/image494.png"/><Relationship Id="rId504" Type="http://schemas.openxmlformats.org/officeDocument/2006/relationships/image" Target="media/image495.png"/><Relationship Id="rId505" Type="http://schemas.openxmlformats.org/officeDocument/2006/relationships/image" Target="media/image496.png"/><Relationship Id="rId506" Type="http://schemas.openxmlformats.org/officeDocument/2006/relationships/image" Target="media/image497.png"/><Relationship Id="rId507" Type="http://schemas.openxmlformats.org/officeDocument/2006/relationships/image" Target="media/image498.png"/><Relationship Id="rId508" Type="http://schemas.openxmlformats.org/officeDocument/2006/relationships/image" Target="media/image499.png"/><Relationship Id="rId509" Type="http://schemas.openxmlformats.org/officeDocument/2006/relationships/image" Target="media/image500.png"/><Relationship Id="rId510" Type="http://schemas.openxmlformats.org/officeDocument/2006/relationships/image" Target="media/image501.png"/><Relationship Id="rId511" Type="http://schemas.openxmlformats.org/officeDocument/2006/relationships/image" Target="media/image502.png"/><Relationship Id="rId512" Type="http://schemas.openxmlformats.org/officeDocument/2006/relationships/image" Target="media/image503.png"/><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image" Target="media/image506.png"/><Relationship Id="rId516" Type="http://schemas.openxmlformats.org/officeDocument/2006/relationships/image" Target="media/image507.png"/><Relationship Id="rId517" Type="http://schemas.openxmlformats.org/officeDocument/2006/relationships/image" Target="media/image508.png"/><Relationship Id="rId518" Type="http://schemas.openxmlformats.org/officeDocument/2006/relationships/image" Target="media/image509.png"/><Relationship Id="rId519" Type="http://schemas.openxmlformats.org/officeDocument/2006/relationships/image" Target="media/image510.png"/><Relationship Id="rId520" Type="http://schemas.openxmlformats.org/officeDocument/2006/relationships/image" Target="media/image511.png"/><Relationship Id="rId521" Type="http://schemas.openxmlformats.org/officeDocument/2006/relationships/image" Target="media/image512.png"/><Relationship Id="rId522" Type="http://schemas.openxmlformats.org/officeDocument/2006/relationships/image" Target="media/image513.png"/><Relationship Id="rId523" Type="http://schemas.openxmlformats.org/officeDocument/2006/relationships/image" Target="media/image514.png"/><Relationship Id="rId524" Type="http://schemas.openxmlformats.org/officeDocument/2006/relationships/image" Target="media/image515.png"/><Relationship Id="rId525" Type="http://schemas.openxmlformats.org/officeDocument/2006/relationships/image" Target="media/image516.png"/><Relationship Id="rId526" Type="http://schemas.openxmlformats.org/officeDocument/2006/relationships/image" Target="media/image517.png"/><Relationship Id="rId527" Type="http://schemas.openxmlformats.org/officeDocument/2006/relationships/image" Target="media/image518.png"/><Relationship Id="rId528" Type="http://schemas.openxmlformats.org/officeDocument/2006/relationships/image" Target="media/image519.png"/><Relationship Id="rId529" Type="http://schemas.openxmlformats.org/officeDocument/2006/relationships/image" Target="media/image520.png"/><Relationship Id="rId530" Type="http://schemas.openxmlformats.org/officeDocument/2006/relationships/image" Target="media/image521.png"/><Relationship Id="rId531" Type="http://schemas.openxmlformats.org/officeDocument/2006/relationships/image" Target="media/image522.png"/><Relationship Id="rId532" Type="http://schemas.openxmlformats.org/officeDocument/2006/relationships/image" Target="media/image523.png"/><Relationship Id="rId533" Type="http://schemas.openxmlformats.org/officeDocument/2006/relationships/image" Target="media/image524.png"/><Relationship Id="rId534" Type="http://schemas.openxmlformats.org/officeDocument/2006/relationships/image" Target="media/image525.png"/><Relationship Id="rId535" Type="http://schemas.openxmlformats.org/officeDocument/2006/relationships/image" Target="media/image526.png"/><Relationship Id="rId536" Type="http://schemas.openxmlformats.org/officeDocument/2006/relationships/image" Target="media/image527.png"/><Relationship Id="rId537" Type="http://schemas.openxmlformats.org/officeDocument/2006/relationships/image" Target="media/image528.png"/><Relationship Id="rId538" Type="http://schemas.openxmlformats.org/officeDocument/2006/relationships/image" Target="media/image529.png"/><Relationship Id="rId539" Type="http://schemas.openxmlformats.org/officeDocument/2006/relationships/image" Target="media/image530.png"/><Relationship Id="rId540" Type="http://schemas.openxmlformats.org/officeDocument/2006/relationships/image" Target="media/image531.png"/><Relationship Id="rId541" Type="http://schemas.openxmlformats.org/officeDocument/2006/relationships/image" Target="media/image532.png"/><Relationship Id="rId542" Type="http://schemas.openxmlformats.org/officeDocument/2006/relationships/image" Target="media/image533.png"/><Relationship Id="rId543" Type="http://schemas.openxmlformats.org/officeDocument/2006/relationships/image" Target="media/image534.png"/><Relationship Id="rId544" Type="http://schemas.openxmlformats.org/officeDocument/2006/relationships/image" Target="media/image535.png"/><Relationship Id="rId545" Type="http://schemas.openxmlformats.org/officeDocument/2006/relationships/image" Target="media/image536.png"/><Relationship Id="rId546" Type="http://schemas.openxmlformats.org/officeDocument/2006/relationships/image" Target="media/image537.png"/><Relationship Id="rId547" Type="http://schemas.openxmlformats.org/officeDocument/2006/relationships/image" Target="media/image538.png"/><Relationship Id="rId548" Type="http://schemas.openxmlformats.org/officeDocument/2006/relationships/image" Target="media/image539.png"/><Relationship Id="rId549" Type="http://schemas.openxmlformats.org/officeDocument/2006/relationships/image" Target="media/image540.png"/><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footer" Target="footer4.xml"/><Relationship Id="rId569" Type="http://schemas.openxmlformats.org/officeDocument/2006/relationships/footer" Target="footer5.xml"/><Relationship Id="rId570" Type="http://schemas.openxmlformats.org/officeDocument/2006/relationships/image" Target="media/image559.png"/><Relationship Id="rId571" Type="http://schemas.openxmlformats.org/officeDocument/2006/relationships/image" Target="media/image560.png"/><Relationship Id="rId572" Type="http://schemas.openxmlformats.org/officeDocument/2006/relationships/image" Target="media/image561.png"/><Relationship Id="rId573" Type="http://schemas.openxmlformats.org/officeDocument/2006/relationships/image" Target="media/image562.png"/><Relationship Id="rId574" Type="http://schemas.openxmlformats.org/officeDocument/2006/relationships/image" Target="media/image563.png"/><Relationship Id="rId575" Type="http://schemas.openxmlformats.org/officeDocument/2006/relationships/image" Target="media/image564.png"/><Relationship Id="rId576" Type="http://schemas.openxmlformats.org/officeDocument/2006/relationships/image" Target="media/image565.png"/><Relationship Id="rId577" Type="http://schemas.openxmlformats.org/officeDocument/2006/relationships/image" Target="media/image566.png"/><Relationship Id="rId578" Type="http://schemas.openxmlformats.org/officeDocument/2006/relationships/image" Target="media/image567.png"/><Relationship Id="rId579" Type="http://schemas.openxmlformats.org/officeDocument/2006/relationships/image" Target="media/image568.png"/><Relationship Id="rId580" Type="http://schemas.openxmlformats.org/officeDocument/2006/relationships/image" Target="media/image569.png"/><Relationship Id="rId581" Type="http://schemas.openxmlformats.org/officeDocument/2006/relationships/image" Target="media/image570.png"/><Relationship Id="rId582" Type="http://schemas.openxmlformats.org/officeDocument/2006/relationships/image" Target="media/image571.png"/><Relationship Id="rId583" Type="http://schemas.openxmlformats.org/officeDocument/2006/relationships/image" Target="media/image572.png"/><Relationship Id="rId584" Type="http://schemas.openxmlformats.org/officeDocument/2006/relationships/image" Target="media/image573.png"/><Relationship Id="rId585" Type="http://schemas.openxmlformats.org/officeDocument/2006/relationships/image" Target="media/image574.png"/><Relationship Id="rId586" Type="http://schemas.openxmlformats.org/officeDocument/2006/relationships/image" Target="media/image575.png"/><Relationship Id="rId587" Type="http://schemas.openxmlformats.org/officeDocument/2006/relationships/hyperlink" Target="http://elaw.klri.re.kr/" TargetMode="External"/><Relationship Id="rId588" Type="http://schemas.openxmlformats.org/officeDocument/2006/relationships/image" Target="media/image576.png"/><Relationship Id="rId589" Type="http://schemas.openxmlformats.org/officeDocument/2006/relationships/image" Target="media/image577.png"/><Relationship Id="rId590" Type="http://schemas.openxmlformats.org/officeDocument/2006/relationships/image" Target="media/image578.png"/><Relationship Id="rId591" Type="http://schemas.openxmlformats.org/officeDocument/2006/relationships/image" Target="media/image579.png"/><Relationship Id="rId592" Type="http://schemas.openxmlformats.org/officeDocument/2006/relationships/image" Target="media/image580.png"/><Relationship Id="rId593" Type="http://schemas.openxmlformats.org/officeDocument/2006/relationships/image" Target="media/image581.png"/><Relationship Id="rId594" Type="http://schemas.openxmlformats.org/officeDocument/2006/relationships/image" Target="media/image582.png"/><Relationship Id="rId595" Type="http://schemas.openxmlformats.org/officeDocument/2006/relationships/image" Target="media/image583.png"/><Relationship Id="rId596" Type="http://schemas.openxmlformats.org/officeDocument/2006/relationships/image" Target="media/image584.png"/><Relationship Id="rId597" Type="http://schemas.openxmlformats.org/officeDocument/2006/relationships/image" Target="media/image585.png"/><Relationship Id="rId598" Type="http://schemas.openxmlformats.org/officeDocument/2006/relationships/image" Target="media/image586.png"/><Relationship Id="rId599" Type="http://schemas.openxmlformats.org/officeDocument/2006/relationships/hyperlink" Target="mailto:yschoe@kmi.re.kr" TargetMode="External"/><Relationship Id="rId600" Type="http://schemas.openxmlformats.org/officeDocument/2006/relationships/image" Target="media/image587.png"/><Relationship Id="rId601" Type="http://schemas.openxmlformats.org/officeDocument/2006/relationships/image" Target="media/image588.png"/><Relationship Id="rId602" Type="http://schemas.openxmlformats.org/officeDocument/2006/relationships/image" Target="media/image589.png"/><Relationship Id="rId603" Type="http://schemas.openxmlformats.org/officeDocument/2006/relationships/image" Target="media/image590.png"/><Relationship Id="rId604" Type="http://schemas.openxmlformats.org/officeDocument/2006/relationships/image" Target="media/image591.png"/><Relationship Id="rId605" Type="http://schemas.openxmlformats.org/officeDocument/2006/relationships/image" Target="media/image592.png"/><Relationship Id="rId606" Type="http://schemas.openxmlformats.org/officeDocument/2006/relationships/image" Target="media/image593.png"/><Relationship Id="rId607" Type="http://schemas.openxmlformats.org/officeDocument/2006/relationships/image" Target="media/image594.png"/><Relationship Id="rId608" Type="http://schemas.openxmlformats.org/officeDocument/2006/relationships/image" Target="media/image595.png"/><Relationship Id="rId609" Type="http://schemas.openxmlformats.org/officeDocument/2006/relationships/image" Target="media/image596.png"/><Relationship Id="rId610" Type="http://schemas.openxmlformats.org/officeDocument/2006/relationships/image" Target="media/image597.png"/><Relationship Id="rId611" Type="http://schemas.openxmlformats.org/officeDocument/2006/relationships/image" Target="media/image598.png"/><Relationship Id="rId612" Type="http://schemas.openxmlformats.org/officeDocument/2006/relationships/image" Target="media/image599.png"/><Relationship Id="rId613" Type="http://schemas.openxmlformats.org/officeDocument/2006/relationships/image" Target="media/image600.png"/><Relationship Id="rId614" Type="http://schemas.openxmlformats.org/officeDocument/2006/relationships/image" Target="media/image601.png"/><Relationship Id="rId615" Type="http://schemas.openxmlformats.org/officeDocument/2006/relationships/image" Target="media/image602.png"/><Relationship Id="rId616" Type="http://schemas.openxmlformats.org/officeDocument/2006/relationships/image" Target="media/image603.png"/><Relationship Id="rId617" Type="http://schemas.openxmlformats.org/officeDocument/2006/relationships/image" Target="media/image604.png"/><Relationship Id="rId618" Type="http://schemas.openxmlformats.org/officeDocument/2006/relationships/image" Target="media/image605.png"/><Relationship Id="rId619" Type="http://schemas.openxmlformats.org/officeDocument/2006/relationships/image" Target="media/image606.png"/><Relationship Id="rId620" Type="http://schemas.openxmlformats.org/officeDocument/2006/relationships/image" Target="media/image607.png"/><Relationship Id="rId621" Type="http://schemas.openxmlformats.org/officeDocument/2006/relationships/image" Target="media/image608.png"/><Relationship Id="rId622" Type="http://schemas.openxmlformats.org/officeDocument/2006/relationships/image" Target="media/image609.png"/><Relationship Id="rId623" Type="http://schemas.openxmlformats.org/officeDocument/2006/relationships/image" Target="media/image610.png"/><Relationship Id="rId624" Type="http://schemas.openxmlformats.org/officeDocument/2006/relationships/image" Target="media/image611.png"/><Relationship Id="rId625" Type="http://schemas.openxmlformats.org/officeDocument/2006/relationships/image" Target="media/image612.png"/><Relationship Id="rId626" Type="http://schemas.openxmlformats.org/officeDocument/2006/relationships/image" Target="media/image613.png"/><Relationship Id="rId627" Type="http://schemas.openxmlformats.org/officeDocument/2006/relationships/image" Target="media/image614.png"/><Relationship Id="rId628" Type="http://schemas.openxmlformats.org/officeDocument/2006/relationships/image" Target="media/image615.png"/><Relationship Id="rId629" Type="http://schemas.openxmlformats.org/officeDocument/2006/relationships/image" Target="media/image616.png"/><Relationship Id="rId630" Type="http://schemas.openxmlformats.org/officeDocument/2006/relationships/image" Target="media/image617.png"/><Relationship Id="rId631" Type="http://schemas.openxmlformats.org/officeDocument/2006/relationships/hyperlink" Target="mailto:mobydick@kmi.re.kr" TargetMode="External"/><Relationship Id="rId632" Type="http://schemas.openxmlformats.org/officeDocument/2006/relationships/footer" Target="footer6.xml"/><Relationship Id="rId633" Type="http://schemas.openxmlformats.org/officeDocument/2006/relationships/image" Target="media/image618.png"/><Relationship Id="rId634" Type="http://schemas.openxmlformats.org/officeDocument/2006/relationships/image" Target="media/image619.png"/><Relationship Id="rId635" Type="http://schemas.openxmlformats.org/officeDocument/2006/relationships/image" Target="media/image620.png"/><Relationship Id="rId636" Type="http://schemas.openxmlformats.org/officeDocument/2006/relationships/image" Target="media/image621.png"/><Relationship Id="rId637" Type="http://schemas.openxmlformats.org/officeDocument/2006/relationships/image" Target="media/image622.png"/><Relationship Id="rId638" Type="http://schemas.openxmlformats.org/officeDocument/2006/relationships/image" Target="media/image623.png"/><Relationship Id="rId639" Type="http://schemas.openxmlformats.org/officeDocument/2006/relationships/image" Target="media/image624.png"/><Relationship Id="rId640" Type="http://schemas.openxmlformats.org/officeDocument/2006/relationships/image" Target="media/image625.png"/><Relationship Id="rId641" Type="http://schemas.openxmlformats.org/officeDocument/2006/relationships/image" Target="media/image626.png"/><Relationship Id="rId642" Type="http://schemas.openxmlformats.org/officeDocument/2006/relationships/image" Target="media/image627.png"/><Relationship Id="rId643" Type="http://schemas.openxmlformats.org/officeDocument/2006/relationships/image" Target="media/image628.png"/><Relationship Id="rId644" Type="http://schemas.openxmlformats.org/officeDocument/2006/relationships/image" Target="media/image629.png"/><Relationship Id="rId645" Type="http://schemas.openxmlformats.org/officeDocument/2006/relationships/image" Target="media/image630.png"/><Relationship Id="rId646" Type="http://schemas.openxmlformats.org/officeDocument/2006/relationships/image" Target="media/image631.png"/><Relationship Id="rId647" Type="http://schemas.openxmlformats.org/officeDocument/2006/relationships/image" Target="media/image632.png"/><Relationship Id="rId648" Type="http://schemas.openxmlformats.org/officeDocument/2006/relationships/image" Target="media/image633.png"/><Relationship Id="rId649" Type="http://schemas.openxmlformats.org/officeDocument/2006/relationships/image" Target="media/image634.png"/><Relationship Id="rId650" Type="http://schemas.openxmlformats.org/officeDocument/2006/relationships/image" Target="media/image635.png"/><Relationship Id="rId651" Type="http://schemas.openxmlformats.org/officeDocument/2006/relationships/image" Target="media/image636.png"/><Relationship Id="rId652" Type="http://schemas.openxmlformats.org/officeDocument/2006/relationships/image" Target="media/image637.png"/><Relationship Id="rId653" Type="http://schemas.openxmlformats.org/officeDocument/2006/relationships/image" Target="media/image638.png"/><Relationship Id="rId654" Type="http://schemas.openxmlformats.org/officeDocument/2006/relationships/image" Target="media/image639.png"/><Relationship Id="rId655" Type="http://schemas.openxmlformats.org/officeDocument/2006/relationships/image" Target="media/image640.png"/><Relationship Id="rId656" Type="http://schemas.openxmlformats.org/officeDocument/2006/relationships/image" Target="media/image641.png"/><Relationship Id="rId657" Type="http://schemas.openxmlformats.org/officeDocument/2006/relationships/image" Target="media/image642.png"/><Relationship Id="rId658" Type="http://schemas.openxmlformats.org/officeDocument/2006/relationships/image" Target="media/image643.png"/><Relationship Id="rId659" Type="http://schemas.openxmlformats.org/officeDocument/2006/relationships/image" Target="media/image644.png"/><Relationship Id="rId660" Type="http://schemas.openxmlformats.org/officeDocument/2006/relationships/image" Target="media/image645.png"/><Relationship Id="rId661" Type="http://schemas.openxmlformats.org/officeDocument/2006/relationships/image" Target="media/image646.png"/><Relationship Id="rId662" Type="http://schemas.openxmlformats.org/officeDocument/2006/relationships/image" Target="media/image647.png"/><Relationship Id="rId663" Type="http://schemas.openxmlformats.org/officeDocument/2006/relationships/image" Target="media/image648.png"/><Relationship Id="rId664" Type="http://schemas.openxmlformats.org/officeDocument/2006/relationships/image" Target="media/image649.png"/><Relationship Id="rId665" Type="http://schemas.openxmlformats.org/officeDocument/2006/relationships/image" Target="media/image650.png"/><Relationship Id="rId666" Type="http://schemas.openxmlformats.org/officeDocument/2006/relationships/image" Target="media/image651.png"/><Relationship Id="rId667" Type="http://schemas.openxmlformats.org/officeDocument/2006/relationships/image" Target="media/image652.png"/><Relationship Id="rId668" Type="http://schemas.openxmlformats.org/officeDocument/2006/relationships/image" Target="media/image653.png"/><Relationship Id="rId669" Type="http://schemas.openxmlformats.org/officeDocument/2006/relationships/image" Target="media/image654.png"/><Relationship Id="rId670" Type="http://schemas.openxmlformats.org/officeDocument/2006/relationships/image" Target="media/image655.png"/><Relationship Id="rId671" Type="http://schemas.openxmlformats.org/officeDocument/2006/relationships/image" Target="media/image656.png"/><Relationship Id="rId672" Type="http://schemas.openxmlformats.org/officeDocument/2006/relationships/image" Target="media/image657.png"/><Relationship Id="rId673" Type="http://schemas.openxmlformats.org/officeDocument/2006/relationships/image" Target="media/image658.png"/><Relationship Id="rId674" Type="http://schemas.openxmlformats.org/officeDocument/2006/relationships/image" Target="media/image659.png"/><Relationship Id="rId675" Type="http://schemas.openxmlformats.org/officeDocument/2006/relationships/image" Target="media/image660.png"/><Relationship Id="rId676" Type="http://schemas.openxmlformats.org/officeDocument/2006/relationships/image" Target="media/image661.png"/><Relationship Id="rId677" Type="http://schemas.openxmlformats.org/officeDocument/2006/relationships/image" Target="media/image662.png"/><Relationship Id="rId678" Type="http://schemas.openxmlformats.org/officeDocument/2006/relationships/image" Target="media/image663.png"/><Relationship Id="rId679" Type="http://schemas.openxmlformats.org/officeDocument/2006/relationships/image" Target="media/image664.png"/><Relationship Id="rId680" Type="http://schemas.openxmlformats.org/officeDocument/2006/relationships/image" Target="media/image665.png"/><Relationship Id="rId681" Type="http://schemas.openxmlformats.org/officeDocument/2006/relationships/image" Target="media/image666.png"/><Relationship Id="rId682" Type="http://schemas.openxmlformats.org/officeDocument/2006/relationships/image" Target="media/image667.png"/><Relationship Id="rId683" Type="http://schemas.openxmlformats.org/officeDocument/2006/relationships/image" Target="media/image668.png"/><Relationship Id="rId684" Type="http://schemas.openxmlformats.org/officeDocument/2006/relationships/image" Target="media/image669.png"/><Relationship Id="rId685" Type="http://schemas.openxmlformats.org/officeDocument/2006/relationships/image" Target="media/image670.png"/><Relationship Id="rId686" Type="http://schemas.openxmlformats.org/officeDocument/2006/relationships/image" Target="media/image671.png"/><Relationship Id="rId687" Type="http://schemas.openxmlformats.org/officeDocument/2006/relationships/image" Target="media/image672.png"/><Relationship Id="rId688" Type="http://schemas.openxmlformats.org/officeDocument/2006/relationships/image" Target="media/image673.png"/><Relationship Id="rId689" Type="http://schemas.openxmlformats.org/officeDocument/2006/relationships/image" Target="media/image674.png"/><Relationship Id="rId690" Type="http://schemas.openxmlformats.org/officeDocument/2006/relationships/image" Target="media/image675.png"/><Relationship Id="rId691" Type="http://schemas.openxmlformats.org/officeDocument/2006/relationships/image" Target="media/image676.png"/><Relationship Id="rId692" Type="http://schemas.openxmlformats.org/officeDocument/2006/relationships/image" Target="media/image677.png"/><Relationship Id="rId693" Type="http://schemas.openxmlformats.org/officeDocument/2006/relationships/image" Target="media/image678.png"/><Relationship Id="rId694" Type="http://schemas.openxmlformats.org/officeDocument/2006/relationships/image" Target="media/image679.png"/><Relationship Id="rId695" Type="http://schemas.openxmlformats.org/officeDocument/2006/relationships/footer" Target="footer7.xml"/><Relationship Id="rId696" Type="http://schemas.openxmlformats.org/officeDocument/2006/relationships/image" Target="media/image680.png"/><Relationship Id="rId697" Type="http://schemas.openxmlformats.org/officeDocument/2006/relationships/image" Target="media/image681.png"/><Relationship Id="rId698" Type="http://schemas.openxmlformats.org/officeDocument/2006/relationships/image" Target="media/image682.png"/><Relationship Id="rId699" Type="http://schemas.openxmlformats.org/officeDocument/2006/relationships/image" Target="media/image683.png"/><Relationship Id="rId700" Type="http://schemas.openxmlformats.org/officeDocument/2006/relationships/image" Target="media/image684.png"/><Relationship Id="rId701" Type="http://schemas.openxmlformats.org/officeDocument/2006/relationships/image" Target="media/image685.png"/><Relationship Id="rId702" Type="http://schemas.openxmlformats.org/officeDocument/2006/relationships/image" Target="media/image686.png"/><Relationship Id="rId703" Type="http://schemas.openxmlformats.org/officeDocument/2006/relationships/image" Target="media/image687.png"/><Relationship Id="rId704" Type="http://schemas.openxmlformats.org/officeDocument/2006/relationships/image" Target="media/image688.png"/><Relationship Id="rId705" Type="http://schemas.openxmlformats.org/officeDocument/2006/relationships/image" Target="media/image689.png"/><Relationship Id="rId706" Type="http://schemas.openxmlformats.org/officeDocument/2006/relationships/image" Target="media/image690.png"/><Relationship Id="rId707" Type="http://schemas.openxmlformats.org/officeDocument/2006/relationships/footer" Target="footer8.xml"/><Relationship Id="rId708" Type="http://schemas.openxmlformats.org/officeDocument/2006/relationships/image" Target="media/image691.png"/><Relationship Id="rId709" Type="http://schemas.openxmlformats.org/officeDocument/2006/relationships/image" Target="media/image692.png"/><Relationship Id="rId710" Type="http://schemas.openxmlformats.org/officeDocument/2006/relationships/image" Target="media/image693.png"/><Relationship Id="rId711" Type="http://schemas.openxmlformats.org/officeDocument/2006/relationships/image" Target="media/image694.png"/><Relationship Id="rId712" Type="http://schemas.openxmlformats.org/officeDocument/2006/relationships/image" Target="media/image695.png"/><Relationship Id="rId713" Type="http://schemas.openxmlformats.org/officeDocument/2006/relationships/image" Target="media/image696.png"/><Relationship Id="rId714" Type="http://schemas.openxmlformats.org/officeDocument/2006/relationships/image" Target="media/image697.png"/><Relationship Id="rId715" Type="http://schemas.openxmlformats.org/officeDocument/2006/relationships/image" Target="media/image698.png"/><Relationship Id="rId716" Type="http://schemas.openxmlformats.org/officeDocument/2006/relationships/image" Target="media/image699.png"/><Relationship Id="rId717" Type="http://schemas.openxmlformats.org/officeDocument/2006/relationships/image" Target="media/image700.png"/><Relationship Id="rId718" Type="http://schemas.openxmlformats.org/officeDocument/2006/relationships/image" Target="media/image701.png"/><Relationship Id="rId719" Type="http://schemas.openxmlformats.org/officeDocument/2006/relationships/image" Target="media/image702.png"/><Relationship Id="rId720" Type="http://schemas.openxmlformats.org/officeDocument/2006/relationships/image" Target="media/image703.png"/><Relationship Id="rId721" Type="http://schemas.openxmlformats.org/officeDocument/2006/relationships/image" Target="media/image704.png"/><Relationship Id="rId722" Type="http://schemas.openxmlformats.org/officeDocument/2006/relationships/image" Target="media/image705.png"/><Relationship Id="rId723" Type="http://schemas.openxmlformats.org/officeDocument/2006/relationships/image" Target="media/image706.png"/><Relationship Id="rId724" Type="http://schemas.openxmlformats.org/officeDocument/2006/relationships/image" Target="media/image707.png"/><Relationship Id="rId725" Type="http://schemas.openxmlformats.org/officeDocument/2006/relationships/image" Target="media/image708.png"/><Relationship Id="rId726" Type="http://schemas.openxmlformats.org/officeDocument/2006/relationships/image" Target="media/image709.png"/><Relationship Id="rId727" Type="http://schemas.openxmlformats.org/officeDocument/2006/relationships/image" Target="media/image710.png"/><Relationship Id="rId728" Type="http://schemas.openxmlformats.org/officeDocument/2006/relationships/image" Target="media/image711.png"/><Relationship Id="rId729" Type="http://schemas.openxmlformats.org/officeDocument/2006/relationships/image" Target="media/image712.png"/><Relationship Id="rId730" Type="http://schemas.openxmlformats.org/officeDocument/2006/relationships/image" Target="media/image713.png"/><Relationship Id="rId731" Type="http://schemas.openxmlformats.org/officeDocument/2006/relationships/image" Target="media/image714.png"/><Relationship Id="rId732" Type="http://schemas.openxmlformats.org/officeDocument/2006/relationships/image" Target="media/image715.png"/><Relationship Id="rId733" Type="http://schemas.openxmlformats.org/officeDocument/2006/relationships/image" Target="media/image716.png"/><Relationship Id="rId734" Type="http://schemas.openxmlformats.org/officeDocument/2006/relationships/image" Target="media/image717.png"/><Relationship Id="rId735" Type="http://schemas.openxmlformats.org/officeDocument/2006/relationships/image" Target="media/image718.png"/><Relationship Id="rId736" Type="http://schemas.openxmlformats.org/officeDocument/2006/relationships/image" Target="media/image719.png"/><Relationship Id="rId737" Type="http://schemas.openxmlformats.org/officeDocument/2006/relationships/image" Target="media/image720.png"/><Relationship Id="rId738" Type="http://schemas.openxmlformats.org/officeDocument/2006/relationships/image" Target="media/image721.png"/><Relationship Id="rId739" Type="http://schemas.openxmlformats.org/officeDocument/2006/relationships/image" Target="media/image722.png"/><Relationship Id="rId740" Type="http://schemas.openxmlformats.org/officeDocument/2006/relationships/image" Target="media/image723.png"/><Relationship Id="rId741" Type="http://schemas.openxmlformats.org/officeDocument/2006/relationships/image" Target="media/image724.png"/><Relationship Id="rId742" Type="http://schemas.openxmlformats.org/officeDocument/2006/relationships/image" Target="media/image725.png"/><Relationship Id="rId743" Type="http://schemas.openxmlformats.org/officeDocument/2006/relationships/image" Target="media/image726.png"/><Relationship Id="rId744" Type="http://schemas.openxmlformats.org/officeDocument/2006/relationships/image" Target="media/image727.png"/><Relationship Id="rId745" Type="http://schemas.openxmlformats.org/officeDocument/2006/relationships/image" Target="media/image728.png"/><Relationship Id="rId746" Type="http://schemas.openxmlformats.org/officeDocument/2006/relationships/image" Target="media/image729.png"/><Relationship Id="rId747" Type="http://schemas.openxmlformats.org/officeDocument/2006/relationships/image" Target="media/image730.png"/><Relationship Id="rId748" Type="http://schemas.openxmlformats.org/officeDocument/2006/relationships/image" Target="media/image731.png"/><Relationship Id="rId749" Type="http://schemas.openxmlformats.org/officeDocument/2006/relationships/image" Target="media/image732.png"/><Relationship Id="rId750" Type="http://schemas.openxmlformats.org/officeDocument/2006/relationships/image" Target="media/image733.png"/><Relationship Id="rId751" Type="http://schemas.openxmlformats.org/officeDocument/2006/relationships/image" Target="media/image734.png"/><Relationship Id="rId752" Type="http://schemas.openxmlformats.org/officeDocument/2006/relationships/image" Target="media/image735.png"/><Relationship Id="rId753" Type="http://schemas.openxmlformats.org/officeDocument/2006/relationships/image" Target="media/image736.png"/><Relationship Id="rId754" Type="http://schemas.openxmlformats.org/officeDocument/2006/relationships/image" Target="media/image737.png"/><Relationship Id="rId755" Type="http://schemas.openxmlformats.org/officeDocument/2006/relationships/image" Target="media/image738.png"/><Relationship Id="rId756" Type="http://schemas.openxmlformats.org/officeDocument/2006/relationships/image" Target="media/image739.png"/><Relationship Id="rId757" Type="http://schemas.openxmlformats.org/officeDocument/2006/relationships/image" Target="media/image740.png"/><Relationship Id="rId758" Type="http://schemas.openxmlformats.org/officeDocument/2006/relationships/image" Target="media/image741.png"/><Relationship Id="rId759" Type="http://schemas.openxmlformats.org/officeDocument/2006/relationships/image" Target="media/image742.png"/><Relationship Id="rId760" Type="http://schemas.openxmlformats.org/officeDocument/2006/relationships/image" Target="media/image743.png"/><Relationship Id="rId761" Type="http://schemas.openxmlformats.org/officeDocument/2006/relationships/image" Target="media/image744.png"/><Relationship Id="rId762" Type="http://schemas.openxmlformats.org/officeDocument/2006/relationships/image" Target="media/image745.png"/><Relationship Id="rId763" Type="http://schemas.openxmlformats.org/officeDocument/2006/relationships/image" Target="media/image746.png"/><Relationship Id="rId764" Type="http://schemas.openxmlformats.org/officeDocument/2006/relationships/image" Target="media/image747.png"/><Relationship Id="rId765" Type="http://schemas.openxmlformats.org/officeDocument/2006/relationships/image" Target="media/image748.png"/><Relationship Id="rId766" Type="http://schemas.openxmlformats.org/officeDocument/2006/relationships/image" Target="media/image749.png"/><Relationship Id="rId767" Type="http://schemas.openxmlformats.org/officeDocument/2006/relationships/image" Target="media/image750.png"/><Relationship Id="rId768" Type="http://schemas.openxmlformats.org/officeDocument/2006/relationships/image" Target="media/image751.png"/><Relationship Id="rId769" Type="http://schemas.openxmlformats.org/officeDocument/2006/relationships/image" Target="media/image752.png"/><Relationship Id="rId770" Type="http://schemas.openxmlformats.org/officeDocument/2006/relationships/footer" Target="footer9.xml"/><Relationship Id="rId771" Type="http://schemas.openxmlformats.org/officeDocument/2006/relationships/image" Target="media/image753.png"/><Relationship Id="rId772" Type="http://schemas.openxmlformats.org/officeDocument/2006/relationships/image" Target="media/image754.png"/><Relationship Id="rId773" Type="http://schemas.openxmlformats.org/officeDocument/2006/relationships/image" Target="media/image755.png"/><Relationship Id="rId774" Type="http://schemas.openxmlformats.org/officeDocument/2006/relationships/image" Target="media/image756.png"/><Relationship Id="rId775" Type="http://schemas.openxmlformats.org/officeDocument/2006/relationships/image" Target="media/image757.png"/><Relationship Id="rId776" Type="http://schemas.openxmlformats.org/officeDocument/2006/relationships/image" Target="media/image758.png"/><Relationship Id="rId777" Type="http://schemas.openxmlformats.org/officeDocument/2006/relationships/image" Target="media/image759.png"/><Relationship Id="rId778" Type="http://schemas.openxmlformats.org/officeDocument/2006/relationships/image" Target="media/image760.png"/><Relationship Id="rId779" Type="http://schemas.openxmlformats.org/officeDocument/2006/relationships/image" Target="media/image761.png"/><Relationship Id="rId780" Type="http://schemas.openxmlformats.org/officeDocument/2006/relationships/image" Target="media/image762.png"/><Relationship Id="rId781" Type="http://schemas.openxmlformats.org/officeDocument/2006/relationships/image" Target="media/image763.png"/><Relationship Id="rId782" Type="http://schemas.openxmlformats.org/officeDocument/2006/relationships/image" Target="media/image764.jpeg"/><Relationship Id="rId783" Type="http://schemas.openxmlformats.org/officeDocument/2006/relationships/image" Target="media/image765.jpeg"/><Relationship Id="rId784" Type="http://schemas.openxmlformats.org/officeDocument/2006/relationships/image" Target="media/image766.jpeg"/><Relationship Id="rId785" Type="http://schemas.openxmlformats.org/officeDocument/2006/relationships/image" Target="media/image767.jpeg"/><Relationship Id="rId786" Type="http://schemas.openxmlformats.org/officeDocument/2006/relationships/image" Target="media/image768.jpeg"/><Relationship Id="rId787" Type="http://schemas.openxmlformats.org/officeDocument/2006/relationships/image" Target="media/image769.png"/><Relationship Id="rId788" Type="http://schemas.openxmlformats.org/officeDocument/2006/relationships/footer" Target="footer10.xml"/><Relationship Id="rId789" Type="http://schemas.openxmlformats.org/officeDocument/2006/relationships/image" Target="media/image770.png"/><Relationship Id="rId790" Type="http://schemas.openxmlformats.org/officeDocument/2006/relationships/image" Target="media/image771.png"/><Relationship Id="rId791" Type="http://schemas.openxmlformats.org/officeDocument/2006/relationships/image" Target="media/image772.png"/><Relationship Id="rId792" Type="http://schemas.openxmlformats.org/officeDocument/2006/relationships/image" Target="media/image773.png"/><Relationship Id="rId793" Type="http://schemas.openxmlformats.org/officeDocument/2006/relationships/image" Target="media/image774.png"/><Relationship Id="rId794" Type="http://schemas.openxmlformats.org/officeDocument/2006/relationships/image" Target="media/image775.png"/><Relationship Id="rId795" Type="http://schemas.openxmlformats.org/officeDocument/2006/relationships/image" Target="media/image776.png"/><Relationship Id="rId796" Type="http://schemas.openxmlformats.org/officeDocument/2006/relationships/image" Target="media/image777.png"/><Relationship Id="rId797" Type="http://schemas.openxmlformats.org/officeDocument/2006/relationships/image" Target="media/image778.png"/><Relationship Id="rId798" Type="http://schemas.openxmlformats.org/officeDocument/2006/relationships/image" Target="media/image779.png"/><Relationship Id="rId799" Type="http://schemas.openxmlformats.org/officeDocument/2006/relationships/image" Target="media/image780.png"/><Relationship Id="rId800" Type="http://schemas.openxmlformats.org/officeDocument/2006/relationships/image" Target="media/image781.png"/><Relationship Id="rId801" Type="http://schemas.openxmlformats.org/officeDocument/2006/relationships/image" Target="media/image782.png"/><Relationship Id="rId802" Type="http://schemas.openxmlformats.org/officeDocument/2006/relationships/image" Target="media/image783.png"/><Relationship Id="rId803" Type="http://schemas.openxmlformats.org/officeDocument/2006/relationships/image" Target="media/image784.png"/><Relationship Id="rId804" Type="http://schemas.openxmlformats.org/officeDocument/2006/relationships/image" Target="media/image785.png"/><Relationship Id="rId805" Type="http://schemas.openxmlformats.org/officeDocument/2006/relationships/image" Target="media/image786.png"/><Relationship Id="rId806" Type="http://schemas.openxmlformats.org/officeDocument/2006/relationships/image" Target="media/image787.png"/><Relationship Id="rId807" Type="http://schemas.openxmlformats.org/officeDocument/2006/relationships/image" Target="media/image788.png"/><Relationship Id="rId808" Type="http://schemas.openxmlformats.org/officeDocument/2006/relationships/image" Target="media/image789.png"/><Relationship Id="rId809" Type="http://schemas.openxmlformats.org/officeDocument/2006/relationships/image" Target="media/image790.png"/><Relationship Id="rId810" Type="http://schemas.openxmlformats.org/officeDocument/2006/relationships/image" Target="media/image791.png"/><Relationship Id="rId811" Type="http://schemas.openxmlformats.org/officeDocument/2006/relationships/image" Target="media/image792.png"/><Relationship Id="rId812" Type="http://schemas.openxmlformats.org/officeDocument/2006/relationships/image" Target="media/image793.png"/><Relationship Id="rId813" Type="http://schemas.openxmlformats.org/officeDocument/2006/relationships/image" Target="media/image794.png"/><Relationship Id="rId814" Type="http://schemas.openxmlformats.org/officeDocument/2006/relationships/image" Target="media/image795.png"/><Relationship Id="rId815" Type="http://schemas.openxmlformats.org/officeDocument/2006/relationships/image" Target="media/image796.png"/><Relationship Id="rId816" Type="http://schemas.openxmlformats.org/officeDocument/2006/relationships/image" Target="media/image797.png"/><Relationship Id="rId817" Type="http://schemas.openxmlformats.org/officeDocument/2006/relationships/image" Target="media/image798.png"/><Relationship Id="rId818" Type="http://schemas.openxmlformats.org/officeDocument/2006/relationships/image" Target="media/image799.png"/><Relationship Id="rId819" Type="http://schemas.openxmlformats.org/officeDocument/2006/relationships/image" Target="media/image800.png"/><Relationship Id="rId820" Type="http://schemas.openxmlformats.org/officeDocument/2006/relationships/image" Target="media/image801.png"/><Relationship Id="rId821" Type="http://schemas.openxmlformats.org/officeDocument/2006/relationships/image" Target="media/image802.png"/><Relationship Id="rId822" Type="http://schemas.openxmlformats.org/officeDocument/2006/relationships/image" Target="media/image803.png"/><Relationship Id="rId823" Type="http://schemas.openxmlformats.org/officeDocument/2006/relationships/image" Target="media/image804.png"/><Relationship Id="rId824" Type="http://schemas.openxmlformats.org/officeDocument/2006/relationships/image" Target="media/image805.png"/><Relationship Id="rId825" Type="http://schemas.openxmlformats.org/officeDocument/2006/relationships/image" Target="media/image806.png"/><Relationship Id="rId826" Type="http://schemas.openxmlformats.org/officeDocument/2006/relationships/image" Target="media/image807.png"/><Relationship Id="rId827" Type="http://schemas.openxmlformats.org/officeDocument/2006/relationships/image" Target="media/image808.png"/><Relationship Id="rId828" Type="http://schemas.openxmlformats.org/officeDocument/2006/relationships/image" Target="media/image809.png"/><Relationship Id="rId829" Type="http://schemas.openxmlformats.org/officeDocument/2006/relationships/image" Target="media/image810.png"/><Relationship Id="rId830" Type="http://schemas.openxmlformats.org/officeDocument/2006/relationships/image" Target="media/image811.png"/><Relationship Id="rId831" Type="http://schemas.openxmlformats.org/officeDocument/2006/relationships/image" Target="media/image812.png"/><Relationship Id="rId832" Type="http://schemas.openxmlformats.org/officeDocument/2006/relationships/image" Target="media/image813.png"/><Relationship Id="rId833" Type="http://schemas.openxmlformats.org/officeDocument/2006/relationships/image" Target="media/image814.png"/><Relationship Id="rId834" Type="http://schemas.openxmlformats.org/officeDocument/2006/relationships/image" Target="media/image815.png"/><Relationship Id="rId835" Type="http://schemas.openxmlformats.org/officeDocument/2006/relationships/image" Target="media/image816.png"/><Relationship Id="rId836" Type="http://schemas.openxmlformats.org/officeDocument/2006/relationships/image" Target="media/image817.png"/><Relationship Id="rId837" Type="http://schemas.openxmlformats.org/officeDocument/2006/relationships/image" Target="media/image818.png"/><Relationship Id="rId838" Type="http://schemas.openxmlformats.org/officeDocument/2006/relationships/image" Target="media/image819.png"/><Relationship Id="rId839" Type="http://schemas.openxmlformats.org/officeDocument/2006/relationships/image" Target="media/image820.png"/><Relationship Id="rId840" Type="http://schemas.openxmlformats.org/officeDocument/2006/relationships/image" Target="media/image821.png"/><Relationship Id="rId841" Type="http://schemas.openxmlformats.org/officeDocument/2006/relationships/image" Target="media/image822.png"/><Relationship Id="rId842" Type="http://schemas.openxmlformats.org/officeDocument/2006/relationships/image" Target="media/image823.png"/><Relationship Id="rId843" Type="http://schemas.openxmlformats.org/officeDocument/2006/relationships/image" Target="media/image824.png"/><Relationship Id="rId844" Type="http://schemas.openxmlformats.org/officeDocument/2006/relationships/image" Target="media/image825.png"/><Relationship Id="rId845" Type="http://schemas.openxmlformats.org/officeDocument/2006/relationships/image" Target="media/image826.png"/><Relationship Id="rId846" Type="http://schemas.openxmlformats.org/officeDocument/2006/relationships/image" Target="media/image827.png"/><Relationship Id="rId847" Type="http://schemas.openxmlformats.org/officeDocument/2006/relationships/image" Target="media/image828.png"/><Relationship Id="rId848" Type="http://schemas.openxmlformats.org/officeDocument/2006/relationships/image" Target="media/image829.png"/><Relationship Id="rId849" Type="http://schemas.openxmlformats.org/officeDocument/2006/relationships/image" Target="media/image830.png"/><Relationship Id="rId850" Type="http://schemas.openxmlformats.org/officeDocument/2006/relationships/image" Target="media/image831.png"/><Relationship Id="rId851" Type="http://schemas.openxmlformats.org/officeDocument/2006/relationships/footer" Target="footer11.xml"/><Relationship Id="rId852" Type="http://schemas.openxmlformats.org/officeDocument/2006/relationships/image" Target="media/image832.png"/><Relationship Id="rId853" Type="http://schemas.openxmlformats.org/officeDocument/2006/relationships/image" Target="media/image833.png"/><Relationship Id="rId854" Type="http://schemas.openxmlformats.org/officeDocument/2006/relationships/image" Target="media/image834.png"/><Relationship Id="rId855" Type="http://schemas.openxmlformats.org/officeDocument/2006/relationships/image" Target="media/image835.png"/><Relationship Id="rId856" Type="http://schemas.openxmlformats.org/officeDocument/2006/relationships/image" Target="media/image836.png"/><Relationship Id="rId857" Type="http://schemas.openxmlformats.org/officeDocument/2006/relationships/image" Target="media/image837.png"/><Relationship Id="rId858" Type="http://schemas.openxmlformats.org/officeDocument/2006/relationships/image" Target="media/image838.png"/><Relationship Id="rId859" Type="http://schemas.openxmlformats.org/officeDocument/2006/relationships/image" Target="media/image839.png"/><Relationship Id="rId860" Type="http://schemas.openxmlformats.org/officeDocument/2006/relationships/image" Target="media/image840.png"/><Relationship Id="rId861" Type="http://schemas.openxmlformats.org/officeDocument/2006/relationships/image" Target="media/image841.png"/><Relationship Id="rId862" Type="http://schemas.openxmlformats.org/officeDocument/2006/relationships/image" Target="media/image842.png"/><Relationship Id="rId863" Type="http://schemas.openxmlformats.org/officeDocument/2006/relationships/image" Target="media/image843.jpeg"/><Relationship Id="rId864" Type="http://schemas.openxmlformats.org/officeDocument/2006/relationships/image" Target="media/image844.jpeg"/><Relationship Id="rId865" Type="http://schemas.openxmlformats.org/officeDocument/2006/relationships/image" Target="media/image845.jpeg"/><Relationship Id="rId866" Type="http://schemas.openxmlformats.org/officeDocument/2006/relationships/footer" Target="footer12.xml"/><Relationship Id="rId867" Type="http://schemas.openxmlformats.org/officeDocument/2006/relationships/image" Target="media/image846.png"/><Relationship Id="rId868" Type="http://schemas.openxmlformats.org/officeDocument/2006/relationships/image" Target="media/image847.png"/><Relationship Id="rId869" Type="http://schemas.openxmlformats.org/officeDocument/2006/relationships/image" Target="media/image848.png"/><Relationship Id="rId870" Type="http://schemas.openxmlformats.org/officeDocument/2006/relationships/image" Target="media/image849.png"/><Relationship Id="rId871" Type="http://schemas.openxmlformats.org/officeDocument/2006/relationships/image" Target="media/image850.png"/><Relationship Id="rId872" Type="http://schemas.openxmlformats.org/officeDocument/2006/relationships/image" Target="media/image851.png"/><Relationship Id="rId873" Type="http://schemas.openxmlformats.org/officeDocument/2006/relationships/image" Target="media/image852.png"/><Relationship Id="rId874" Type="http://schemas.openxmlformats.org/officeDocument/2006/relationships/image" Target="media/image853.png"/><Relationship Id="rId875" Type="http://schemas.openxmlformats.org/officeDocument/2006/relationships/image" Target="media/image854.png"/><Relationship Id="rId876" Type="http://schemas.openxmlformats.org/officeDocument/2006/relationships/image" Target="media/image855.png"/><Relationship Id="rId877" Type="http://schemas.openxmlformats.org/officeDocument/2006/relationships/image" Target="media/image856.png"/><Relationship Id="rId878" Type="http://schemas.openxmlformats.org/officeDocument/2006/relationships/image" Target="media/image857.png"/><Relationship Id="rId879" Type="http://schemas.openxmlformats.org/officeDocument/2006/relationships/image" Target="media/image858.png"/><Relationship Id="rId880" Type="http://schemas.openxmlformats.org/officeDocument/2006/relationships/image" Target="media/image859.png"/><Relationship Id="rId881" Type="http://schemas.openxmlformats.org/officeDocument/2006/relationships/image" Target="media/image860.png"/><Relationship Id="rId882" Type="http://schemas.openxmlformats.org/officeDocument/2006/relationships/image" Target="media/image861.png"/><Relationship Id="rId883" Type="http://schemas.openxmlformats.org/officeDocument/2006/relationships/image" Target="media/image862.png"/><Relationship Id="rId884" Type="http://schemas.openxmlformats.org/officeDocument/2006/relationships/footer" Target="footer13.xml"/><Relationship Id="rId885" Type="http://schemas.openxmlformats.org/officeDocument/2006/relationships/hyperlink" Target="mailto:jdkim65@kmi.re.kr" TargetMode="External"/><Relationship Id="rId886" Type="http://schemas.openxmlformats.org/officeDocument/2006/relationships/hyperlink" Target="mailto:myungheekang@kmi.re.kr" TargetMode="External"/><Relationship Id="rId8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2016-05-27T14:37:55Z</dcterms:created>
  <dcterms:modified xsi:type="dcterms:W3CDTF">2016-05-27T14:37:55Z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2012-02-06T00:00:00Z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