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group style="width:473.4pt;height:323.150pt;mso-position-horizontal-relative:char;mso-position-vertical-relative:line" coordorigin="0,0" coordsize="9468,6463">
            <v:rect style="position:absolute;left:0;top:0;width:9468;height:6455" filled="true" fillcolor="#e76424" stroked="false">
              <v:fill type="solid"/>
            </v:rect>
            <v:shape style="position:absolute;left:3936;top:3737;width:35;height:717" coordorigin="3936,3737" coordsize="35,717" path="m3971,4453l3952,3737,3936,4451,3971,4453xe" filled="false" stroked="true" strokeweight=".454pt" strokecolor="#ffffff">
              <v:path arrowok="t"/>
            </v:shape>
            <v:shape style="position:absolute;left:1098;top:4617;width:197;height:103" coordorigin="1098,4617" coordsize="197,103" path="m1294,4617l1098,4636,1293,4720e" filled="false" stroked="true" strokeweight=".742pt" strokecolor="#ffffff">
              <v:path arrowok="t"/>
            </v:shape>
            <v:shape style="position:absolute;left:1237;top:4222;width:240;height:637" coordorigin="1237,4222" coordsize="240,637" path="m1425,4789l1425,4546,1406,4542,1389,4540,1373,4539,1360,4540,1237,4222,1241,4373,1249,4462,1265,4523,1295,4591,1295,4794,1269,4833,1269,4855,1477,4858,1477,4828,1459,4806,1442,4795,1430,4790,1425,4789xe" filled="false" stroked="true" strokeweight=".742pt" strokecolor="#ffffff">
              <v:path arrowok="t"/>
            </v:shape>
            <v:shape style="position:absolute;left:1169;top:4377;width:227;height:55" coordorigin="1169,4377" coordsize="227,55" path="m1339,4397l1287,4397,1332,4407,1396,4432,1339,4397xm1284,4377l1238,4389,1169,4426,1240,4404,1287,4397,1339,4397,1330,4392,1284,4377xe" filled="true" fillcolor="#ffffff" stroked="false">
              <v:path arrowok="t"/>
              <v:fill type="solid"/>
            </v:shape>
            <v:shape style="position:absolute;left:1185;top:4288;width:143;height:34" coordorigin="1185,4288" coordsize="143,34" path="m1249,4288l1222,4297,1185,4322,1216,4306,1242,4300,1287,4300,1280,4297,1249,4288xm1287,4300l1242,4300,1274,4306,1328,4322,1287,4300xe" filled="true" fillcolor="#ffffff" stroked="false">
              <v:path arrowok="t"/>
              <v:fill type="solid"/>
            </v:shape>
            <v:shape style="position:absolute;left:3155;top:4709;width:984;height:1747" coordorigin="3155,4709" coordsize="984,1747" path="m3155,6455l3292,5945,3427,5576,3601,5316,3885,5020,4093,4778,4139,4709e" filled="false" stroked="true" strokeweight=".742pt" strokecolor="#ffffff">
              <v:path arrowok="t"/>
            </v:shape>
            <v:shape style="position:absolute;left:52;top:4396;width:4087;height:1666" coordorigin="52,4396" coordsize="4087,1666" path="m4139,4526l4093,4484,3969,4404,3818,4396,3541,4475,3038,4657,2548,4827,2283,4919,2155,4964,2072,4993,1906,4919,1784,4880,1646,4863,1432,4856,1314,4855,1203,4856,1101,4859,1009,4865,927,4871,859,4878,764,4893,684,4923,660,4941,665,4963,695,4996,779,4996,786,5019,560,5028,508,5062,489,5158,489,5184,499,5194,524,5196,606,5197,492,5352,425,5441,381,5497,333,5553,259,5656,171,5794,98,5915,67,5967,53,6051,52,6062e" filled="false" stroked="true" strokeweight=".742pt" strokecolor="#ffffff">
              <v:path arrowok="t"/>
            </v:shape>
            <v:shape style="position:absolute;left:52;top:6116;width:158;height:340" coordorigin="52,6116" coordsize="158,340" path="m52,6116l61,6154,87,6220,159,6370,204,6449,210,6455e" filled="false" stroked="true" strokeweight=".742pt" strokecolor="#ffffff">
              <v:path arrowok="t"/>
            </v:shape>
            <v:shape style="position:absolute;left:691;top:4923;width:1288;height:109" coordorigin="691,4923" coordsize="1288,109" path="m1828,4969l1856,4977,1978,5032,1959,5014,1920,4995,1863,4977,1828,4969xm1025,4981l742,4981,765,4982,783,4983,796,4986,805,4989,809,5009,1023,4999,1025,4981xm1315,4923l1217,4924,1017,4928,849,4934,789,4938,751,4941,708,4947,691,4953,695,4964,717,4982,742,4981,1025,4981,1029,4951,1076,4944,1161,4939,1263,4936,1360,4935,1611,4934,1599,4933,1486,4926,1407,4924,1315,4923xm1649,4939l1701,4945,1789,4960,1828,4969,1758,4948,1649,4939xm1611,4934l1428,4934,1633,4937,1649,4939,1611,4934xe" filled="true" fillcolor="#f6b983" stroked="false">
              <v:path arrowok="t"/>
              <v:fill type="solid"/>
            </v:shape>
            <v:shape style="position:absolute;left:514;top:5126;width:619;height:132" coordorigin="514,5126" coordsize="619,132" path="m1133,5126l556,5142,532,5142,521,5152,516,5159,514,5168,517,5176,525,5184,628,5187,627,5257,646,5205,705,5174,852,5151,956,5142,556,5142,957,5142,1133,5126xe" filled="true" fillcolor="#f6b983" stroked="false">
              <v:path arrowok="t"/>
              <v:fill type="solid"/>
            </v:shape>
            <v:shape style="position:absolute;left:62;top:5505;width:432;height:504" coordorigin="62,5505" coordsize="432,504" path="m494,5505l367,5611,280,5699,192,5816,62,6009e" filled="false" stroked="true" strokeweight=".454pt" strokecolor="#ffffff">
              <v:path arrowok="t"/>
            </v:shape>
            <v:shape style="position:absolute;left:61;top:5579;width:455;height:466" coordorigin="61,5579" coordsize="455,466" path="m61,6045l219,5862,365,5714,473,5615,515,5579e" filled="false" stroked="true" strokeweight=".454pt" strokecolor="#ffffff">
              <v:path arrowok="t"/>
            </v:shape>
            <v:shape style="position:absolute;left:57;top:5646;width:483;height:558" coordorigin="57,5646" coordsize="483,558" path="m529,5646l475,5691,334,5822,61,6081,57,6101,59,6120,67,6151,83,6204,540,5993,540,5647,529,5646xe" filled="true" fillcolor="#ffffff" stroked="false">
              <v:path arrowok="t"/>
              <v:fill type="solid"/>
            </v:shape>
            <v:shape style="position:absolute;left:573;top:5438;width:550;height:335" coordorigin="573,5438" coordsize="550,335" path="m1122,5438l994,5463,927,5479,880,5517,879,5530,880,5542,880,5547,810,5547,754,5563,685,5608,573,5695,573,5773,850,5597,953,5534,1020,5495,1080,5460,1122,5438xe" filled="true" fillcolor="#f6b983" stroked="false">
              <v:path arrowok="t"/>
              <v:fill type="solid"/>
            </v:shape>
            <v:shape style="position:absolute;left:585;top:5281;width:405;height:256" type="#_x0000_t75" stroked="false">
              <v:imagedata r:id="rId5" o:title=""/>
            </v:shape>
            <v:shape style="position:absolute;left:527;top:5219;width:1682;height:665" coordorigin="527,5219" coordsize="1682,665" path="m527,5883l858,5650,1144,5504,1541,5381,2208,5219e" filled="false" stroked="true" strokeweight=".454pt" strokecolor="#ffffff">
              <v:path arrowok="t"/>
            </v:shape>
            <v:shape style="position:absolute;left:501;top:5491;width:1732;height:496" coordorigin="501,5491" coordsize="1732,496" path="m501,5987l997,5763,1342,5637,1700,5562,2232,5491e" filled="false" stroked="true" strokeweight=".454pt" strokecolor="#ffffff">
              <v:path arrowok="t"/>
            </v:shape>
            <v:shape style="position:absolute;left:144;top:6081;width:1508;height:241" coordorigin="144,6081" coordsize="1508,241" path="m144,6321l436,6197,691,6130,1049,6099,1651,6081e" filled="false" stroked="true" strokeweight=".454pt" strokecolor="#ffffff">
              <v:path arrowok="t"/>
            </v:shape>
            <v:shape style="position:absolute;left:535;top:4992;width:1541;height:805" coordorigin="535,4992" coordsize="1541,805" path="m535,5797l1069,5447,1407,5246,1694,5120,2076,4992e" filled="false" stroked="true" strokeweight=".454pt" strokecolor="#ffffff">
              <v:path arrowok="t"/>
            </v:shape>
            <v:shape style="position:absolute;left:2900;top:4849;width:309;height:139" type="#_x0000_t75" stroked="false">
              <v:imagedata r:id="rId6" o:title=""/>
            </v:shape>
            <v:shape style="position:absolute;left:3811;top:4684;width:119;height:119" type="#_x0000_t75" stroked="false">
              <v:imagedata r:id="rId7" o:title=""/>
            </v:shape>
            <v:shape style="position:absolute;left:579;top:5816;width:37;height:37" coordorigin="579,5816" coordsize="37,37" path="m608,5816l588,5816,579,5825,579,5845,588,5853,608,5853,616,5845,616,5825,608,5816xe" filled="true" fillcolor="#ffffff" stroked="false">
              <v:path arrowok="t"/>
              <v:fill type="solid"/>
            </v:shape>
            <v:shape style="position:absolute;left:577;top:5929;width:37;height:37" coordorigin="577,5929" coordsize="37,37" path="m606,5929l585,5929,577,5937,577,5958,585,5966,606,5966,614,5958,614,5937,606,5929xe" filled="true" fillcolor="#ffffff" stroked="false">
              <v:path arrowok="t"/>
              <v:fill type="solid"/>
            </v:shape>
            <v:shape style="position:absolute;left:702;top:5877;width:37;height:37" coordorigin="702,5877" coordsize="37,37" path="m730,5877l710,5877,702,5885,702,5905,710,5913,730,5913,738,5905,738,5885,730,5877xe" filled="true" fillcolor="#ffffff" stroked="false">
              <v:path arrowok="t"/>
              <v:fill type="solid"/>
            </v:shape>
            <v:shape style="position:absolute;left:834;top:5829;width:37;height:37" coordorigin="834,5829" coordsize="37,37" path="m862,5829l842,5829,834,5837,834,5857,842,5866,862,5866,871,5857,871,5837,862,5829xe" filled="true" fillcolor="#ffffff" stroked="false">
              <v:path arrowok="t"/>
              <v:fill type="solid"/>
            </v:shape>
            <v:shape style="position:absolute;left:970;top:5777;width:37;height:37" coordorigin="970,5777" coordsize="37,37" path="m998,5777l978,5777,970,5785,970,5806,978,5814,998,5814,1007,5806,1007,5785,998,5777xe" filled="true" fillcolor="#ffffff" stroked="false">
              <v:path arrowok="t"/>
              <v:fill type="solid"/>
            </v:shape>
            <v:shape style="position:absolute;left:1130;top:5722;width:37;height:37" coordorigin="1130,5722" coordsize="37,37" path="m1159,5722l1139,5722,1130,5730,1130,5751,1139,5759,1159,5759,1167,5751,1167,5730,1159,5722xe" filled="true" fillcolor="#ffffff" stroked="false">
              <v:path arrowok="t"/>
              <v:fill type="solid"/>
            </v:shape>
            <v:shape style="position:absolute;left:1342;top:5659;width:37;height:37" coordorigin="1342,5659" coordsize="37,37" path="m1371,5659l1351,5659,1342,5667,1342,5687,1351,5696,1371,5696,1379,5687,1379,5667,1371,5659xe" filled="true" fillcolor="#ffffff" stroked="false">
              <v:path arrowok="t"/>
              <v:fill type="solid"/>
            </v:shape>
            <v:shape style="position:absolute;left:1574;top:5596;width:37;height:37" coordorigin="1574,5596" coordsize="37,37" path="m1603,5596l1583,5596,1574,5605,1574,5625,1583,5633,1603,5633,1611,5625,1611,5605,1603,5596xe" filled="true" fillcolor="#ffffff" stroked="false">
              <v:path arrowok="t"/>
              <v:fill type="solid"/>
            </v:shape>
            <v:shape style="position:absolute;left:689;top:5753;width:37;height:37" coordorigin="689,5753" coordsize="37,37" path="m717,5753l697,5753,689,5761,689,5781,697,5790,717,5790,726,5781,726,5761,717,5753xe" filled="true" fillcolor="#ffffff" stroked="false">
              <v:path arrowok="t"/>
              <v:fill type="solid"/>
            </v:shape>
            <v:shape style="position:absolute;left:812;top:5692;width:37;height:37" coordorigin="812,5692" coordsize="37,37" path="m840,5692l820,5692,812,5699,812,5720,820,5728,840,5728,849,5720,849,5699,840,5692xe" filled="true" fillcolor="#ffffff" stroked="false">
              <v:path arrowok="t"/>
              <v:fill type="solid"/>
            </v:shape>
            <v:shape style="position:absolute;left:947;top:5624;width:37;height:37" coordorigin="947,5624" coordsize="37,37" path="m976,5624l955,5624,947,5632,947,5652,955,5660,976,5660,984,5652,984,5632,976,5624xe" filled="true" fillcolor="#ffffff" stroked="false">
              <v:path arrowok="t"/>
              <v:fill type="solid"/>
            </v:shape>
            <v:shape style="position:absolute;left:1099;top:5555;width:37;height:37" coordorigin="1099,5555" coordsize="37,37" path="m1128,5555l1108,5555,1099,5564,1099,5584,1108,5592,1128,5592,1136,5584,1136,5564,1128,5555xe" filled="true" fillcolor="#ffffff" stroked="false">
              <v:path arrowok="t"/>
              <v:fill type="solid"/>
            </v:shape>
            <v:shape style="position:absolute;left:1314;top:5469;width:37;height:37" coordorigin="1314,5469" coordsize="37,37" path="m1343,5469l1323,5469,1314,5477,1314,5498,1323,5505,1343,5505,1351,5498,1351,5477,1343,5469xe" filled="true" fillcolor="#ffffff" stroked="false">
              <v:path arrowok="t"/>
              <v:fill type="solid"/>
            </v:shape>
            <v:shape style="position:absolute;left:1539;top:5387;width:37;height:37" coordorigin="1539,5387" coordsize="37,37" path="m1567,5387l1547,5387,1539,5396,1539,5416,1547,5424,1567,5424,1576,5416,1576,5396,1567,5387xe" filled="true" fillcolor="#ffffff" stroked="false">
              <v:path arrowok="t"/>
              <v:fill type="solid"/>
            </v:shape>
            <v:shape style="position:absolute;left:1282;top:4455;width:85;height:208" coordorigin="1282,4455" coordsize="85,208" path="m1282,4455l1293,4512,1302,4545,1312,4568,1327,4594,1327,4662,1337,4655,1344,4651,1352,4650,1366,4649,1366,4591,1323,4525,1299,4489,1288,4470,1282,4455xe" filled="true" fillcolor="#f6b983" stroked="false">
              <v:path arrowok="t"/>
              <v:fill type="solid"/>
            </v:shape>
            <v:line style="position:absolute" from="1459,4994" to="1501,4994" stroked="true" strokeweight="2.774pt" strokecolor="#ffffff"/>
            <v:line style="position:absolute" from="1383,4995" to="1425,4995" stroked="true" strokeweight="2.774pt" strokecolor="#ffffff"/>
            <v:line style="position:absolute" from="1311,4997" to="1353,4997" stroked="true" strokeweight="2.774pt" strokecolor="#ffffff"/>
            <v:line style="position:absolute" from="1236,5000" to="1278,5000" stroked="true" strokeweight="2.774pt" strokecolor="#ffffff"/>
            <v:shape style="position:absolute;left:1162;top:4975;width:42;height:59" coordorigin="1162,4975" coordsize="42,59" path="m1204,4975l1162,4978,1162,5033,1204,5030,1204,4975xe" filled="true" fillcolor="#ffffff" stroked="false">
              <v:path arrowok="t"/>
              <v:fill type="solid"/>
            </v:shape>
            <v:shape style="position:absolute;left:1087;top:4982;width:42;height:59" coordorigin="1087,4982" coordsize="42,59" path="m1129,4982l1087,4985,1087,5041,1129,5038,1129,4982xe" filled="true" fillcolor="#ffffff" stroked="false">
              <v:path arrowok="t"/>
              <v:fill type="solid"/>
            </v:shape>
            <v:line style="position:absolute" from="1534,4995" to="1576,4995" stroked="true" strokeweight="2.774pt" strokecolor="#ffffff"/>
            <v:shape style="position:absolute;left:1610;top:4972;width:42;height:56" coordorigin="1610,4972" coordsize="42,56" path="m1610,4972l1610,5024,1652,5027,1652,4975,1610,4972xe" filled="true" fillcolor="#ffffff" stroked="false">
              <v:path arrowok="t"/>
              <v:fill type="solid"/>
            </v:shape>
            <v:shape style="position:absolute;left:1682;top:4981;width:41;height:56" coordorigin="1682,4981" coordsize="41,56" path="m1682,4981l1682,5032,1723,5036,1723,4985,1682,4981xe" filled="true" fillcolor="#ffffff" stroked="false">
              <v:path arrowok="t"/>
              <v:fill type="solid"/>
            </v:shape>
            <v:shape style="position:absolute;left:1819;top:5005;width:38;height:57" coordorigin="1819,5005" coordsize="38,57" path="m1819,5005l1819,5054,1856,5062,1856,5012,1819,5005xe" filled="true" fillcolor="#ffffff" stroked="false">
              <v:path arrowok="t"/>
              <v:fill type="solid"/>
            </v:shape>
            <v:shape style="position:absolute;left:1751;top:4991;width:39;height:57" coordorigin="1751,4991" coordsize="39,57" path="m1751,4991l1751,5041,1790,5048,1790,4999,1751,4991xe" filled="true" fillcolor="#ffffff" stroked="false">
              <v:path arrowok="t"/>
              <v:fill type="solid"/>
            </v:shape>
            <v:shape style="position:absolute;left:70;top:5702;width:441;height:418" coordorigin="70,5702" coordsize="441,418" path="m510,5702l387,5800,300,5874,208,5959,70,6094,70,6120,204,6000,295,5924,383,5857,510,5766,510,5702xe" filled="true" fillcolor="#f6b983" stroked="false">
              <v:path arrowok="t"/>
              <v:fill type="solid"/>
            </v:shape>
            <v:shape style="position:absolute;left:74;top:5799;width:441;height:356" coordorigin="74,5799" coordsize="441,356" path="m514,5799l393,5875,307,5936,214,6012,74,6135,76,6154,239,6038,339,5970,417,5923,513,5871,514,5799xe" filled="true" fillcolor="#f6b983" stroked="false">
              <v:path arrowok="t"/>
              <v:fill type="solid"/>
            </v:shape>
            <v:shape style="position:absolute;left:81;top:5899;width:433;height:287" coordorigin="81,5899" coordsize="433,287" path="m512,5899l353,5993,255,6052,178,6102,81,6167,85,6186,514,5977,512,5899xe" filled="true" fillcolor="#f6b983" stroked="false">
              <v:path arrowok="t"/>
              <v:fill type="solid"/>
            </v:shape>
            <v:shape style="position:absolute;left:1837;top:4209;width:90;height:850" coordorigin="1837,4209" coordsize="90,850" path="m1878,4261l1852,4273,1838,4281,1837,4287,1852,4294,1885,4306,1885,5059,1911,5052,1911,4267,1926,4267,1926,4264,1888,4264,1878,4261xm1888,4209l1888,4264,1926,4264,1926,4231,1908,4231,1888,4209xe" filled="true" fillcolor="#e76524" stroked="false">
              <v:path arrowok="t"/>
              <v:fill type="solid"/>
            </v:shape>
            <v:shape style="position:absolute;left:1837;top:4209;width:90;height:850" coordorigin="1837,4209" coordsize="90,850" path="m1885,5059l1885,4306,1852,4294,1837,4287,1838,4281,1852,4273,1878,4261,1888,4264,1888,4209,1908,4231,1926,4231,1926,4267,1911,4267,1911,5052,1885,5059xe" filled="false" stroked="true" strokeweight=".454pt" strokecolor="#ffffff">
              <v:path arrowok="t"/>
            </v:shape>
            <v:line style="position:absolute" from="1894,4283" to="1894,4925" stroked="true" strokeweight=".454pt" strokecolor="#f6b983"/>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before="121"/>
                      <w:ind w:left="586" w:right="0" w:firstLine="0"/>
                      <w:jc w:val="left"/>
                      <w:rPr>
                        <w:rFonts w:ascii="Tahoma"/>
                        <w:sz w:val="18"/>
                      </w:rPr>
                    </w:pPr>
                    <w:r>
                      <w:rPr>
                        <w:rFonts w:ascii="Tahoma"/>
                        <w:color w:val="FFFFFF"/>
                        <w:w w:val="95"/>
                        <w:sz w:val="18"/>
                      </w:rPr>
                      <w:t>ISSN 2093-3584</w:t>
                    </w: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before="128"/>
                      <w:ind w:left="1604" w:right="1605" w:firstLine="0"/>
                      <w:jc w:val="center"/>
                      <w:rPr>
                        <w:rFonts w:ascii="Palatino Linotype"/>
                        <w:sz w:val="42"/>
                      </w:rPr>
                    </w:pPr>
                    <w:r>
                      <w:rPr>
                        <w:rFonts w:ascii="Palatino Linotype"/>
                        <w:color w:val="FFFFFF"/>
                        <w:sz w:val="42"/>
                      </w:rPr>
                      <w:t>The KMI News</w:t>
                    </w:r>
                    <w:r>
                      <w:rPr>
                        <w:rFonts w:ascii="Palatino Linotype"/>
                        <w:color w:val="FFFFFF"/>
                        <w:spacing w:val="-12"/>
                        <w:sz w:val="42"/>
                      </w:rPr>
                      <w:t> </w:t>
                    </w:r>
                    <w:r>
                      <w:rPr>
                        <w:rFonts w:ascii="Palatino Linotype"/>
                        <w:color w:val="FFFFFF"/>
                        <w:sz w:val="42"/>
                      </w:rPr>
                      <w:t>Letter</w:t>
                    </w:r>
                  </w:p>
                  <w:p>
                    <w:pPr>
                      <w:spacing w:before="43"/>
                      <w:ind w:left="1605" w:right="1605" w:firstLine="0"/>
                      <w:jc w:val="center"/>
                      <w:rPr>
                        <w:rFonts w:ascii="Book Antiqua"/>
                        <w:b/>
                        <w:sz w:val="82"/>
                      </w:rPr>
                    </w:pPr>
                    <w:r>
                      <w:rPr>
                        <w:rFonts w:ascii="Book Antiqua"/>
                        <w:b/>
                        <w:color w:val="FFFFFF"/>
                        <w:w w:val="105"/>
                        <w:sz w:val="82"/>
                      </w:rPr>
                      <w:t>Ocean &amp; Future</w:t>
                    </w:r>
                  </w:p>
                  <w:p>
                    <w:pPr>
                      <w:spacing w:line="240" w:lineRule="auto" w:before="0"/>
                      <w:rPr>
                        <w:rFonts w:ascii="Times New Roman"/>
                        <w:sz w:val="82"/>
                      </w:rPr>
                    </w:pPr>
                  </w:p>
                  <w:p>
                    <w:pPr>
                      <w:spacing w:line="240" w:lineRule="auto" w:before="0"/>
                      <w:rPr>
                        <w:rFonts w:ascii="Times New Roman"/>
                        <w:sz w:val="82"/>
                      </w:rPr>
                    </w:pPr>
                  </w:p>
                  <w:p>
                    <w:pPr>
                      <w:spacing w:before="536"/>
                      <w:ind w:left="0" w:right="286" w:firstLine="0"/>
                      <w:jc w:val="right"/>
                      <w:rPr>
                        <w:rFonts w:ascii="Century Gothic"/>
                        <w:b/>
                        <w:sz w:val="50"/>
                      </w:rPr>
                    </w:pPr>
                    <w:r>
                      <w:rPr>
                        <w:rFonts w:ascii="Tahoma"/>
                        <w:color w:val="E9EF9C"/>
                        <w:spacing w:val="-2"/>
                        <w:w w:val="103"/>
                        <w:sz w:val="18"/>
                      </w:rPr>
                      <w:t>January</w:t>
                    </w:r>
                    <w:r>
                      <w:rPr>
                        <w:rFonts w:ascii="Tahoma"/>
                        <w:color w:val="E9EF9C"/>
                        <w:w w:val="103"/>
                        <w:sz w:val="18"/>
                      </w:rPr>
                      <w:t>,</w:t>
                    </w:r>
                    <w:r>
                      <w:rPr>
                        <w:rFonts w:ascii="Tahoma"/>
                        <w:color w:val="E9EF9C"/>
                        <w:spacing w:val="-17"/>
                        <w:sz w:val="18"/>
                      </w:rPr>
                      <w:t> </w:t>
                    </w:r>
                    <w:r>
                      <w:rPr>
                        <w:rFonts w:ascii="Tahoma"/>
                        <w:color w:val="E9EF9C"/>
                        <w:spacing w:val="-2"/>
                        <w:w w:val="97"/>
                        <w:sz w:val="18"/>
                      </w:rPr>
                      <w:t>2</w:t>
                    </w:r>
                    <w:r>
                      <w:rPr>
                        <w:rFonts w:ascii="Tahoma"/>
                        <w:color w:val="E9EF9C"/>
                        <w:spacing w:val="-9"/>
                        <w:w w:val="97"/>
                        <w:sz w:val="18"/>
                      </w:rPr>
                      <w:t>0</w:t>
                    </w:r>
                    <w:r>
                      <w:rPr>
                        <w:rFonts w:ascii="Tahoma"/>
                        <w:color w:val="E9EF9C"/>
                        <w:spacing w:val="-10"/>
                        <w:w w:val="97"/>
                        <w:sz w:val="18"/>
                      </w:rPr>
                      <w:t>1</w:t>
                    </w:r>
                    <w:r>
                      <w:rPr>
                        <w:rFonts w:ascii="Tahoma"/>
                        <w:color w:val="E9EF9C"/>
                        <w:spacing w:val="-2"/>
                        <w:w w:val="95"/>
                        <w:sz w:val="18"/>
                      </w:rPr>
                      <w:t>4</w:t>
                    </w:r>
                    <w:r>
                      <w:rPr>
                        <w:rFonts w:ascii="Tahoma"/>
                        <w:color w:val="E9EF9C"/>
                        <w:w w:val="95"/>
                        <w:sz w:val="18"/>
                      </w:rPr>
                      <w:t>.</w:t>
                    </w:r>
                    <w:r>
                      <w:rPr>
                        <w:rFonts w:ascii="Tahoma"/>
                        <w:color w:val="E9EF9C"/>
                        <w:spacing w:val="-17"/>
                        <w:sz w:val="18"/>
                      </w:rPr>
                      <w:t> </w:t>
                    </w:r>
                    <w:r>
                      <w:rPr>
                        <w:rFonts w:ascii="Tahoma"/>
                        <w:color w:val="E9EF9C"/>
                        <w:spacing w:val="-2"/>
                        <w:w w:val="101"/>
                        <w:sz w:val="18"/>
                      </w:rPr>
                      <w:t>Vol.</w:t>
                    </w:r>
                    <w:r>
                      <w:rPr>
                        <w:rFonts w:ascii="Century Gothic"/>
                        <w:b/>
                        <w:color w:val="E9EF9C"/>
                        <w:spacing w:val="-14"/>
                        <w:w w:val="96"/>
                        <w:sz w:val="50"/>
                      </w:rPr>
                      <w:t>46</w:t>
                    </w:r>
                  </w:p>
                </w:txbxContent>
              </v:textbox>
              <w10:wrap type="none"/>
            </v:shape>
          </v:group>
        </w:pict>
      </w:r>
      <w:r>
        <w:rPr>
          <w:rFonts w:ascii="Times New Roman"/>
          <w:sz w:val="20"/>
        </w:rPr>
      </w:r>
    </w:p>
    <w:p>
      <w:pPr>
        <w:pStyle w:val="BodyText"/>
        <w:rPr>
          <w:rFonts w:ascii="Times New Roman"/>
          <w:sz w:val="20"/>
        </w:rPr>
      </w:pPr>
    </w:p>
    <w:p>
      <w:pPr>
        <w:pStyle w:val="BodyText"/>
        <w:spacing w:before="5"/>
        <w:rPr>
          <w:rFonts w:ascii="Times New Roman"/>
          <w:sz w:val="27"/>
        </w:rPr>
      </w:pPr>
    </w:p>
    <w:p>
      <w:pPr>
        <w:pStyle w:val="ListParagraph"/>
        <w:numPr>
          <w:ilvl w:val="0"/>
          <w:numId w:val="1"/>
        </w:numPr>
        <w:tabs>
          <w:tab w:pos="827" w:val="left" w:leader="none"/>
        </w:tabs>
        <w:spacing w:line="240" w:lineRule="auto" w:before="72" w:after="0"/>
        <w:ind w:left="826" w:right="0" w:hanging="275"/>
        <w:jc w:val="left"/>
        <w:rPr>
          <w:rFonts w:ascii="Arial"/>
          <w:b/>
          <w:sz w:val="25"/>
        </w:rPr>
      </w:pPr>
      <w:r>
        <w:rPr>
          <w:rFonts w:ascii="Arial"/>
          <w:b/>
          <w:color w:val="00B2BB"/>
          <w:w w:val="95"/>
          <w:sz w:val="25"/>
        </w:rPr>
        <w:t>Opinion</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Coastwise</w:t>
      </w:r>
      <w:r>
        <w:rPr>
          <w:rFonts w:ascii="Arial"/>
          <w:color w:val="00B2BB"/>
          <w:spacing w:val="-22"/>
          <w:w w:val="80"/>
          <w:sz w:val="21"/>
        </w:rPr>
        <w:t> </w:t>
      </w:r>
      <w:r>
        <w:rPr>
          <w:rFonts w:ascii="Arial"/>
          <w:color w:val="00B2BB"/>
          <w:w w:val="80"/>
          <w:sz w:val="21"/>
        </w:rPr>
        <w:t>Passenger</w:t>
      </w:r>
      <w:r>
        <w:rPr>
          <w:rFonts w:ascii="Arial"/>
          <w:color w:val="00B2BB"/>
          <w:spacing w:val="-22"/>
          <w:w w:val="80"/>
          <w:sz w:val="21"/>
        </w:rPr>
        <w:t> </w:t>
      </w:r>
      <w:r>
        <w:rPr>
          <w:rFonts w:ascii="Arial"/>
          <w:color w:val="00B2BB"/>
          <w:spacing w:val="-3"/>
          <w:w w:val="80"/>
          <w:sz w:val="21"/>
        </w:rPr>
        <w:t>Transport</w:t>
      </w:r>
      <w:r>
        <w:rPr>
          <w:rFonts w:ascii="Arial"/>
          <w:color w:val="00B2BB"/>
          <w:spacing w:val="-22"/>
          <w:w w:val="80"/>
          <w:sz w:val="21"/>
        </w:rPr>
        <w:t> </w:t>
      </w:r>
      <w:r>
        <w:rPr>
          <w:rFonts w:ascii="Arial"/>
          <w:color w:val="00B2BB"/>
          <w:w w:val="80"/>
          <w:sz w:val="21"/>
        </w:rPr>
        <w:t>Services</w:t>
      </w:r>
      <w:r>
        <w:rPr>
          <w:rFonts w:ascii="Arial"/>
          <w:color w:val="00B2BB"/>
          <w:spacing w:val="-22"/>
          <w:w w:val="80"/>
          <w:sz w:val="21"/>
        </w:rPr>
        <w:t> </w:t>
      </w:r>
      <w:r>
        <w:rPr>
          <w:rFonts w:ascii="Arial"/>
          <w:color w:val="00B2BB"/>
          <w:w w:val="80"/>
          <w:sz w:val="21"/>
        </w:rPr>
        <w:t>and</w:t>
      </w:r>
      <w:r>
        <w:rPr>
          <w:rFonts w:ascii="Arial"/>
          <w:color w:val="00B2BB"/>
          <w:spacing w:val="-22"/>
          <w:w w:val="80"/>
          <w:sz w:val="21"/>
        </w:rPr>
        <w:t> </w:t>
      </w:r>
      <w:r>
        <w:rPr>
          <w:rFonts w:ascii="Arial"/>
          <w:color w:val="00B2BB"/>
          <w:w w:val="80"/>
          <w:sz w:val="21"/>
        </w:rPr>
        <w:t>an</w:t>
      </w:r>
      <w:r>
        <w:rPr>
          <w:rFonts w:ascii="Arial"/>
          <w:color w:val="00B2BB"/>
          <w:spacing w:val="-22"/>
          <w:w w:val="80"/>
          <w:sz w:val="21"/>
        </w:rPr>
        <w:t> </w:t>
      </w:r>
      <w:r>
        <w:rPr>
          <w:rFonts w:ascii="Arial"/>
          <w:color w:val="00B2BB"/>
          <w:w w:val="80"/>
          <w:sz w:val="21"/>
        </w:rPr>
        <w:t>Aging</w:t>
      </w:r>
      <w:r>
        <w:rPr>
          <w:rFonts w:ascii="Arial"/>
          <w:color w:val="00B2BB"/>
          <w:spacing w:val="-22"/>
          <w:w w:val="80"/>
          <w:sz w:val="21"/>
        </w:rPr>
        <w:t> </w:t>
      </w:r>
      <w:r>
        <w:rPr>
          <w:rFonts w:ascii="Arial"/>
          <w:color w:val="00B2BB"/>
          <w:w w:val="80"/>
          <w:sz w:val="21"/>
        </w:rPr>
        <w:t>Society</w:t>
      </w:r>
    </w:p>
    <w:p>
      <w:pPr>
        <w:pStyle w:val="BodyText"/>
        <w:spacing w:before="10"/>
        <w:rPr>
          <w:rFonts w:ascii="Arial"/>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85"/>
          <w:sz w:val="25"/>
        </w:rPr>
        <w:t>Ocean</w:t>
      </w:r>
      <w:r>
        <w:rPr>
          <w:rFonts w:ascii="Arial"/>
          <w:b/>
          <w:color w:val="00B2BB"/>
          <w:spacing w:val="1"/>
          <w:w w:val="85"/>
          <w:sz w:val="25"/>
        </w:rPr>
        <w:t> </w:t>
      </w:r>
      <w:r>
        <w:rPr>
          <w:rFonts w:ascii="Arial"/>
          <w:b/>
          <w:color w:val="00B2BB"/>
          <w:w w:val="85"/>
          <w:sz w:val="25"/>
        </w:rPr>
        <w:t>Policy</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The</w:t>
      </w:r>
      <w:r>
        <w:rPr>
          <w:rFonts w:ascii="Arial"/>
          <w:color w:val="00B2BB"/>
          <w:spacing w:val="-13"/>
          <w:w w:val="80"/>
          <w:sz w:val="21"/>
        </w:rPr>
        <w:t> </w:t>
      </w:r>
      <w:r>
        <w:rPr>
          <w:rFonts w:ascii="Arial"/>
          <w:color w:val="00B2BB"/>
          <w:w w:val="80"/>
          <w:sz w:val="21"/>
        </w:rPr>
        <w:t>Arctic</w:t>
      </w:r>
      <w:r>
        <w:rPr>
          <w:rFonts w:ascii="Arial"/>
          <w:color w:val="00B2BB"/>
          <w:spacing w:val="-13"/>
          <w:w w:val="80"/>
          <w:sz w:val="21"/>
        </w:rPr>
        <w:t> </w:t>
      </w:r>
      <w:r>
        <w:rPr>
          <w:rFonts w:ascii="Arial"/>
          <w:color w:val="00B2BB"/>
          <w:w w:val="80"/>
          <w:sz w:val="21"/>
        </w:rPr>
        <w:t>Policy</w:t>
      </w:r>
      <w:r>
        <w:rPr>
          <w:rFonts w:ascii="Arial"/>
          <w:color w:val="00B2BB"/>
          <w:spacing w:val="-13"/>
          <w:w w:val="80"/>
          <w:sz w:val="21"/>
        </w:rPr>
        <w:t> </w:t>
      </w:r>
      <w:r>
        <w:rPr>
          <w:rFonts w:ascii="Arial"/>
          <w:color w:val="00B2BB"/>
          <w:w w:val="80"/>
          <w:sz w:val="21"/>
        </w:rPr>
        <w:t>Master</w:t>
      </w:r>
      <w:r>
        <w:rPr>
          <w:rFonts w:ascii="Arial"/>
          <w:color w:val="00B2BB"/>
          <w:spacing w:val="-13"/>
          <w:w w:val="80"/>
          <w:sz w:val="21"/>
        </w:rPr>
        <w:t> </w:t>
      </w:r>
      <w:r>
        <w:rPr>
          <w:rFonts w:ascii="Arial"/>
          <w:color w:val="00B2BB"/>
          <w:w w:val="80"/>
          <w:sz w:val="21"/>
        </w:rPr>
        <w:t>Plan</w:t>
      </w:r>
      <w:r>
        <w:rPr>
          <w:rFonts w:ascii="Arial"/>
          <w:color w:val="00B2BB"/>
          <w:spacing w:val="-13"/>
          <w:w w:val="80"/>
          <w:sz w:val="21"/>
        </w:rPr>
        <w:t> </w:t>
      </w:r>
      <w:r>
        <w:rPr>
          <w:rFonts w:ascii="Arial"/>
          <w:color w:val="00B2BB"/>
          <w:w w:val="80"/>
          <w:sz w:val="21"/>
        </w:rPr>
        <w:t>of</w:t>
      </w:r>
      <w:r>
        <w:rPr>
          <w:rFonts w:ascii="Arial"/>
          <w:color w:val="00B2BB"/>
          <w:spacing w:val="-13"/>
          <w:w w:val="80"/>
          <w:sz w:val="21"/>
        </w:rPr>
        <w:t> </w:t>
      </w:r>
      <w:r>
        <w:rPr>
          <w:rFonts w:ascii="Arial"/>
          <w:color w:val="00B2BB"/>
          <w:w w:val="80"/>
          <w:sz w:val="21"/>
        </w:rPr>
        <w:t>Korea</w:t>
      </w:r>
    </w:p>
    <w:p>
      <w:pPr>
        <w:pStyle w:val="ListParagraph"/>
        <w:numPr>
          <w:ilvl w:val="1"/>
          <w:numId w:val="1"/>
        </w:numPr>
        <w:tabs>
          <w:tab w:pos="904" w:val="left" w:leader="none"/>
        </w:tabs>
        <w:spacing w:line="240" w:lineRule="auto" w:before="38" w:after="0"/>
        <w:ind w:left="903" w:right="0" w:hanging="117"/>
        <w:jc w:val="left"/>
        <w:rPr>
          <w:rFonts w:ascii="Arial"/>
          <w:sz w:val="21"/>
        </w:rPr>
      </w:pPr>
      <w:r>
        <w:rPr>
          <w:rFonts w:ascii="Arial"/>
          <w:color w:val="00B2BB"/>
          <w:spacing w:val="-1"/>
          <w:w w:val="74"/>
          <w:sz w:val="21"/>
        </w:rPr>
        <w:t>Th</w:t>
      </w:r>
      <w:r>
        <w:rPr>
          <w:rFonts w:ascii="Arial"/>
          <w:color w:val="00B2BB"/>
          <w:w w:val="74"/>
          <w:sz w:val="21"/>
        </w:rPr>
        <w:t>e</w:t>
      </w:r>
      <w:r>
        <w:rPr>
          <w:rFonts w:ascii="Arial"/>
          <w:color w:val="00B2BB"/>
          <w:spacing w:val="-12"/>
          <w:sz w:val="21"/>
        </w:rPr>
        <w:t> </w:t>
      </w:r>
      <w:r>
        <w:rPr>
          <w:rFonts w:ascii="Arial"/>
          <w:color w:val="00B2BB"/>
          <w:spacing w:val="-1"/>
          <w:w w:val="80"/>
          <w:sz w:val="21"/>
        </w:rPr>
        <w:t>Informa</w:t>
      </w:r>
      <w:r>
        <w:rPr>
          <w:rFonts w:ascii="Arial"/>
          <w:color w:val="00B2BB"/>
          <w:w w:val="80"/>
          <w:sz w:val="21"/>
        </w:rPr>
        <w:t>l</w:t>
      </w:r>
      <w:r>
        <w:rPr>
          <w:rFonts w:ascii="Arial"/>
          <w:color w:val="00B2BB"/>
          <w:spacing w:val="-12"/>
          <w:sz w:val="21"/>
        </w:rPr>
        <w:t> </w:t>
      </w:r>
      <w:r>
        <w:rPr>
          <w:rFonts w:ascii="Arial"/>
          <w:color w:val="00B2BB"/>
          <w:spacing w:val="-1"/>
          <w:w w:val="80"/>
          <w:sz w:val="21"/>
        </w:rPr>
        <w:t>Consultatio</w:t>
      </w:r>
      <w:r>
        <w:rPr>
          <w:rFonts w:ascii="Arial"/>
          <w:color w:val="00B2BB"/>
          <w:w w:val="80"/>
          <w:sz w:val="21"/>
        </w:rPr>
        <w:t>n</w:t>
      </w:r>
      <w:r>
        <w:rPr>
          <w:rFonts w:ascii="Arial"/>
          <w:color w:val="00B2BB"/>
          <w:spacing w:val="-12"/>
          <w:sz w:val="21"/>
        </w:rPr>
        <w:t> </w:t>
      </w:r>
      <w:r>
        <w:rPr>
          <w:rFonts w:ascii="Arial"/>
          <w:color w:val="00B2BB"/>
          <w:spacing w:val="-1"/>
          <w:w w:val="80"/>
          <w:sz w:val="21"/>
        </w:rPr>
        <w:t>Meetin</w:t>
      </w:r>
      <w:r>
        <w:rPr>
          <w:rFonts w:ascii="Arial"/>
          <w:color w:val="00B2BB"/>
          <w:w w:val="80"/>
          <w:sz w:val="21"/>
        </w:rPr>
        <w:t>g</w:t>
      </w:r>
      <w:r>
        <w:rPr>
          <w:rFonts w:ascii="Arial"/>
          <w:color w:val="00B2BB"/>
          <w:spacing w:val="-12"/>
          <w:sz w:val="21"/>
        </w:rPr>
        <w:t> </w:t>
      </w:r>
      <w:r>
        <w:rPr>
          <w:rFonts w:ascii="Arial"/>
          <w:color w:val="00B2BB"/>
          <w:spacing w:val="-1"/>
          <w:w w:val="80"/>
          <w:sz w:val="21"/>
        </w:rPr>
        <w:t>o</w:t>
      </w:r>
      <w:r>
        <w:rPr>
          <w:rFonts w:ascii="Arial"/>
          <w:color w:val="00B2BB"/>
          <w:w w:val="80"/>
          <w:sz w:val="21"/>
        </w:rPr>
        <w:t>f</w:t>
      </w:r>
      <w:r>
        <w:rPr>
          <w:rFonts w:ascii="Arial"/>
          <w:color w:val="00B2BB"/>
          <w:spacing w:val="-12"/>
          <w:sz w:val="21"/>
        </w:rPr>
        <w:t> </w:t>
      </w:r>
      <w:r>
        <w:rPr>
          <w:rFonts w:ascii="Arial"/>
          <w:color w:val="00B2BB"/>
          <w:spacing w:val="-1"/>
          <w:w w:val="76"/>
          <w:sz w:val="21"/>
        </w:rPr>
        <w:t>th</w:t>
      </w:r>
      <w:r>
        <w:rPr>
          <w:rFonts w:ascii="Arial"/>
          <w:color w:val="00B2BB"/>
          <w:w w:val="76"/>
          <w:sz w:val="21"/>
        </w:rPr>
        <w:t>e</w:t>
      </w:r>
      <w:r>
        <w:rPr>
          <w:rFonts w:ascii="Arial"/>
          <w:color w:val="00B2BB"/>
          <w:spacing w:val="-12"/>
          <w:sz w:val="21"/>
        </w:rPr>
        <w:t> </w:t>
      </w:r>
      <w:r>
        <w:rPr>
          <w:rFonts w:ascii="Arial"/>
          <w:color w:val="00B2BB"/>
          <w:spacing w:val="-1"/>
          <w:w w:val="80"/>
          <w:sz w:val="21"/>
        </w:rPr>
        <w:t>68</w:t>
      </w:r>
      <w:r>
        <w:rPr>
          <w:rFonts w:ascii="Arial"/>
          <w:color w:val="00B2BB"/>
          <w:spacing w:val="-1"/>
          <w:w w:val="84"/>
          <w:position w:val="8"/>
          <w:sz w:val="10"/>
        </w:rPr>
        <w:t>t</w:t>
      </w:r>
      <w:r>
        <w:rPr>
          <w:rFonts w:ascii="Arial"/>
          <w:color w:val="00B2BB"/>
          <w:w w:val="84"/>
          <w:position w:val="8"/>
          <w:sz w:val="10"/>
        </w:rPr>
        <w:t>h</w:t>
      </w:r>
      <w:r>
        <w:rPr>
          <w:rFonts w:ascii="Arial"/>
          <w:color w:val="00B2BB"/>
          <w:spacing w:val="-5"/>
          <w:position w:val="8"/>
          <w:sz w:val="10"/>
        </w:rPr>
        <w:t> </w:t>
      </w:r>
      <w:r>
        <w:rPr>
          <w:rFonts w:ascii="Arial"/>
          <w:color w:val="00B2BB"/>
          <w:spacing w:val="-1"/>
          <w:w w:val="77"/>
          <w:sz w:val="21"/>
        </w:rPr>
        <w:t>U</w:t>
      </w:r>
      <w:r>
        <w:rPr>
          <w:rFonts w:ascii="Arial"/>
          <w:color w:val="00B2BB"/>
          <w:w w:val="77"/>
          <w:sz w:val="21"/>
        </w:rPr>
        <w:t>N</w:t>
      </w:r>
      <w:r>
        <w:rPr>
          <w:rFonts w:ascii="Arial"/>
          <w:color w:val="00B2BB"/>
          <w:spacing w:val="-12"/>
          <w:sz w:val="21"/>
        </w:rPr>
        <w:t> </w:t>
      </w:r>
      <w:r>
        <w:rPr>
          <w:rFonts w:ascii="Arial"/>
          <w:color w:val="00B2BB"/>
          <w:spacing w:val="-1"/>
          <w:w w:val="78"/>
          <w:sz w:val="21"/>
        </w:rPr>
        <w:t>Sustainabl</w:t>
      </w:r>
      <w:r>
        <w:rPr>
          <w:rFonts w:ascii="Arial"/>
          <w:color w:val="00B2BB"/>
          <w:w w:val="78"/>
          <w:sz w:val="21"/>
        </w:rPr>
        <w:t>e</w:t>
      </w:r>
      <w:r>
        <w:rPr>
          <w:rFonts w:ascii="Arial"/>
          <w:color w:val="00B2BB"/>
          <w:spacing w:val="-12"/>
          <w:sz w:val="21"/>
        </w:rPr>
        <w:t> </w:t>
      </w:r>
      <w:r>
        <w:rPr>
          <w:rFonts w:ascii="Arial"/>
          <w:color w:val="00B2BB"/>
          <w:spacing w:val="-1"/>
          <w:w w:val="78"/>
          <w:sz w:val="21"/>
        </w:rPr>
        <w:t>Fisherie</w:t>
      </w:r>
      <w:r>
        <w:rPr>
          <w:rFonts w:ascii="Arial"/>
          <w:color w:val="00B2BB"/>
          <w:w w:val="78"/>
          <w:sz w:val="21"/>
        </w:rPr>
        <w:t>s</w:t>
      </w:r>
      <w:r>
        <w:rPr>
          <w:rFonts w:ascii="Arial"/>
          <w:color w:val="00B2BB"/>
          <w:spacing w:val="-12"/>
          <w:sz w:val="21"/>
        </w:rPr>
        <w:t> </w:t>
      </w:r>
      <w:r>
        <w:rPr>
          <w:rFonts w:ascii="Arial"/>
          <w:color w:val="00B2BB"/>
          <w:spacing w:val="-1"/>
          <w:w w:val="79"/>
          <w:sz w:val="21"/>
        </w:rPr>
        <w:t>Resolutio</w:t>
      </w:r>
      <w:r>
        <w:rPr>
          <w:rFonts w:ascii="Arial"/>
          <w:color w:val="00B2BB"/>
          <w:w w:val="79"/>
          <w:sz w:val="21"/>
        </w:rPr>
        <w:t>n</w:t>
      </w:r>
      <w:r>
        <w:rPr>
          <w:rFonts w:ascii="Arial"/>
          <w:color w:val="00B2BB"/>
          <w:spacing w:val="-12"/>
          <w:sz w:val="21"/>
        </w:rPr>
        <w:t> </w:t>
      </w:r>
      <w:r>
        <w:rPr>
          <w:rFonts w:ascii="Arial"/>
          <w:color w:val="00B2BB"/>
          <w:spacing w:val="-1"/>
          <w:w w:val="86"/>
          <w:sz w:val="21"/>
        </w:rPr>
        <w:t>i</w:t>
      </w:r>
      <w:r>
        <w:rPr>
          <w:rFonts w:ascii="Arial"/>
          <w:color w:val="00B2BB"/>
          <w:w w:val="86"/>
          <w:sz w:val="21"/>
        </w:rPr>
        <w:t>n</w:t>
      </w:r>
      <w:r>
        <w:rPr>
          <w:rFonts w:ascii="Arial"/>
          <w:color w:val="00B2BB"/>
          <w:spacing w:val="-12"/>
          <w:sz w:val="21"/>
        </w:rPr>
        <w:t> </w:t>
      </w:r>
      <w:r>
        <w:rPr>
          <w:rFonts w:ascii="Arial"/>
          <w:color w:val="00B2BB"/>
          <w:spacing w:val="-1"/>
          <w:w w:val="80"/>
          <w:sz w:val="21"/>
        </w:rPr>
        <w:t>201</w:t>
      </w:r>
      <w:r>
        <w:rPr>
          <w:rFonts w:ascii="Arial"/>
          <w:color w:val="00B2BB"/>
          <w:w w:val="80"/>
          <w:sz w:val="21"/>
        </w:rPr>
        <w:t>3</w:t>
      </w:r>
      <w:r>
        <w:rPr>
          <w:rFonts w:ascii="Arial"/>
          <w:color w:val="00B2BB"/>
          <w:spacing w:val="-12"/>
          <w:sz w:val="21"/>
        </w:rPr>
        <w:t> </w:t>
      </w:r>
      <w:r>
        <w:rPr>
          <w:rFonts w:ascii="Arial"/>
          <w:color w:val="00B2BB"/>
          <w:spacing w:val="-1"/>
          <w:w w:val="77"/>
          <w:sz w:val="21"/>
        </w:rPr>
        <w:t>an</w:t>
      </w:r>
      <w:r>
        <w:rPr>
          <w:rFonts w:ascii="Arial"/>
          <w:color w:val="00B2BB"/>
          <w:w w:val="77"/>
          <w:sz w:val="21"/>
        </w:rPr>
        <w:t>d</w:t>
      </w:r>
      <w:r>
        <w:rPr>
          <w:rFonts w:ascii="Arial"/>
          <w:color w:val="00B2BB"/>
          <w:spacing w:val="-12"/>
          <w:sz w:val="21"/>
        </w:rPr>
        <w:t> </w:t>
      </w:r>
      <w:r>
        <w:rPr>
          <w:rFonts w:ascii="Arial"/>
          <w:color w:val="00B2BB"/>
          <w:spacing w:val="-1"/>
          <w:w w:val="79"/>
          <w:sz w:val="21"/>
        </w:rPr>
        <w:t>It</w:t>
      </w:r>
      <w:r>
        <w:rPr>
          <w:rFonts w:ascii="Arial"/>
          <w:color w:val="00B2BB"/>
          <w:w w:val="79"/>
          <w:sz w:val="21"/>
        </w:rPr>
        <w:t>s</w:t>
      </w:r>
      <w:r>
        <w:rPr>
          <w:rFonts w:ascii="Arial"/>
          <w:color w:val="00B2BB"/>
          <w:spacing w:val="-12"/>
          <w:sz w:val="21"/>
        </w:rPr>
        <w:t> </w:t>
      </w:r>
      <w:r>
        <w:rPr>
          <w:rFonts w:ascii="Arial"/>
          <w:color w:val="00B2BB"/>
          <w:spacing w:val="-1"/>
          <w:w w:val="81"/>
          <w:sz w:val="21"/>
        </w:rPr>
        <w:t>Implications</w:t>
      </w:r>
    </w:p>
    <w:p>
      <w:pPr>
        <w:pStyle w:val="BodyText"/>
        <w:spacing w:before="10"/>
        <w:rPr>
          <w:rFonts w:ascii="Arial"/>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85"/>
          <w:sz w:val="25"/>
        </w:rPr>
        <w:t>Research</w:t>
      </w:r>
      <w:r>
        <w:rPr>
          <w:rFonts w:ascii="Arial"/>
          <w:b/>
          <w:color w:val="00B2BB"/>
          <w:spacing w:val="8"/>
          <w:w w:val="85"/>
          <w:sz w:val="25"/>
        </w:rPr>
        <w:t> </w:t>
      </w:r>
      <w:r>
        <w:rPr>
          <w:rFonts w:ascii="Arial"/>
          <w:b/>
          <w:color w:val="00B2BB"/>
          <w:w w:val="85"/>
          <w:sz w:val="25"/>
        </w:rPr>
        <w:t>Findings</w:t>
      </w:r>
    </w:p>
    <w:p>
      <w:pPr>
        <w:pStyle w:val="ListParagraph"/>
        <w:numPr>
          <w:ilvl w:val="1"/>
          <w:numId w:val="1"/>
        </w:numPr>
        <w:tabs>
          <w:tab w:pos="904" w:val="left" w:leader="none"/>
        </w:tabs>
        <w:spacing w:line="240" w:lineRule="auto" w:before="70" w:after="0"/>
        <w:ind w:left="903" w:right="0" w:hanging="117"/>
        <w:jc w:val="left"/>
        <w:rPr>
          <w:rFonts w:ascii="Arial"/>
          <w:sz w:val="21"/>
        </w:rPr>
      </w:pPr>
      <w:r>
        <w:rPr>
          <w:rFonts w:ascii="Arial"/>
          <w:color w:val="00B2BB"/>
          <w:w w:val="80"/>
          <w:sz w:val="21"/>
        </w:rPr>
        <w:t>A</w:t>
      </w:r>
      <w:r>
        <w:rPr>
          <w:rFonts w:ascii="Arial"/>
          <w:color w:val="00B2BB"/>
          <w:spacing w:val="-19"/>
          <w:w w:val="80"/>
          <w:sz w:val="21"/>
        </w:rPr>
        <w:t> </w:t>
      </w:r>
      <w:r>
        <w:rPr>
          <w:rFonts w:ascii="Arial"/>
          <w:color w:val="00B2BB"/>
          <w:w w:val="80"/>
          <w:sz w:val="21"/>
        </w:rPr>
        <w:t>Study</w:t>
      </w:r>
      <w:r>
        <w:rPr>
          <w:rFonts w:ascii="Arial"/>
          <w:color w:val="00B2BB"/>
          <w:spacing w:val="-19"/>
          <w:w w:val="80"/>
          <w:sz w:val="21"/>
        </w:rPr>
        <w:t> </w:t>
      </w:r>
      <w:r>
        <w:rPr>
          <w:rFonts w:ascii="Arial"/>
          <w:color w:val="00B2BB"/>
          <w:w w:val="80"/>
          <w:sz w:val="21"/>
        </w:rPr>
        <w:t>on</w:t>
      </w:r>
      <w:r>
        <w:rPr>
          <w:rFonts w:ascii="Arial"/>
          <w:color w:val="00B2BB"/>
          <w:spacing w:val="-19"/>
          <w:w w:val="80"/>
          <w:sz w:val="21"/>
        </w:rPr>
        <w:t> </w:t>
      </w:r>
      <w:r>
        <w:rPr>
          <w:rFonts w:ascii="Arial"/>
          <w:color w:val="00B2BB"/>
          <w:w w:val="80"/>
          <w:sz w:val="21"/>
        </w:rPr>
        <w:t>the</w:t>
      </w:r>
      <w:r>
        <w:rPr>
          <w:rFonts w:ascii="Arial"/>
          <w:color w:val="00B2BB"/>
          <w:spacing w:val="-19"/>
          <w:w w:val="80"/>
          <w:sz w:val="21"/>
        </w:rPr>
        <w:t> </w:t>
      </w:r>
      <w:r>
        <w:rPr>
          <w:rFonts w:ascii="Arial"/>
          <w:color w:val="00B2BB"/>
          <w:w w:val="80"/>
          <w:sz w:val="21"/>
        </w:rPr>
        <w:t>Establishment</w:t>
      </w:r>
      <w:r>
        <w:rPr>
          <w:rFonts w:ascii="Arial"/>
          <w:color w:val="00B2BB"/>
          <w:spacing w:val="-19"/>
          <w:w w:val="80"/>
          <w:sz w:val="21"/>
        </w:rPr>
        <w:t> </w:t>
      </w:r>
      <w:r>
        <w:rPr>
          <w:rFonts w:ascii="Arial"/>
          <w:color w:val="00B2BB"/>
          <w:w w:val="80"/>
          <w:sz w:val="21"/>
        </w:rPr>
        <w:t>of</w:t>
      </w:r>
      <w:r>
        <w:rPr>
          <w:rFonts w:ascii="Arial"/>
          <w:color w:val="00B2BB"/>
          <w:spacing w:val="-19"/>
          <w:w w:val="80"/>
          <w:sz w:val="21"/>
        </w:rPr>
        <w:t> </w:t>
      </w:r>
      <w:r>
        <w:rPr>
          <w:rFonts w:ascii="Arial"/>
          <w:color w:val="00B2BB"/>
          <w:w w:val="80"/>
          <w:sz w:val="21"/>
        </w:rPr>
        <w:t>Greenhouse</w:t>
      </w:r>
      <w:r>
        <w:rPr>
          <w:rFonts w:ascii="Arial"/>
          <w:color w:val="00B2BB"/>
          <w:spacing w:val="-19"/>
          <w:w w:val="80"/>
          <w:sz w:val="21"/>
        </w:rPr>
        <w:t> </w:t>
      </w:r>
      <w:r>
        <w:rPr>
          <w:rFonts w:ascii="Arial"/>
          <w:color w:val="00B2BB"/>
          <w:w w:val="80"/>
          <w:sz w:val="21"/>
        </w:rPr>
        <w:t>Gas</w:t>
      </w:r>
      <w:r>
        <w:rPr>
          <w:rFonts w:ascii="Arial"/>
          <w:color w:val="00B2BB"/>
          <w:spacing w:val="-19"/>
          <w:w w:val="80"/>
          <w:sz w:val="21"/>
        </w:rPr>
        <w:t> </w:t>
      </w:r>
      <w:r>
        <w:rPr>
          <w:rFonts w:ascii="Arial"/>
          <w:color w:val="00B2BB"/>
          <w:w w:val="80"/>
          <w:sz w:val="21"/>
        </w:rPr>
        <w:t>Inventory</w:t>
      </w:r>
      <w:r>
        <w:rPr>
          <w:rFonts w:ascii="Arial"/>
          <w:color w:val="00B2BB"/>
          <w:spacing w:val="-19"/>
          <w:w w:val="80"/>
          <w:sz w:val="21"/>
        </w:rPr>
        <w:t> </w:t>
      </w:r>
      <w:r>
        <w:rPr>
          <w:rFonts w:ascii="Arial"/>
          <w:color w:val="00B2BB"/>
          <w:w w:val="80"/>
          <w:sz w:val="21"/>
        </w:rPr>
        <w:t>for</w:t>
      </w:r>
      <w:r>
        <w:rPr>
          <w:rFonts w:ascii="Arial"/>
          <w:color w:val="00B2BB"/>
          <w:spacing w:val="-19"/>
          <w:w w:val="80"/>
          <w:sz w:val="21"/>
        </w:rPr>
        <w:t> </w:t>
      </w:r>
      <w:r>
        <w:rPr>
          <w:rFonts w:ascii="Arial"/>
          <w:color w:val="00B2BB"/>
          <w:w w:val="80"/>
          <w:sz w:val="21"/>
        </w:rPr>
        <w:t>Coastal</w:t>
      </w:r>
      <w:r>
        <w:rPr>
          <w:rFonts w:ascii="Arial"/>
          <w:color w:val="00B2BB"/>
          <w:spacing w:val="-19"/>
          <w:w w:val="80"/>
          <w:sz w:val="21"/>
        </w:rPr>
        <w:t> </w:t>
      </w:r>
      <w:r>
        <w:rPr>
          <w:rFonts w:ascii="Arial"/>
          <w:color w:val="00B2BB"/>
          <w:w w:val="80"/>
          <w:sz w:val="21"/>
        </w:rPr>
        <w:t>Transportation</w:t>
      </w:r>
      <w:r>
        <w:rPr>
          <w:rFonts w:ascii="Arial"/>
          <w:color w:val="00B2BB"/>
          <w:spacing w:val="-19"/>
          <w:w w:val="80"/>
          <w:sz w:val="21"/>
        </w:rPr>
        <w:t> </w:t>
      </w:r>
      <w:r>
        <w:rPr>
          <w:rFonts w:ascii="Arial"/>
          <w:color w:val="00B2BB"/>
          <w:w w:val="80"/>
          <w:sz w:val="21"/>
        </w:rPr>
        <w:t>Mode</w:t>
      </w:r>
    </w:p>
    <w:p>
      <w:pPr>
        <w:pStyle w:val="ListParagraph"/>
        <w:numPr>
          <w:ilvl w:val="1"/>
          <w:numId w:val="1"/>
        </w:numPr>
        <w:tabs>
          <w:tab w:pos="904" w:val="left" w:leader="none"/>
        </w:tabs>
        <w:spacing w:line="240" w:lineRule="auto" w:before="38" w:after="0"/>
        <w:ind w:left="903" w:right="0" w:hanging="117"/>
        <w:jc w:val="left"/>
        <w:rPr>
          <w:rFonts w:ascii="Arial"/>
          <w:sz w:val="21"/>
        </w:rPr>
      </w:pPr>
      <w:r>
        <w:rPr>
          <w:rFonts w:ascii="Arial"/>
          <w:color w:val="00B2BB"/>
          <w:w w:val="80"/>
          <w:sz w:val="21"/>
        </w:rPr>
        <w:t>A</w:t>
      </w:r>
      <w:r>
        <w:rPr>
          <w:rFonts w:ascii="Arial"/>
          <w:color w:val="00B2BB"/>
          <w:spacing w:val="-10"/>
          <w:w w:val="80"/>
          <w:sz w:val="21"/>
        </w:rPr>
        <w:t> </w:t>
      </w:r>
      <w:r>
        <w:rPr>
          <w:rFonts w:ascii="Arial"/>
          <w:color w:val="00B2BB"/>
          <w:w w:val="80"/>
          <w:sz w:val="21"/>
        </w:rPr>
        <w:t>Study</w:t>
      </w:r>
      <w:r>
        <w:rPr>
          <w:rFonts w:ascii="Arial"/>
          <w:color w:val="00B2BB"/>
          <w:spacing w:val="-10"/>
          <w:w w:val="80"/>
          <w:sz w:val="21"/>
        </w:rPr>
        <w:t> </w:t>
      </w:r>
      <w:r>
        <w:rPr>
          <w:rFonts w:ascii="Arial"/>
          <w:color w:val="00B2BB"/>
          <w:w w:val="80"/>
          <w:sz w:val="21"/>
        </w:rPr>
        <w:t>on</w:t>
      </w:r>
      <w:r>
        <w:rPr>
          <w:rFonts w:ascii="Arial"/>
          <w:color w:val="00B2BB"/>
          <w:spacing w:val="-10"/>
          <w:w w:val="80"/>
          <w:sz w:val="21"/>
        </w:rPr>
        <w:t> </w:t>
      </w:r>
      <w:r>
        <w:rPr>
          <w:rFonts w:ascii="Arial"/>
          <w:color w:val="00B2BB"/>
          <w:w w:val="80"/>
          <w:sz w:val="21"/>
        </w:rPr>
        <w:t>Policy</w:t>
      </w:r>
      <w:r>
        <w:rPr>
          <w:rFonts w:ascii="Arial"/>
          <w:color w:val="00B2BB"/>
          <w:spacing w:val="-10"/>
          <w:w w:val="80"/>
          <w:sz w:val="21"/>
        </w:rPr>
        <w:t> </w:t>
      </w:r>
      <w:r>
        <w:rPr>
          <w:rFonts w:ascii="Arial"/>
          <w:color w:val="00B2BB"/>
          <w:w w:val="80"/>
          <w:sz w:val="21"/>
        </w:rPr>
        <w:t>Measures</w:t>
      </w:r>
      <w:r>
        <w:rPr>
          <w:rFonts w:ascii="Arial"/>
          <w:color w:val="00B2BB"/>
          <w:spacing w:val="-10"/>
          <w:w w:val="80"/>
          <w:sz w:val="21"/>
        </w:rPr>
        <w:t> </w:t>
      </w:r>
      <w:r>
        <w:rPr>
          <w:rFonts w:ascii="Arial"/>
          <w:color w:val="00B2BB"/>
          <w:w w:val="80"/>
          <w:sz w:val="21"/>
        </w:rPr>
        <w:t>to</w:t>
      </w:r>
      <w:r>
        <w:rPr>
          <w:rFonts w:ascii="Arial"/>
          <w:color w:val="00B2BB"/>
          <w:spacing w:val="-10"/>
          <w:w w:val="80"/>
          <w:sz w:val="21"/>
        </w:rPr>
        <w:t> </w:t>
      </w:r>
      <w:r>
        <w:rPr>
          <w:rFonts w:ascii="Arial"/>
          <w:color w:val="00B2BB"/>
          <w:w w:val="80"/>
          <w:sz w:val="21"/>
        </w:rPr>
        <w:t>Facilitate</w:t>
      </w:r>
      <w:r>
        <w:rPr>
          <w:rFonts w:ascii="Arial"/>
          <w:color w:val="00B2BB"/>
          <w:spacing w:val="-10"/>
          <w:w w:val="80"/>
          <w:sz w:val="21"/>
        </w:rPr>
        <w:t> </w:t>
      </w:r>
      <w:r>
        <w:rPr>
          <w:rFonts w:ascii="Arial"/>
          <w:color w:val="00B2BB"/>
          <w:w w:val="80"/>
          <w:sz w:val="21"/>
        </w:rPr>
        <w:t>Marine</w:t>
      </w:r>
      <w:r>
        <w:rPr>
          <w:rFonts w:ascii="Arial"/>
          <w:color w:val="00B2BB"/>
          <w:spacing w:val="-10"/>
          <w:w w:val="80"/>
          <w:sz w:val="21"/>
        </w:rPr>
        <w:t> </w:t>
      </w:r>
      <w:r>
        <w:rPr>
          <w:rFonts w:ascii="Arial"/>
          <w:color w:val="00B2BB"/>
          <w:w w:val="80"/>
          <w:sz w:val="21"/>
        </w:rPr>
        <w:t>Leisure</w:t>
      </w:r>
      <w:r>
        <w:rPr>
          <w:rFonts w:ascii="Arial"/>
          <w:color w:val="00B2BB"/>
          <w:spacing w:val="-10"/>
          <w:w w:val="80"/>
          <w:sz w:val="21"/>
        </w:rPr>
        <w:t> </w:t>
      </w:r>
      <w:r>
        <w:rPr>
          <w:rFonts w:ascii="Arial"/>
          <w:color w:val="00B2BB"/>
          <w:w w:val="80"/>
          <w:sz w:val="21"/>
        </w:rPr>
        <w:t>Activities</w:t>
      </w:r>
    </w:p>
    <w:p>
      <w:pPr>
        <w:pStyle w:val="BodyText"/>
        <w:spacing w:before="10"/>
        <w:rPr>
          <w:rFonts w:ascii="Arial"/>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85"/>
          <w:sz w:val="25"/>
        </w:rPr>
        <w:t>Research</w:t>
      </w:r>
      <w:r>
        <w:rPr>
          <w:rFonts w:ascii="Arial"/>
          <w:b/>
          <w:color w:val="00B2BB"/>
          <w:spacing w:val="12"/>
          <w:w w:val="85"/>
          <w:sz w:val="25"/>
        </w:rPr>
        <w:t> </w:t>
      </w:r>
      <w:r>
        <w:rPr>
          <w:rFonts w:ascii="Arial"/>
          <w:b/>
          <w:color w:val="00B2BB"/>
          <w:w w:val="85"/>
          <w:sz w:val="25"/>
        </w:rPr>
        <w:t>Projects</w:t>
      </w:r>
    </w:p>
    <w:p>
      <w:pPr>
        <w:pStyle w:val="BodyText"/>
        <w:spacing w:before="2"/>
        <w:rPr>
          <w:rFonts w:ascii="Arial"/>
          <w:b/>
          <w:sz w:val="27"/>
        </w:rPr>
      </w:pPr>
    </w:p>
    <w:p>
      <w:pPr>
        <w:pStyle w:val="ListParagraph"/>
        <w:numPr>
          <w:ilvl w:val="0"/>
          <w:numId w:val="1"/>
        </w:numPr>
        <w:tabs>
          <w:tab w:pos="827" w:val="left" w:leader="none"/>
        </w:tabs>
        <w:spacing w:line="240" w:lineRule="auto" w:before="0" w:after="0"/>
        <w:ind w:left="826" w:right="0" w:hanging="275"/>
        <w:jc w:val="left"/>
        <w:rPr>
          <w:rFonts w:ascii="Arial"/>
          <w:b/>
          <w:sz w:val="25"/>
        </w:rPr>
      </w:pPr>
      <w:r>
        <w:rPr>
          <w:rFonts w:ascii="Arial"/>
          <w:b/>
          <w:color w:val="00B2BB"/>
          <w:w w:val="90"/>
          <w:sz w:val="25"/>
        </w:rPr>
        <w:t>KMI</w:t>
      </w:r>
      <w:r>
        <w:rPr>
          <w:rFonts w:ascii="Arial"/>
          <w:b/>
          <w:color w:val="00B2BB"/>
          <w:spacing w:val="-31"/>
          <w:w w:val="90"/>
          <w:sz w:val="25"/>
        </w:rPr>
        <w:t> </w:t>
      </w:r>
      <w:r>
        <w:rPr>
          <w:rFonts w:ascii="Arial"/>
          <w:b/>
          <w:color w:val="00B2BB"/>
          <w:w w:val="90"/>
          <w:sz w:val="25"/>
        </w:rPr>
        <w:t>News</w:t>
      </w:r>
      <w:r>
        <w:rPr>
          <w:rFonts w:ascii="Arial"/>
          <w:b/>
          <w:color w:val="00B2BB"/>
          <w:spacing w:val="-31"/>
          <w:w w:val="90"/>
          <w:sz w:val="25"/>
        </w:rPr>
        <w:t> </w:t>
      </w:r>
      <w:r>
        <w:rPr>
          <w:rFonts w:ascii="Arial"/>
          <w:b/>
          <w:color w:val="00B2BB"/>
          <w:w w:val="90"/>
          <w:sz w:val="25"/>
        </w:rPr>
        <w:t>&amp;</w:t>
      </w:r>
      <w:r>
        <w:rPr>
          <w:rFonts w:ascii="Arial"/>
          <w:b/>
          <w:color w:val="00B2BB"/>
          <w:spacing w:val="-31"/>
          <w:w w:val="90"/>
          <w:sz w:val="25"/>
        </w:rPr>
        <w:t> </w:t>
      </w:r>
      <w:r>
        <w:rPr>
          <w:rFonts w:ascii="Arial"/>
          <w:b/>
          <w:color w:val="00B2BB"/>
          <w:w w:val="90"/>
          <w:sz w:val="25"/>
        </w:rPr>
        <w:t>Events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4"/>
        </w:rPr>
      </w:pPr>
      <w:r>
        <w:rPr/>
        <w:pict>
          <v:group style="position:absolute;margin-left:325.730011pt;margin-top:10.425938pt;width:161.8pt;height:18.45pt;mso-position-horizontal-relative:page;mso-position-vertical-relative:paragraph;z-index:1072;mso-wrap-distance-left:0;mso-wrap-distance-right:0" coordorigin="6515,209" coordsize="3236,369">
            <v:shape style="position:absolute;left:6664;top:209;width:344;height:369" coordorigin="6664,209" coordsize="344,369" path="m6666,483l6693,520,6730,551,6775,570,6825,577,6896,563,6913,551,6794,551,6755,546,6719,532,6689,510,6666,483xm6914,236l6794,236,6855,248,6904,282,6938,332,6950,393,6938,455,6904,505,6855,539,6794,551,6913,551,6954,523,6993,465,7007,393,6993,321,6954,263,6914,236xm6664,481l6664,481,6666,483,6664,481xm6825,209l6775,216,6730,235,6692,266,6664,306,6664,305,6689,277,6719,255,6755,241,6794,236,6914,236,6896,223,6825,209xe" filled="true" fillcolor="#96bddf" stroked="false">
              <v:path arrowok="t"/>
              <v:fill type="solid"/>
            </v:shape>
            <v:shape style="position:absolute;left:6664;top:209;width:343;height:369" type="#_x0000_t75" stroked="false">
              <v:imagedata r:id="rId8" o:title=""/>
            </v:shape>
            <v:shape style="position:absolute;left:6515;top:329;width:126;height:127" coordorigin="6515,329" coordsize="126,127" path="m6559,329l6515,329,6515,333,6515,334,6520,335,6521,339,6521,446,6520,450,6515,451,6515,452,6515,456,6559,456,6565,455,6559,451,6554,450,6553,446,6553,417,6554,414,6567,399,6569,395,6599,395,6594,384,6553,384,6553,381,6553,339,6554,335,6559,334,6565,330,6559,329xm6599,395l6569,395,6572,399,6594,446,6594,446,6595,446,6595,447,6596,450,6594,451,6588,455,6593,456,6635,456,6641,455,6634,451,6628,449,6623,444,6599,395xm6594,446l6594,446,6594,446,6594,446xm6618,339l6591,339,6556,381,6553,384,6594,384,6588,373,6591,370,6615,341,6618,339xm6627,330l6590,330,6584,330,6590,334,6593,336,6591,339,6591,339,6618,339,6620,336,6626,334,6633,330,6627,330xe" filled="true" fillcolor="#0e2c57" stroked="false">
              <v:path arrowok="t"/>
              <v:fill type="solid"/>
            </v:shape>
            <v:shape style="position:absolute;left:6639;top:329;width:153;height:127" coordorigin="6639,329" coordsize="153,127" path="m6687,329l6644,329,6639,330,6645,334,6649,335,6651,340,6651,446,6649,450,6645,451,6639,455,6644,456,6675,456,6681,455,6675,451,6670,450,6669,446,6669,364,6698,364,6687,329xm6698,364l6669,364,6671,368,6697,452,6698,456,6717,456,6718,452,6720,446,6732,409,6713,409,6710,404,6698,364xm6780,364l6748,364,6748,446,6747,450,6742,451,6736,455,6742,456,6786,456,6792,455,6785,451,6781,450,6780,446,6780,364xm6740,329l6738,334,6713,409,6732,409,6746,368,6748,364,6780,364,6780,340,6781,335,6785,334,6792,330,6786,329,6744,329,6740,329xe" filled="true" fillcolor="#0e2c57" stroked="false">
              <v:path arrowok="t"/>
              <v:fill type="solid"/>
            </v:shape>
            <v:shape style="position:absolute;left:6797;top:329;width:56;height:127" coordorigin="6797,329" coordsize="56,127" path="m6847,329l6802,329,6797,330,6803,334,6807,335,6809,340,6809,445,6807,450,6803,451,6797,455,6802,456,6847,456,6852,455,6846,451,6842,450,6840,445,6840,340,6842,335,6846,334,6852,330,6847,329xe" filled="true" fillcolor="#0e2c57" stroked="false">
              <v:path arrowok="t"/>
              <v:fill type="solid"/>
            </v:shape>
            <v:shape style="position:absolute;left:7077;top:295;width:2673;height:174" type="#_x0000_t75" stroked="false">
              <v:imagedata r:id="rId9" o:title=""/>
            </v:shape>
            <w10:wrap type="topAndBottom"/>
          </v:group>
        </w:pict>
      </w:r>
    </w:p>
    <w:p>
      <w:pPr>
        <w:spacing w:after="0"/>
        <w:rPr>
          <w:rFonts w:ascii="Arial"/>
          <w:sz w:val="14"/>
        </w:rPr>
        <w:sectPr>
          <w:type w:val="continuous"/>
          <w:pgSz w:w="10300" w:h="14160"/>
          <w:pgMar w:top="420" w:bottom="280" w:left="320" w:right="300"/>
        </w:sectPr>
      </w:pPr>
    </w:p>
    <w:p>
      <w:pPr>
        <w:pStyle w:val="BodyText"/>
        <w:rPr>
          <w:rFonts w:ascii="Arial"/>
          <w:b/>
          <w:sz w:val="20"/>
        </w:rPr>
      </w:pPr>
    </w:p>
    <w:p>
      <w:pPr>
        <w:pStyle w:val="Heading1"/>
        <w:spacing w:before="181"/>
      </w:pPr>
      <w:r>
        <w:rPr>
          <w:color w:val="A14D35"/>
          <w:w w:val="115"/>
        </w:rPr>
        <w:t>Coastwise Passenger Transport Services and an Aging Society</w:t>
      </w:r>
    </w:p>
    <w:p>
      <w:pPr>
        <w:pStyle w:val="BodyText"/>
        <w:spacing w:before="4"/>
        <w:rPr>
          <w:rFonts w:ascii="Arial Narrow"/>
          <w:sz w:val="12"/>
        </w:rPr>
      </w:pPr>
    </w:p>
    <w:p>
      <w:pPr>
        <w:spacing w:after="0"/>
        <w:rPr>
          <w:rFonts w:ascii="Arial Narrow"/>
          <w:sz w:val="12"/>
        </w:rPr>
        <w:sectPr>
          <w:headerReference w:type="default" r:id="rId10"/>
          <w:footerReference w:type="default" r:id="rId11"/>
          <w:pgSz w:w="10300" w:h="14160"/>
          <w:pgMar w:header="0" w:footer="375" w:top="1060" w:bottom="560" w:left="280" w:right="260"/>
          <w:pgNumType w:start="2"/>
        </w:sectPr>
      </w:pPr>
    </w:p>
    <w:p>
      <w:pPr>
        <w:pStyle w:val="Heading2"/>
        <w:numPr>
          <w:ilvl w:val="0"/>
          <w:numId w:val="2"/>
        </w:numPr>
        <w:tabs>
          <w:tab w:pos="740" w:val="left" w:leader="none"/>
        </w:tabs>
        <w:spacing w:line="240" w:lineRule="auto" w:before="71" w:after="0"/>
        <w:ind w:left="570" w:right="0" w:firstLine="0"/>
        <w:jc w:val="left"/>
      </w:pPr>
      <w:r>
        <w:rPr>
          <w:color w:val="00A5AD"/>
        </w:rPr>
        <w:t>Introduction</w:t>
      </w:r>
    </w:p>
    <w:p>
      <w:pPr>
        <w:pStyle w:val="BodyText"/>
        <w:spacing w:before="5"/>
        <w:rPr>
          <w:rFonts w:ascii="Calibri"/>
          <w:b/>
          <w:sz w:val="19"/>
        </w:rPr>
      </w:pPr>
    </w:p>
    <w:p>
      <w:pPr>
        <w:pStyle w:val="BodyText"/>
        <w:spacing w:line="240" w:lineRule="exact"/>
        <w:ind w:left="570" w:firstLine="255"/>
        <w:jc w:val="both"/>
      </w:pPr>
      <w:r>
        <w:rPr>
          <w:w w:val="105"/>
        </w:rPr>
        <w:t>Korea is fast aging, with an increasing share of those </w:t>
      </w:r>
      <w:r>
        <w:rPr>
          <w:spacing w:val="3"/>
          <w:w w:val="105"/>
        </w:rPr>
        <w:t>aged </w:t>
      </w:r>
      <w:r>
        <w:rPr>
          <w:spacing w:val="2"/>
          <w:w w:val="105"/>
        </w:rPr>
        <w:t>65 </w:t>
      </w:r>
      <w:r>
        <w:rPr>
          <w:spacing w:val="4"/>
          <w:w w:val="105"/>
        </w:rPr>
        <w:t>years </w:t>
      </w:r>
      <w:r>
        <w:rPr>
          <w:spacing w:val="2"/>
          <w:w w:val="105"/>
        </w:rPr>
        <w:t>or </w:t>
      </w:r>
      <w:r>
        <w:rPr>
          <w:spacing w:val="4"/>
          <w:w w:val="105"/>
        </w:rPr>
        <w:t>older </w:t>
      </w:r>
      <w:r>
        <w:rPr>
          <w:spacing w:val="2"/>
          <w:w w:val="105"/>
        </w:rPr>
        <w:t>in </w:t>
      </w:r>
      <w:r>
        <w:rPr>
          <w:spacing w:val="4"/>
          <w:w w:val="105"/>
        </w:rPr>
        <w:t>population. </w:t>
      </w:r>
      <w:r>
        <w:rPr>
          <w:spacing w:val="5"/>
          <w:w w:val="105"/>
        </w:rPr>
        <w:t>Accordingly, </w:t>
      </w:r>
      <w:r>
        <w:rPr>
          <w:w w:val="105"/>
        </w:rPr>
        <w:t>Korean government implemented a  variety  of  policies for their better connectivity and accessibility to public passenger transport services in land. It enacted </w:t>
      </w:r>
      <w:r>
        <w:rPr>
          <w:rFonts w:ascii="Times New Roman" w:hAnsi="Times New Roman"/>
          <w:i/>
          <w:w w:val="105"/>
        </w:rPr>
        <w:t>the Act </w:t>
      </w:r>
      <w:r>
        <w:rPr>
          <w:rFonts w:ascii="Times New Roman" w:hAnsi="Times New Roman"/>
          <w:i/>
          <w:spacing w:val="47"/>
          <w:w w:val="105"/>
        </w:rPr>
        <w:t> </w:t>
      </w:r>
      <w:r>
        <w:rPr>
          <w:rFonts w:ascii="Times New Roman" w:hAnsi="Times New Roman"/>
          <w:i/>
          <w:spacing w:val="3"/>
          <w:w w:val="105"/>
        </w:rPr>
        <w:t>on</w:t>
      </w:r>
      <w:r>
        <w:rPr>
          <w:rFonts w:ascii="Times New Roman" w:hAnsi="Times New Roman"/>
          <w:i/>
          <w:spacing w:val="-4"/>
          <w:w w:val="105"/>
        </w:rPr>
        <w:t> </w:t>
      </w:r>
      <w:r>
        <w:rPr>
          <w:rFonts w:ascii="Times New Roman" w:hAnsi="Times New Roman"/>
          <w:i/>
          <w:spacing w:val="4"/>
          <w:w w:val="105"/>
        </w:rPr>
        <w:t>the</w:t>
      </w:r>
      <w:r>
        <w:rPr>
          <w:rFonts w:ascii="Times New Roman" w:hAnsi="Times New Roman"/>
          <w:i/>
          <w:spacing w:val="-4"/>
          <w:w w:val="105"/>
        </w:rPr>
        <w:t> </w:t>
      </w:r>
      <w:r>
        <w:rPr>
          <w:rFonts w:ascii="Times New Roman" w:hAnsi="Times New Roman"/>
          <w:i/>
          <w:spacing w:val="5"/>
          <w:w w:val="105"/>
        </w:rPr>
        <w:t>Support</w:t>
      </w:r>
      <w:r>
        <w:rPr>
          <w:rFonts w:ascii="Times New Roman" w:hAnsi="Times New Roman"/>
          <w:i/>
          <w:spacing w:val="-4"/>
          <w:w w:val="105"/>
        </w:rPr>
        <w:t> </w:t>
      </w:r>
      <w:r>
        <w:rPr>
          <w:rFonts w:ascii="Times New Roman" w:hAnsi="Times New Roman"/>
          <w:i/>
          <w:spacing w:val="4"/>
          <w:w w:val="105"/>
        </w:rPr>
        <w:t>and</w:t>
      </w:r>
      <w:r>
        <w:rPr>
          <w:rFonts w:ascii="Times New Roman" w:hAnsi="Times New Roman"/>
          <w:i/>
          <w:spacing w:val="-4"/>
          <w:w w:val="105"/>
        </w:rPr>
        <w:t> </w:t>
      </w:r>
      <w:r>
        <w:rPr>
          <w:rFonts w:ascii="Times New Roman" w:hAnsi="Times New Roman"/>
          <w:i/>
          <w:spacing w:val="5"/>
          <w:w w:val="105"/>
        </w:rPr>
        <w:t>Promotion</w:t>
      </w:r>
      <w:r>
        <w:rPr>
          <w:rFonts w:ascii="Times New Roman" w:hAnsi="Times New Roman"/>
          <w:i/>
          <w:spacing w:val="-4"/>
          <w:w w:val="105"/>
        </w:rPr>
        <w:t> </w:t>
      </w:r>
      <w:r>
        <w:rPr>
          <w:rFonts w:ascii="Times New Roman" w:hAnsi="Times New Roman"/>
          <w:i/>
          <w:spacing w:val="3"/>
          <w:w w:val="105"/>
        </w:rPr>
        <w:t>of</w:t>
      </w:r>
      <w:r>
        <w:rPr>
          <w:rFonts w:ascii="Times New Roman" w:hAnsi="Times New Roman"/>
          <w:i/>
          <w:spacing w:val="-4"/>
          <w:w w:val="105"/>
        </w:rPr>
        <w:t> </w:t>
      </w:r>
      <w:r>
        <w:rPr>
          <w:rFonts w:ascii="Times New Roman" w:hAnsi="Times New Roman"/>
          <w:i/>
          <w:spacing w:val="5"/>
          <w:w w:val="105"/>
        </w:rPr>
        <w:t>Utilization</w:t>
      </w:r>
      <w:r>
        <w:rPr>
          <w:rFonts w:ascii="Times New Roman" w:hAnsi="Times New Roman"/>
          <w:i/>
          <w:spacing w:val="-4"/>
          <w:w w:val="105"/>
        </w:rPr>
        <w:t> </w:t>
      </w:r>
      <w:r>
        <w:rPr>
          <w:rFonts w:ascii="Times New Roman" w:hAnsi="Times New Roman"/>
          <w:i/>
          <w:spacing w:val="3"/>
          <w:w w:val="105"/>
        </w:rPr>
        <w:t>of</w:t>
      </w:r>
      <w:r>
        <w:rPr>
          <w:rFonts w:ascii="Times New Roman" w:hAnsi="Times New Roman"/>
          <w:i/>
          <w:spacing w:val="-4"/>
          <w:w w:val="105"/>
        </w:rPr>
        <w:t> </w:t>
      </w:r>
      <w:r>
        <w:rPr>
          <w:rFonts w:ascii="Times New Roman" w:hAnsi="Times New Roman"/>
          <w:i/>
          <w:spacing w:val="6"/>
          <w:w w:val="105"/>
        </w:rPr>
        <w:t>Mass </w:t>
      </w:r>
      <w:r>
        <w:rPr>
          <w:rFonts w:ascii="Times New Roman" w:hAnsi="Times New Roman"/>
          <w:i/>
          <w:w w:val="105"/>
        </w:rPr>
        <w:t>Transit System </w:t>
      </w:r>
      <w:r>
        <w:rPr>
          <w:w w:val="105"/>
        </w:rPr>
        <w:t>and other regulations which  aimed  to help the senior to easily use public transport services. </w:t>
      </w:r>
      <w:r>
        <w:rPr>
          <w:spacing w:val="3"/>
          <w:w w:val="105"/>
        </w:rPr>
        <w:t>Even though demographic structure </w:t>
      </w:r>
      <w:r>
        <w:rPr>
          <w:w w:val="105"/>
        </w:rPr>
        <w:t>at </w:t>
      </w:r>
      <w:r>
        <w:rPr>
          <w:spacing w:val="4"/>
          <w:w w:val="105"/>
        </w:rPr>
        <w:t>archipelagic </w:t>
      </w:r>
      <w:r>
        <w:rPr>
          <w:w w:val="105"/>
        </w:rPr>
        <w:t>areas such as Shin-An of Chonnam Province in Korea </w:t>
      </w:r>
      <w:r>
        <w:rPr>
          <w:spacing w:val="3"/>
          <w:w w:val="105"/>
        </w:rPr>
        <w:t>showed severer tendency </w:t>
      </w:r>
      <w:r>
        <w:rPr>
          <w:w w:val="105"/>
        </w:rPr>
        <w:t>of </w:t>
      </w:r>
      <w:r>
        <w:rPr>
          <w:spacing w:val="3"/>
          <w:w w:val="105"/>
        </w:rPr>
        <w:t>aging than other </w:t>
      </w:r>
      <w:r>
        <w:rPr>
          <w:spacing w:val="4"/>
          <w:w w:val="105"/>
        </w:rPr>
        <w:t>areas </w:t>
      </w:r>
      <w:r>
        <w:rPr>
          <w:w w:val="105"/>
        </w:rPr>
        <w:t>(Figure 1), coastwise passenger transport services have been rarely approached from the view of accessibility  </w:t>
      </w:r>
      <w:r>
        <w:rPr>
          <w:spacing w:val="49"/>
          <w:w w:val="105"/>
        </w:rPr>
        <w:t> </w:t>
      </w:r>
      <w:r>
        <w:rPr>
          <w:w w:val="105"/>
        </w:rPr>
        <w:t>by </w:t>
      </w:r>
      <w:r>
        <w:rPr/>
        <w:t>‘the </w:t>
      </w:r>
      <w:r>
        <w:rPr>
          <w:w w:val="105"/>
        </w:rPr>
        <w:t>mobility disadvantaged persons’ such as senior citizens  and  pregnant</w:t>
      </w:r>
      <w:r>
        <w:rPr>
          <w:spacing w:val="11"/>
          <w:w w:val="105"/>
        </w:rPr>
        <w:t> </w:t>
      </w:r>
      <w:r>
        <w:rPr>
          <w:w w:val="105"/>
        </w:rPr>
        <w:t>women.</w:t>
      </w:r>
    </w:p>
    <w:p>
      <w:pPr>
        <w:pStyle w:val="BodyText"/>
        <w:spacing w:line="244" w:lineRule="auto" w:before="84"/>
        <w:ind w:left="235" w:right="555"/>
        <w:jc w:val="both"/>
      </w:pPr>
      <w:r>
        <w:rPr/>
        <w:br w:type="column"/>
      </w:r>
      <w:r>
        <w:rPr>
          <w:rFonts w:ascii="Times New Roman" w:hAnsi="Times New Roman"/>
          <w:i/>
          <w:w w:val="105"/>
        </w:rPr>
        <w:t>Persons</w:t>
      </w:r>
      <w:r>
        <w:rPr>
          <w:rFonts w:ascii="Times New Roman" w:hAnsi="Times New Roman"/>
          <w:i/>
          <w:spacing w:val="-5"/>
          <w:w w:val="105"/>
        </w:rPr>
        <w:t> </w:t>
      </w:r>
      <w:r>
        <w:rPr>
          <w:rFonts w:ascii="Times New Roman" w:hAnsi="Times New Roman"/>
          <w:i/>
          <w:w w:val="105"/>
        </w:rPr>
        <w:t>and</w:t>
      </w:r>
      <w:r>
        <w:rPr>
          <w:rFonts w:ascii="Times New Roman" w:hAnsi="Times New Roman"/>
          <w:i/>
          <w:spacing w:val="-5"/>
          <w:w w:val="105"/>
        </w:rPr>
        <w:t> </w:t>
      </w:r>
      <w:r>
        <w:rPr>
          <w:rFonts w:ascii="Times New Roman" w:hAnsi="Times New Roman"/>
          <w:i/>
          <w:w w:val="105"/>
        </w:rPr>
        <w:t>the</w:t>
      </w:r>
      <w:r>
        <w:rPr>
          <w:rFonts w:ascii="Times New Roman" w:hAnsi="Times New Roman"/>
          <w:i/>
          <w:spacing w:val="-5"/>
          <w:w w:val="105"/>
        </w:rPr>
        <w:t> </w:t>
      </w:r>
      <w:r>
        <w:rPr>
          <w:rFonts w:ascii="Times New Roman" w:hAnsi="Times New Roman"/>
          <w:i/>
          <w:w w:val="105"/>
        </w:rPr>
        <w:t>Act</w:t>
      </w:r>
      <w:r>
        <w:rPr>
          <w:rFonts w:ascii="Times New Roman" w:hAnsi="Times New Roman"/>
          <w:i/>
          <w:spacing w:val="-5"/>
          <w:w w:val="105"/>
        </w:rPr>
        <w:t> </w:t>
      </w:r>
      <w:r>
        <w:rPr>
          <w:rFonts w:ascii="Times New Roman" w:hAnsi="Times New Roman"/>
          <w:i/>
          <w:w w:val="105"/>
        </w:rPr>
        <w:t>on</w:t>
      </w:r>
      <w:r>
        <w:rPr>
          <w:rFonts w:ascii="Times New Roman" w:hAnsi="Times New Roman"/>
          <w:i/>
          <w:spacing w:val="-5"/>
          <w:w w:val="105"/>
        </w:rPr>
        <w:t> </w:t>
      </w:r>
      <w:r>
        <w:rPr>
          <w:rFonts w:ascii="Times New Roman" w:hAnsi="Times New Roman"/>
          <w:i/>
          <w:w w:val="105"/>
        </w:rPr>
        <w:t>the</w:t>
      </w:r>
      <w:r>
        <w:rPr>
          <w:rFonts w:ascii="Times New Roman" w:hAnsi="Times New Roman"/>
          <w:i/>
          <w:spacing w:val="-5"/>
          <w:w w:val="105"/>
        </w:rPr>
        <w:t> </w:t>
      </w:r>
      <w:r>
        <w:rPr>
          <w:rFonts w:ascii="Times New Roman" w:hAnsi="Times New Roman"/>
          <w:i/>
          <w:w w:val="105"/>
        </w:rPr>
        <w:t>Support</w:t>
      </w:r>
      <w:r>
        <w:rPr>
          <w:rFonts w:ascii="Times New Roman" w:hAnsi="Times New Roman"/>
          <w:i/>
          <w:spacing w:val="-5"/>
          <w:w w:val="105"/>
        </w:rPr>
        <w:t> </w:t>
      </w:r>
      <w:r>
        <w:rPr>
          <w:rFonts w:ascii="Times New Roman" w:hAnsi="Times New Roman"/>
          <w:i/>
          <w:w w:val="105"/>
        </w:rPr>
        <w:t>and</w:t>
      </w:r>
      <w:r>
        <w:rPr>
          <w:rFonts w:ascii="Times New Roman" w:hAnsi="Times New Roman"/>
          <w:i/>
          <w:spacing w:val="-5"/>
          <w:w w:val="105"/>
        </w:rPr>
        <w:t> </w:t>
      </w:r>
      <w:r>
        <w:rPr>
          <w:rFonts w:ascii="Times New Roman" w:hAnsi="Times New Roman"/>
          <w:i/>
          <w:w w:val="105"/>
        </w:rPr>
        <w:t>Promotion</w:t>
      </w:r>
      <w:r>
        <w:rPr>
          <w:rFonts w:ascii="Times New Roman" w:hAnsi="Times New Roman"/>
          <w:i/>
          <w:spacing w:val="-5"/>
          <w:w w:val="105"/>
        </w:rPr>
        <w:t> </w:t>
      </w:r>
      <w:r>
        <w:rPr>
          <w:rFonts w:ascii="Times New Roman" w:hAnsi="Times New Roman"/>
          <w:i/>
          <w:w w:val="105"/>
        </w:rPr>
        <w:t>and </w:t>
      </w:r>
      <w:r>
        <w:rPr>
          <w:rFonts w:ascii="Times New Roman" w:hAnsi="Times New Roman"/>
          <w:i/>
          <w:w w:val="105"/>
        </w:rPr>
        <w:t>Utilization of Mass Transit System</w:t>
      </w:r>
      <w:r>
        <w:rPr>
          <w:w w:val="105"/>
        </w:rPr>
        <w:t>. The former aimed</w:t>
      </w:r>
      <w:r>
        <w:rPr>
          <w:spacing w:val="-32"/>
          <w:w w:val="105"/>
        </w:rPr>
        <w:t> </w:t>
      </w:r>
      <w:r>
        <w:rPr>
          <w:w w:val="105"/>
        </w:rPr>
        <w:t>to help ‘mobility disadvantaged persons’ to freely move </w:t>
      </w:r>
      <w:r>
        <w:rPr>
          <w:spacing w:val="6"/>
          <w:w w:val="105"/>
        </w:rPr>
        <w:t>and use </w:t>
      </w:r>
      <w:r>
        <w:rPr>
          <w:spacing w:val="9"/>
          <w:w w:val="105"/>
        </w:rPr>
        <w:t>transportation </w:t>
      </w:r>
      <w:r>
        <w:rPr>
          <w:spacing w:val="5"/>
          <w:w w:val="105"/>
        </w:rPr>
        <w:t>by </w:t>
      </w:r>
      <w:r>
        <w:rPr>
          <w:spacing w:val="8"/>
          <w:w w:val="105"/>
        </w:rPr>
        <w:t>expanding </w:t>
      </w:r>
      <w:r>
        <w:rPr>
          <w:spacing w:val="10"/>
          <w:w w:val="105"/>
        </w:rPr>
        <w:t>convenient </w:t>
      </w:r>
      <w:r>
        <w:rPr>
          <w:w w:val="105"/>
        </w:rPr>
        <w:t>transportation equipment and passenger facilities. In </w:t>
      </w:r>
      <w:r>
        <w:rPr>
          <w:spacing w:val="5"/>
          <w:w w:val="105"/>
        </w:rPr>
        <w:t>particular, </w:t>
      </w:r>
      <w:r>
        <w:rPr>
          <w:spacing w:val="4"/>
          <w:w w:val="105"/>
        </w:rPr>
        <w:t>the act </w:t>
      </w:r>
      <w:r>
        <w:rPr>
          <w:spacing w:val="5"/>
          <w:w w:val="105"/>
        </w:rPr>
        <w:t>defined ‘mobility </w:t>
      </w:r>
      <w:r>
        <w:rPr>
          <w:spacing w:val="6"/>
          <w:w w:val="105"/>
        </w:rPr>
        <w:t>disadvantaged </w:t>
      </w:r>
      <w:r>
        <w:rPr>
          <w:spacing w:val="5"/>
          <w:w w:val="105"/>
        </w:rPr>
        <w:t>persons’ </w:t>
      </w:r>
      <w:r>
        <w:rPr>
          <w:spacing w:val="4"/>
          <w:w w:val="105"/>
        </w:rPr>
        <w:t>and held the state and local </w:t>
      </w:r>
      <w:r>
        <w:rPr>
          <w:spacing w:val="6"/>
          <w:w w:val="105"/>
        </w:rPr>
        <w:t>governments </w:t>
      </w:r>
      <w:r>
        <w:rPr>
          <w:w w:val="105"/>
        </w:rPr>
        <w:t>responsible for providing more convenient and easier </w:t>
      </w:r>
      <w:r>
        <w:rPr>
          <w:spacing w:val="11"/>
          <w:w w:val="105"/>
        </w:rPr>
        <w:t>transportation </w:t>
      </w:r>
      <w:r>
        <w:rPr>
          <w:spacing w:val="10"/>
          <w:w w:val="105"/>
        </w:rPr>
        <w:t>service </w:t>
      </w:r>
      <w:r>
        <w:rPr>
          <w:spacing w:val="8"/>
          <w:w w:val="105"/>
        </w:rPr>
        <w:t>for </w:t>
      </w:r>
      <w:r>
        <w:rPr>
          <w:spacing w:val="9"/>
          <w:w w:val="105"/>
        </w:rPr>
        <w:t>them. Under </w:t>
      </w:r>
      <w:r>
        <w:rPr>
          <w:spacing w:val="8"/>
          <w:w w:val="105"/>
        </w:rPr>
        <w:t>the </w:t>
      </w:r>
      <w:r>
        <w:rPr>
          <w:spacing w:val="12"/>
          <w:w w:val="105"/>
        </w:rPr>
        <w:t>Act, </w:t>
      </w:r>
      <w:r>
        <w:rPr>
          <w:spacing w:val="8"/>
          <w:w w:val="105"/>
        </w:rPr>
        <w:t>passenger transport </w:t>
      </w:r>
      <w:r>
        <w:rPr>
          <w:spacing w:val="7"/>
          <w:w w:val="105"/>
        </w:rPr>
        <w:t>service </w:t>
      </w:r>
      <w:r>
        <w:rPr>
          <w:spacing w:val="8"/>
          <w:w w:val="105"/>
        </w:rPr>
        <w:t>providers </w:t>
      </w:r>
      <w:r>
        <w:rPr>
          <w:spacing w:val="7"/>
          <w:w w:val="105"/>
        </w:rPr>
        <w:t>could </w:t>
      </w:r>
      <w:r>
        <w:rPr>
          <w:spacing w:val="9"/>
          <w:w w:val="105"/>
        </w:rPr>
        <w:t>offer </w:t>
      </w:r>
      <w:r>
        <w:rPr>
          <w:w w:val="105"/>
        </w:rPr>
        <w:t>service such as low deck </w:t>
      </w:r>
      <w:r>
        <w:rPr>
          <w:spacing w:val="17"/>
          <w:w w:val="105"/>
        </w:rPr>
        <w:t> </w:t>
      </w:r>
      <w:r>
        <w:rPr>
          <w:w w:val="105"/>
        </w:rPr>
        <w:t>buses.</w:t>
      </w:r>
    </w:p>
    <w:p>
      <w:pPr>
        <w:pStyle w:val="BodyText"/>
        <w:spacing w:before="5"/>
      </w:pPr>
    </w:p>
    <w:p>
      <w:pPr>
        <w:pStyle w:val="BodyText"/>
        <w:spacing w:line="244" w:lineRule="auto"/>
        <w:ind w:left="235" w:right="555" w:firstLine="255"/>
        <w:jc w:val="both"/>
      </w:pPr>
      <w:r>
        <w:rPr>
          <w:w w:val="110"/>
        </w:rPr>
        <w:t>The latter defined public passenger transport services and introduced the Basic Plan on Public Passenger Transport Services, nationwide transport card and other policies. It tried to improve connectivity and transit transfer process of  public  passenger</w:t>
      </w:r>
    </w:p>
    <w:p>
      <w:pPr>
        <w:spacing w:after="0" w:line="244" w:lineRule="auto"/>
        <w:jc w:val="both"/>
        <w:sectPr>
          <w:type w:val="continuous"/>
          <w:pgSz w:w="10300" w:h="14160"/>
          <w:pgMar w:top="420" w:bottom="280" w:left="280" w:right="260"/>
          <w:cols w:num="2" w:equalWidth="0">
            <w:col w:w="4746" w:space="40"/>
            <w:col w:w="4974"/>
          </w:cols>
        </w:sectPr>
      </w:pPr>
    </w:p>
    <w:p>
      <w:pPr>
        <w:pStyle w:val="BodyText"/>
        <w:spacing w:before="1"/>
        <w:rPr>
          <w:sz w:val="24"/>
        </w:rPr>
      </w:pPr>
    </w:p>
    <w:p>
      <w:pPr>
        <w:spacing w:before="76"/>
        <w:ind w:left="2390" w:right="0" w:firstLine="0"/>
        <w:jc w:val="left"/>
        <w:rPr>
          <w:rFonts w:ascii="Lucida Sans"/>
          <w:sz w:val="16"/>
        </w:rPr>
      </w:pPr>
      <w:r>
        <w:rPr>
          <w:rFonts w:ascii="Lucida Sans"/>
          <w:color w:val="6E549D"/>
          <w:w w:val="85"/>
          <w:sz w:val="16"/>
        </w:rPr>
        <w:t>&lt;Figure 1&gt; Assistance Center of Shin-An District at Mokpo Passenger Terminal</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spacing w:after="0"/>
        <w:rPr>
          <w:rFonts w:ascii="Lucida Sans"/>
          <w:sz w:val="20"/>
        </w:rPr>
        <w:sectPr>
          <w:type w:val="continuous"/>
          <w:pgSz w:w="10300" w:h="14160"/>
          <w:pgMar w:top="420" w:bottom="280" w:left="280" w:right="260"/>
        </w:sectPr>
      </w:pPr>
    </w:p>
    <w:p>
      <w:pPr>
        <w:pStyle w:val="BodyText"/>
        <w:rPr>
          <w:rFonts w:ascii="Lucida Sans"/>
          <w:sz w:val="20"/>
        </w:rPr>
      </w:pPr>
      <w:r>
        <w:rPr/>
        <w:pict>
          <v:group style="position:absolute;margin-left:19.84pt;margin-top:59.529999pt;width:476.25pt;height:612pt;mso-position-horizontal-relative:page;mso-position-vertical-relative:page;z-index:-21928"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rect style="position:absolute;left:850;top:6174;width:8617;height:5148" filled="true" fillcolor="#ffffff" stroked="false">
              <v:fill type="solid"/>
            </v:rect>
            <v:shape style="position:absolute;left:2312;top:6830;width:5708;height:4095" type="#_x0000_t75" stroked="false">
              <v:imagedata r:id="rId12" o:title=""/>
            </v:shape>
            <w10:wrap type="none"/>
          </v:group>
        </w:pict>
      </w:r>
    </w:p>
    <w:p>
      <w:pPr>
        <w:pStyle w:val="Heading2"/>
        <w:numPr>
          <w:ilvl w:val="0"/>
          <w:numId w:val="2"/>
        </w:numPr>
        <w:tabs>
          <w:tab w:pos="784" w:val="left" w:leader="none"/>
        </w:tabs>
        <w:spacing w:line="247" w:lineRule="auto" w:before="0" w:after="0"/>
        <w:ind w:left="570" w:right="0" w:firstLine="0"/>
        <w:jc w:val="left"/>
      </w:pPr>
      <w:r>
        <w:rPr>
          <w:color w:val="00A5AD"/>
          <w:spacing w:val="8"/>
        </w:rPr>
        <w:t>Case </w:t>
      </w:r>
      <w:r>
        <w:rPr>
          <w:color w:val="00A5AD"/>
          <w:spacing w:val="9"/>
        </w:rPr>
        <w:t>study-Land </w:t>
      </w:r>
      <w:r>
        <w:rPr>
          <w:color w:val="00A5AD"/>
          <w:spacing w:val="10"/>
        </w:rPr>
        <w:t>transportation </w:t>
      </w:r>
      <w:r>
        <w:rPr>
          <w:color w:val="00A5AD"/>
          <w:spacing w:val="9"/>
        </w:rPr>
        <w:t>services </w:t>
      </w:r>
      <w:r>
        <w:rPr>
          <w:color w:val="00A5AD"/>
          <w:spacing w:val="11"/>
        </w:rPr>
        <w:t>and </w:t>
      </w:r>
      <w:r>
        <w:rPr>
          <w:color w:val="00A5AD"/>
        </w:rPr>
        <w:t>Japanese </w:t>
      </w:r>
      <w:r>
        <w:rPr>
          <w:color w:val="00A5AD"/>
          <w:spacing w:val="17"/>
        </w:rPr>
        <w:t> </w:t>
      </w:r>
      <w:r>
        <w:rPr>
          <w:color w:val="00A5AD"/>
        </w:rPr>
        <w:t>cases</w:t>
      </w:r>
    </w:p>
    <w:p>
      <w:pPr>
        <w:pStyle w:val="BodyText"/>
        <w:spacing w:before="2"/>
        <w:rPr>
          <w:rFonts w:ascii="Calibri"/>
          <w:b/>
        </w:rPr>
      </w:pPr>
    </w:p>
    <w:p>
      <w:pPr>
        <w:spacing w:line="254" w:lineRule="auto" w:before="0"/>
        <w:ind w:left="570" w:right="0" w:firstLine="255"/>
        <w:jc w:val="both"/>
        <w:rPr>
          <w:rFonts w:ascii="Times New Roman" w:hAnsi="Times New Roman"/>
          <w:i/>
          <w:sz w:val="18"/>
        </w:rPr>
      </w:pPr>
      <w:r>
        <w:rPr>
          <w:w w:val="105"/>
          <w:sz w:val="18"/>
        </w:rPr>
        <w:t>In land passenger transportation services, two major acts were enacted in 2005 for ‘mobility disadvantaged persons’ and the public; </w:t>
      </w:r>
      <w:r>
        <w:rPr>
          <w:rFonts w:ascii="Times New Roman" w:hAnsi="Times New Roman"/>
          <w:i/>
          <w:w w:val="105"/>
          <w:sz w:val="18"/>
        </w:rPr>
        <w:t>The Act on Promotion of </w:t>
      </w:r>
      <w:r>
        <w:rPr>
          <w:rFonts w:ascii="Times New Roman" w:hAnsi="Times New Roman"/>
          <w:i/>
          <w:sz w:val="18"/>
        </w:rPr>
        <w:t>Transportation Convenience of Mobility Disadvantaged</w:t>
      </w:r>
    </w:p>
    <w:p>
      <w:pPr>
        <w:pStyle w:val="BodyText"/>
        <w:spacing w:before="10"/>
        <w:rPr>
          <w:rFonts w:ascii="Times New Roman"/>
          <w:i/>
        </w:rPr>
      </w:pPr>
      <w:r>
        <w:rPr/>
        <w:br w:type="column"/>
      </w:r>
      <w:r>
        <w:rPr>
          <w:rFonts w:ascii="Times New Roman"/>
          <w:i/>
        </w:rPr>
      </w:r>
    </w:p>
    <w:p>
      <w:pPr>
        <w:pStyle w:val="BodyText"/>
        <w:spacing w:line="244" w:lineRule="auto"/>
        <w:ind w:left="232" w:right="560"/>
        <w:jc w:val="both"/>
      </w:pPr>
      <w:r>
        <w:rPr>
          <w:w w:val="110"/>
        </w:rPr>
        <w:t>transport services by enhancing the quality and frequency of transportation. However, under the Act, public passenger transport service did not include coastwise passenger transport service.</w:t>
      </w:r>
    </w:p>
    <w:p>
      <w:pPr>
        <w:pStyle w:val="BodyText"/>
        <w:spacing w:before="5"/>
      </w:pPr>
    </w:p>
    <w:p>
      <w:pPr>
        <w:pStyle w:val="BodyText"/>
        <w:spacing w:line="244" w:lineRule="auto"/>
        <w:ind w:left="232" w:right="215" w:firstLine="255"/>
      </w:pPr>
      <w:r>
        <w:rPr>
          <w:w w:val="110"/>
        </w:rPr>
        <w:t>Japan has various programs for ‘mobility disadvantaged persons’ in every transportation mode,</w:t>
      </w:r>
    </w:p>
    <w:p>
      <w:pPr>
        <w:spacing w:after="0" w:line="244" w:lineRule="auto"/>
        <w:sectPr>
          <w:type w:val="continuous"/>
          <w:pgSz w:w="10300" w:h="14160"/>
          <w:pgMar w:top="420" w:bottom="280" w:left="280" w:right="260"/>
          <w:cols w:num="2" w:equalWidth="0">
            <w:col w:w="4749" w:space="40"/>
            <w:col w:w="4971"/>
          </w:cols>
        </w:sectPr>
      </w:pPr>
    </w:p>
    <w:p>
      <w:pPr>
        <w:pStyle w:val="BodyText"/>
        <w:rPr>
          <w:sz w:val="20"/>
        </w:rPr>
      </w:pPr>
    </w:p>
    <w:p>
      <w:pPr>
        <w:pStyle w:val="BodyText"/>
        <w:spacing w:before="4"/>
        <w:rPr>
          <w:sz w:val="16"/>
        </w:rPr>
      </w:pPr>
    </w:p>
    <w:p>
      <w:pPr>
        <w:spacing w:before="1"/>
        <w:ind w:left="3216" w:right="0" w:firstLine="0"/>
        <w:jc w:val="left"/>
        <w:rPr>
          <w:rFonts w:ascii="Lucida Sans"/>
          <w:sz w:val="16"/>
        </w:rPr>
      </w:pPr>
      <w:r>
        <w:rPr>
          <w:rFonts w:ascii="Lucida Sans"/>
          <w:color w:val="6E549D"/>
          <w:w w:val="80"/>
          <w:sz w:val="16"/>
        </w:rPr>
        <w:t>&lt;Table 1&gt; Financial Aids for Vessel Structure Change</w:t>
      </w:r>
    </w:p>
    <w:p>
      <w:pPr>
        <w:pStyle w:val="BodyText"/>
        <w:spacing w:before="7"/>
        <w:rPr>
          <w:rFonts w:ascii="Lucida Sans"/>
          <w:sz w:val="8"/>
        </w:rPr>
      </w:pPr>
    </w:p>
    <w:p>
      <w:pPr>
        <w:tabs>
          <w:tab w:pos="5725" w:val="left" w:leader="none"/>
        </w:tabs>
        <w:spacing w:before="79"/>
        <w:ind w:left="1893" w:right="0" w:firstLine="0"/>
        <w:jc w:val="left"/>
        <w:rPr>
          <w:rFonts w:ascii="Times New Roman"/>
          <w:b/>
          <w:sz w:val="16"/>
        </w:rPr>
      </w:pPr>
      <w:r>
        <w:rPr>
          <w:rFonts w:ascii="Times New Roman"/>
          <w:b/>
          <w:color w:val="FFFFFF"/>
          <w:sz w:val="16"/>
        </w:rPr>
        <w:t>Shipping route or</w:t>
      </w:r>
      <w:r>
        <w:rPr>
          <w:rFonts w:ascii="Times New Roman"/>
          <w:b/>
          <w:color w:val="FFFFFF"/>
          <w:spacing w:val="-6"/>
          <w:sz w:val="16"/>
        </w:rPr>
        <w:t> </w:t>
      </w:r>
      <w:r>
        <w:rPr>
          <w:rFonts w:ascii="Times New Roman"/>
          <w:b/>
          <w:color w:val="FFFFFF"/>
          <w:sz w:val="16"/>
        </w:rPr>
        <w:t>port</w:t>
      </w:r>
      <w:r>
        <w:rPr>
          <w:rFonts w:ascii="Times New Roman"/>
          <w:b/>
          <w:color w:val="FFFFFF"/>
          <w:spacing w:val="-2"/>
          <w:sz w:val="16"/>
        </w:rPr>
        <w:t> </w:t>
      </w:r>
      <w:r>
        <w:rPr>
          <w:rFonts w:ascii="Times New Roman"/>
          <w:b/>
          <w:color w:val="FFFFFF"/>
          <w:sz w:val="16"/>
        </w:rPr>
        <w:t>facility</w:t>
        <w:tab/>
        <w:t>Portion of Financial</w:t>
      </w:r>
      <w:r>
        <w:rPr>
          <w:rFonts w:ascii="Times New Roman"/>
          <w:b/>
          <w:color w:val="FFFFFF"/>
          <w:spacing w:val="-3"/>
          <w:sz w:val="16"/>
        </w:rPr>
        <w:t> </w:t>
      </w:r>
      <w:r>
        <w:rPr>
          <w:rFonts w:ascii="Times New Roman"/>
          <w:b/>
          <w:color w:val="FFFFFF"/>
          <w:sz w:val="16"/>
        </w:rPr>
        <w:t>aids</w:t>
      </w:r>
    </w:p>
    <w:p>
      <w:pPr>
        <w:pStyle w:val="BodyText"/>
        <w:spacing w:before="8"/>
        <w:rPr>
          <w:rFonts w:ascii="Times New Roman"/>
          <w:b/>
          <w:sz w:val="8"/>
        </w:rPr>
      </w:pPr>
    </w:p>
    <w:tbl>
      <w:tblPr>
        <w:tblW w:w="0" w:type="auto"/>
        <w:jc w:val="left"/>
        <w:tblInd w:w="129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82"/>
        <w:gridCol w:w="3940"/>
      </w:tblGrid>
      <w:tr>
        <w:trPr>
          <w:trHeight w:val="326" w:hRule="exact"/>
        </w:trPr>
        <w:tc>
          <w:tcPr>
            <w:tcW w:w="3282" w:type="dxa"/>
            <w:tcBorders>
              <w:bottom w:val="single" w:sz="12" w:space="0" w:color="FFFFFF"/>
              <w:right w:val="single" w:sz="16" w:space="0" w:color="FFFFFF"/>
            </w:tcBorders>
            <w:shd w:val="clear" w:color="auto" w:fill="F6ECD2"/>
          </w:tcPr>
          <w:p>
            <w:pPr>
              <w:pStyle w:val="TableParagraph"/>
              <w:spacing w:before="56"/>
              <w:rPr>
                <w:sz w:val="16"/>
              </w:rPr>
            </w:pPr>
            <w:r>
              <w:rPr>
                <w:sz w:val="16"/>
              </w:rPr>
              <w:t>Aided route</w:t>
            </w:r>
          </w:p>
        </w:tc>
        <w:tc>
          <w:tcPr>
            <w:tcW w:w="3940" w:type="dxa"/>
            <w:tcBorders>
              <w:left w:val="single" w:sz="16" w:space="0" w:color="FFFFFF"/>
              <w:bottom w:val="single" w:sz="12" w:space="0" w:color="FFFFFF"/>
            </w:tcBorders>
            <w:shd w:val="clear" w:color="auto" w:fill="DCECDD"/>
          </w:tcPr>
          <w:p>
            <w:pPr>
              <w:pStyle w:val="TableParagraph"/>
              <w:spacing w:before="56"/>
              <w:ind w:left="1087" w:right="1077"/>
              <w:rPr>
                <w:sz w:val="16"/>
              </w:rPr>
            </w:pPr>
            <w:r>
              <w:rPr>
                <w:sz w:val="16"/>
              </w:rPr>
              <w:t>Below 70% of vessel price</w:t>
            </w:r>
          </w:p>
        </w:tc>
      </w:tr>
      <w:tr>
        <w:trPr>
          <w:trHeight w:val="340" w:hRule="exact"/>
        </w:trPr>
        <w:tc>
          <w:tcPr>
            <w:tcW w:w="3282" w:type="dxa"/>
            <w:tcBorders>
              <w:top w:val="single" w:sz="12" w:space="0" w:color="FFFFFF"/>
              <w:bottom w:val="single" w:sz="12" w:space="0" w:color="FFFFFF"/>
              <w:right w:val="single" w:sz="16" w:space="0" w:color="FFFFFF"/>
            </w:tcBorders>
            <w:shd w:val="clear" w:color="auto" w:fill="F6ECD2"/>
          </w:tcPr>
          <w:p>
            <w:pPr>
              <w:pStyle w:val="TableParagraph"/>
              <w:rPr>
                <w:sz w:val="16"/>
              </w:rPr>
            </w:pPr>
            <w:r>
              <w:rPr>
                <w:sz w:val="16"/>
              </w:rPr>
              <w:t>General route</w:t>
            </w:r>
          </w:p>
        </w:tc>
        <w:tc>
          <w:tcPr>
            <w:tcW w:w="3940" w:type="dxa"/>
            <w:tcBorders>
              <w:top w:val="single" w:sz="12" w:space="0" w:color="FFFFFF"/>
              <w:left w:val="single" w:sz="16" w:space="0" w:color="FFFFFF"/>
              <w:bottom w:val="single" w:sz="12" w:space="0" w:color="FFFFFF"/>
            </w:tcBorders>
            <w:shd w:val="clear" w:color="auto" w:fill="DCECDD"/>
          </w:tcPr>
          <w:p>
            <w:pPr>
              <w:pStyle w:val="TableParagraph"/>
              <w:ind w:left="1087" w:right="1077"/>
              <w:rPr>
                <w:sz w:val="16"/>
              </w:rPr>
            </w:pPr>
            <w:r>
              <w:rPr>
                <w:sz w:val="16"/>
              </w:rPr>
              <w:t>Below 60% of vessel price</w:t>
            </w:r>
          </w:p>
        </w:tc>
      </w:tr>
      <w:tr>
        <w:trPr>
          <w:trHeight w:val="343" w:hRule="exact"/>
        </w:trPr>
        <w:tc>
          <w:tcPr>
            <w:tcW w:w="3282" w:type="dxa"/>
            <w:tcBorders>
              <w:top w:val="single" w:sz="12" w:space="0" w:color="FFFFFF"/>
              <w:right w:val="single" w:sz="16" w:space="0" w:color="FFFFFF"/>
            </w:tcBorders>
            <w:shd w:val="clear" w:color="auto" w:fill="F6ECD2"/>
          </w:tcPr>
          <w:p>
            <w:pPr>
              <w:pStyle w:val="TableParagraph"/>
              <w:rPr>
                <w:sz w:val="16"/>
              </w:rPr>
            </w:pPr>
            <w:r>
              <w:rPr>
                <w:sz w:val="16"/>
              </w:rPr>
              <w:t>Passenger terminal</w:t>
            </w:r>
          </w:p>
        </w:tc>
        <w:tc>
          <w:tcPr>
            <w:tcW w:w="3940" w:type="dxa"/>
            <w:tcBorders>
              <w:top w:val="single" w:sz="12" w:space="0" w:color="FFFFFF"/>
              <w:left w:val="single" w:sz="16" w:space="0" w:color="FFFFFF"/>
            </w:tcBorders>
            <w:shd w:val="clear" w:color="auto" w:fill="DCECDD"/>
          </w:tcPr>
          <w:p>
            <w:pPr>
              <w:pStyle w:val="TableParagraph"/>
              <w:ind w:left="1087" w:right="1077"/>
              <w:rPr>
                <w:sz w:val="16"/>
              </w:rPr>
            </w:pPr>
            <w:r>
              <w:rPr>
                <w:sz w:val="16"/>
              </w:rPr>
              <w:t>Below 50% of costs</w:t>
            </w:r>
          </w:p>
        </w:tc>
      </w:tr>
    </w:tbl>
    <w:p>
      <w:pPr>
        <w:spacing w:before="15"/>
        <w:ind w:left="1297" w:right="0" w:firstLine="0"/>
        <w:jc w:val="left"/>
        <w:rPr>
          <w:rFonts w:ascii="Arial"/>
          <w:sz w:val="15"/>
        </w:rPr>
      </w:pPr>
      <w:r>
        <w:rPr>
          <w:rFonts w:ascii="Arial"/>
          <w:w w:val="90"/>
          <w:sz w:val="15"/>
        </w:rPr>
        <w:t>Source: Foundation for Promoting Personal Mobility and Ecological Transportation of Japan (2013), KMI (2013)</w:t>
      </w:r>
    </w:p>
    <w:p>
      <w:pPr>
        <w:pStyle w:val="BodyText"/>
        <w:rPr>
          <w:rFonts w:ascii="Arial"/>
          <w:sz w:val="20"/>
        </w:rPr>
      </w:pPr>
    </w:p>
    <w:p>
      <w:pPr>
        <w:pStyle w:val="BodyText"/>
        <w:spacing w:before="10"/>
        <w:rPr>
          <w:rFonts w:ascii="Arial"/>
          <w:sz w:val="21"/>
        </w:rPr>
      </w:pPr>
    </w:p>
    <w:p>
      <w:pPr>
        <w:spacing w:after="0"/>
        <w:rPr>
          <w:rFonts w:ascii="Arial"/>
          <w:sz w:val="21"/>
        </w:rPr>
        <w:sectPr>
          <w:pgSz w:w="10300" w:h="14160"/>
          <w:pgMar w:header="0" w:footer="375" w:top="1060" w:bottom="560" w:left="280" w:right="260"/>
        </w:sectPr>
      </w:pPr>
    </w:p>
    <w:p>
      <w:pPr>
        <w:pStyle w:val="BodyText"/>
        <w:spacing w:line="240" w:lineRule="exact" w:before="47"/>
        <w:ind w:left="570"/>
        <w:jc w:val="both"/>
      </w:pPr>
      <w:r>
        <w:rPr/>
        <w:pict>
          <v:group style="position:absolute;margin-left:19.84pt;margin-top:59.529999pt;width:476.25pt;height:612pt;mso-position-horizontal-relative:page;mso-position-vertical-relative:page;z-index:-21904"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shape style="position:absolute;left:8084;top:6880;width:315;height:120" type="#_x0000_t75" stroked="false">
              <v:imagedata r:id="rId13" o:title=""/>
            </v:shape>
            <v:rect style="position:absolute;left:850;top:1531;width:8617;height:2317" filled="true" fillcolor="#ffffff" stroked="false">
              <v:fill type="solid"/>
            </v:rect>
            <v:shape style="position:absolute;left:1579;top:1865;width:3262;height:300" type="#_x0000_t75" stroked="false">
              <v:imagedata r:id="rId14" o:title=""/>
            </v:shape>
            <v:shape style="position:absolute;left:4881;top:1865;width:3921;height:300" type="#_x0000_t75" stroked="false">
              <v:imagedata r:id="rId15" o:title=""/>
            </v:shape>
            <w10:wrap type="none"/>
          </v:group>
        </w:pict>
      </w:r>
      <w:r>
        <w:rPr>
          <w:w w:val="110"/>
        </w:rPr>
        <w:t>including coastwise passenger transport service. Those aged</w:t>
      </w:r>
      <w:r>
        <w:rPr>
          <w:spacing w:val="-6"/>
          <w:w w:val="110"/>
        </w:rPr>
        <w:t> </w:t>
      </w:r>
      <w:r>
        <w:rPr>
          <w:w w:val="110"/>
        </w:rPr>
        <w:t>65</w:t>
      </w:r>
      <w:r>
        <w:rPr>
          <w:spacing w:val="-6"/>
          <w:w w:val="110"/>
        </w:rPr>
        <w:t> </w:t>
      </w:r>
      <w:r>
        <w:rPr>
          <w:w w:val="110"/>
        </w:rPr>
        <w:t>and</w:t>
      </w:r>
      <w:r>
        <w:rPr>
          <w:spacing w:val="-6"/>
          <w:w w:val="110"/>
        </w:rPr>
        <w:t> </w:t>
      </w:r>
      <w:r>
        <w:rPr>
          <w:w w:val="110"/>
        </w:rPr>
        <w:t>over</w:t>
      </w:r>
      <w:r>
        <w:rPr>
          <w:spacing w:val="-6"/>
          <w:w w:val="110"/>
        </w:rPr>
        <w:t> </w:t>
      </w:r>
      <w:r>
        <w:rPr>
          <w:w w:val="110"/>
        </w:rPr>
        <w:t>in</w:t>
      </w:r>
      <w:r>
        <w:rPr>
          <w:spacing w:val="-6"/>
          <w:w w:val="110"/>
        </w:rPr>
        <w:t> </w:t>
      </w:r>
      <w:r>
        <w:rPr>
          <w:w w:val="110"/>
        </w:rPr>
        <w:t>Japan</w:t>
      </w:r>
      <w:r>
        <w:rPr>
          <w:spacing w:val="-6"/>
          <w:w w:val="110"/>
        </w:rPr>
        <w:t> </w:t>
      </w:r>
      <w:r>
        <w:rPr>
          <w:w w:val="110"/>
        </w:rPr>
        <w:t>will</w:t>
      </w:r>
      <w:r>
        <w:rPr>
          <w:spacing w:val="-6"/>
          <w:w w:val="110"/>
        </w:rPr>
        <w:t> </w:t>
      </w:r>
      <w:r>
        <w:rPr>
          <w:w w:val="110"/>
        </w:rPr>
        <w:t>account</w:t>
      </w:r>
      <w:r>
        <w:rPr>
          <w:spacing w:val="-6"/>
          <w:w w:val="110"/>
        </w:rPr>
        <w:t> </w:t>
      </w:r>
      <w:r>
        <w:rPr>
          <w:w w:val="110"/>
        </w:rPr>
        <w:t>for</w:t>
      </w:r>
      <w:r>
        <w:rPr>
          <w:spacing w:val="-6"/>
          <w:w w:val="110"/>
        </w:rPr>
        <w:t> </w:t>
      </w:r>
      <w:r>
        <w:rPr>
          <w:w w:val="110"/>
        </w:rPr>
        <w:t>least</w:t>
      </w:r>
      <w:r>
        <w:rPr>
          <w:spacing w:val="-6"/>
          <w:w w:val="110"/>
        </w:rPr>
        <w:t> </w:t>
      </w:r>
      <w:r>
        <w:rPr>
          <w:w w:val="110"/>
        </w:rPr>
        <w:t>25%</w:t>
      </w:r>
      <w:r>
        <w:rPr>
          <w:spacing w:val="-6"/>
          <w:w w:val="110"/>
        </w:rPr>
        <w:t> </w:t>
      </w:r>
      <w:r>
        <w:rPr>
          <w:w w:val="110"/>
        </w:rPr>
        <w:t>by 2015. In preparation for aging society, Japan enacted </w:t>
      </w:r>
      <w:r>
        <w:rPr>
          <w:rFonts w:ascii="Times New Roman" w:hAnsi="Times New Roman"/>
          <w:i/>
          <w:w w:val="105"/>
        </w:rPr>
        <w:t>the</w:t>
      </w:r>
      <w:r>
        <w:rPr>
          <w:rFonts w:ascii="Times New Roman" w:hAnsi="Times New Roman"/>
          <w:i/>
          <w:spacing w:val="-8"/>
          <w:w w:val="105"/>
        </w:rPr>
        <w:t> </w:t>
      </w:r>
      <w:r>
        <w:rPr>
          <w:rFonts w:ascii="Times New Roman" w:hAnsi="Times New Roman"/>
          <w:i/>
          <w:w w:val="105"/>
        </w:rPr>
        <w:t>Act</w:t>
      </w:r>
      <w:r>
        <w:rPr>
          <w:rFonts w:ascii="Times New Roman" w:hAnsi="Times New Roman"/>
          <w:i/>
          <w:spacing w:val="-8"/>
          <w:w w:val="105"/>
        </w:rPr>
        <w:t> </w:t>
      </w:r>
      <w:r>
        <w:rPr>
          <w:rFonts w:ascii="Times New Roman" w:hAnsi="Times New Roman"/>
          <w:i/>
          <w:w w:val="105"/>
        </w:rPr>
        <w:t>on</w:t>
      </w:r>
      <w:r>
        <w:rPr>
          <w:rFonts w:ascii="Times New Roman" w:hAnsi="Times New Roman"/>
          <w:i/>
          <w:spacing w:val="-8"/>
          <w:w w:val="105"/>
        </w:rPr>
        <w:t> </w:t>
      </w:r>
      <w:r>
        <w:rPr>
          <w:rFonts w:ascii="Times New Roman" w:hAnsi="Times New Roman"/>
          <w:i/>
          <w:w w:val="105"/>
        </w:rPr>
        <w:t>Assistance</w:t>
      </w:r>
      <w:r>
        <w:rPr>
          <w:rFonts w:ascii="Times New Roman" w:hAnsi="Times New Roman"/>
          <w:i/>
          <w:spacing w:val="-8"/>
          <w:w w:val="105"/>
        </w:rPr>
        <w:t> </w:t>
      </w:r>
      <w:r>
        <w:rPr>
          <w:rFonts w:ascii="Times New Roman" w:hAnsi="Times New Roman"/>
          <w:i/>
          <w:w w:val="105"/>
        </w:rPr>
        <w:t>and</w:t>
      </w:r>
      <w:r>
        <w:rPr>
          <w:rFonts w:ascii="Times New Roman" w:hAnsi="Times New Roman"/>
          <w:i/>
          <w:spacing w:val="-8"/>
          <w:w w:val="105"/>
        </w:rPr>
        <w:t> </w:t>
      </w:r>
      <w:r>
        <w:rPr>
          <w:rFonts w:ascii="Times New Roman" w:hAnsi="Times New Roman"/>
          <w:i/>
          <w:w w:val="105"/>
        </w:rPr>
        <w:t>Promotion</w:t>
      </w:r>
      <w:r>
        <w:rPr>
          <w:rFonts w:ascii="Times New Roman" w:hAnsi="Times New Roman"/>
          <w:i/>
          <w:spacing w:val="-8"/>
          <w:w w:val="105"/>
        </w:rPr>
        <w:t> </w:t>
      </w:r>
      <w:r>
        <w:rPr>
          <w:rFonts w:ascii="Times New Roman" w:hAnsi="Times New Roman"/>
          <w:i/>
          <w:w w:val="105"/>
        </w:rPr>
        <w:t>of</w:t>
      </w:r>
      <w:r>
        <w:rPr>
          <w:rFonts w:ascii="Times New Roman" w:hAnsi="Times New Roman"/>
          <w:i/>
          <w:spacing w:val="-8"/>
          <w:w w:val="105"/>
        </w:rPr>
        <w:t> </w:t>
      </w:r>
      <w:r>
        <w:rPr>
          <w:rFonts w:ascii="Times New Roman" w:hAnsi="Times New Roman"/>
          <w:i/>
          <w:w w:val="105"/>
        </w:rPr>
        <w:t>Mobility</w:t>
      </w:r>
      <w:r>
        <w:rPr>
          <w:rFonts w:ascii="Times New Roman" w:hAnsi="Times New Roman"/>
          <w:i/>
          <w:spacing w:val="-8"/>
          <w:w w:val="105"/>
        </w:rPr>
        <w:t> </w:t>
      </w:r>
      <w:r>
        <w:rPr>
          <w:rFonts w:ascii="Times New Roman" w:hAnsi="Times New Roman"/>
          <w:i/>
          <w:w w:val="105"/>
        </w:rPr>
        <w:t>for</w:t>
      </w:r>
      <w:r>
        <w:rPr>
          <w:rFonts w:ascii="Times New Roman" w:hAnsi="Times New Roman"/>
          <w:i/>
          <w:spacing w:val="-8"/>
          <w:w w:val="105"/>
        </w:rPr>
        <w:t> </w:t>
      </w:r>
      <w:r>
        <w:rPr>
          <w:rFonts w:ascii="Times New Roman" w:hAnsi="Times New Roman"/>
          <w:i/>
          <w:w w:val="105"/>
        </w:rPr>
        <w:t>the </w:t>
      </w:r>
      <w:r>
        <w:rPr>
          <w:rFonts w:ascii="Times New Roman" w:hAnsi="Times New Roman"/>
          <w:i/>
        </w:rPr>
        <w:t>Aged,</w:t>
      </w:r>
      <w:r>
        <w:rPr>
          <w:rFonts w:ascii="Times New Roman" w:hAnsi="Times New Roman"/>
          <w:i/>
          <w:spacing w:val="-6"/>
        </w:rPr>
        <w:t> </w:t>
      </w:r>
      <w:r>
        <w:rPr>
          <w:rFonts w:ascii="Times New Roman" w:hAnsi="Times New Roman"/>
          <w:i/>
        </w:rPr>
        <w:t>the</w:t>
      </w:r>
      <w:r>
        <w:rPr>
          <w:rFonts w:ascii="Times New Roman" w:hAnsi="Times New Roman"/>
          <w:i/>
          <w:spacing w:val="-6"/>
        </w:rPr>
        <w:t> </w:t>
      </w:r>
      <w:r>
        <w:rPr>
          <w:rFonts w:ascii="Times New Roman" w:hAnsi="Times New Roman"/>
          <w:i/>
        </w:rPr>
        <w:t>Disabled</w:t>
      </w:r>
      <w:r>
        <w:rPr>
          <w:rFonts w:ascii="Times New Roman" w:hAnsi="Times New Roman"/>
          <w:i/>
          <w:spacing w:val="-6"/>
        </w:rPr>
        <w:t> </w:t>
      </w:r>
      <w:r>
        <w:rPr>
          <w:rFonts w:ascii="Times New Roman" w:hAnsi="Times New Roman"/>
          <w:i/>
        </w:rPr>
        <w:t>and</w:t>
      </w:r>
      <w:r>
        <w:rPr>
          <w:rFonts w:ascii="Times New Roman" w:hAnsi="Times New Roman"/>
          <w:i/>
          <w:spacing w:val="-6"/>
        </w:rPr>
        <w:t> </w:t>
      </w:r>
      <w:r>
        <w:rPr>
          <w:rFonts w:ascii="Times New Roman" w:hAnsi="Times New Roman"/>
          <w:i/>
        </w:rPr>
        <w:t>Others,</w:t>
      </w:r>
      <w:r>
        <w:rPr>
          <w:rFonts w:ascii="Times New Roman" w:hAnsi="Times New Roman"/>
          <w:i/>
          <w:spacing w:val="-6"/>
        </w:rPr>
        <w:t> </w:t>
      </w:r>
      <w:r>
        <w:rPr>
          <w:rFonts w:ascii="Times New Roman" w:hAnsi="Times New Roman"/>
          <w:i/>
        </w:rPr>
        <w:t>so-called</w:t>
      </w:r>
      <w:r>
        <w:rPr>
          <w:rFonts w:ascii="Times New Roman" w:hAnsi="Times New Roman"/>
          <w:i/>
          <w:spacing w:val="-6"/>
        </w:rPr>
        <w:t> </w:t>
      </w:r>
      <w:r>
        <w:rPr>
          <w:rFonts w:ascii="Times New Roman" w:hAnsi="Times New Roman"/>
          <w:i/>
        </w:rPr>
        <w:t>the</w:t>
      </w:r>
      <w:r>
        <w:rPr>
          <w:rFonts w:ascii="Times New Roman" w:hAnsi="Times New Roman"/>
          <w:i/>
          <w:spacing w:val="-6"/>
        </w:rPr>
        <w:t> </w:t>
      </w:r>
      <w:r>
        <w:rPr>
          <w:rFonts w:ascii="Times New Roman" w:hAnsi="Times New Roman"/>
          <w:i/>
        </w:rPr>
        <w:t>Barrier</w:t>
      </w:r>
      <w:r>
        <w:rPr>
          <w:rFonts w:ascii="Times New Roman" w:hAnsi="Times New Roman"/>
          <w:i/>
          <w:spacing w:val="-6"/>
        </w:rPr>
        <w:t> </w:t>
      </w:r>
      <w:r>
        <w:rPr>
          <w:rFonts w:ascii="Times New Roman" w:hAnsi="Times New Roman"/>
          <w:i/>
        </w:rPr>
        <w:t>Free </w:t>
      </w:r>
      <w:r>
        <w:rPr>
          <w:rFonts w:ascii="Times New Roman" w:hAnsi="Times New Roman"/>
          <w:i/>
          <w:spacing w:val="6"/>
          <w:w w:val="110"/>
        </w:rPr>
        <w:t>Act </w:t>
      </w:r>
      <w:r>
        <w:rPr>
          <w:spacing w:val="5"/>
          <w:w w:val="110"/>
        </w:rPr>
        <w:t>in </w:t>
      </w:r>
      <w:r>
        <w:rPr>
          <w:spacing w:val="8"/>
          <w:w w:val="110"/>
        </w:rPr>
        <w:t>2001. According </w:t>
      </w:r>
      <w:r>
        <w:rPr>
          <w:spacing w:val="6"/>
          <w:w w:val="110"/>
        </w:rPr>
        <w:t>the </w:t>
      </w:r>
      <w:r>
        <w:rPr>
          <w:spacing w:val="8"/>
          <w:w w:val="110"/>
        </w:rPr>
        <w:t>Barrier </w:t>
      </w:r>
      <w:r>
        <w:rPr>
          <w:spacing w:val="7"/>
          <w:w w:val="110"/>
        </w:rPr>
        <w:t>Free Act, </w:t>
      </w:r>
      <w:r>
        <w:rPr>
          <w:spacing w:val="10"/>
          <w:w w:val="110"/>
        </w:rPr>
        <w:t>the </w:t>
      </w:r>
      <w:r>
        <w:rPr>
          <w:spacing w:val="11"/>
          <w:w w:val="110"/>
        </w:rPr>
        <w:t>Japanese government </w:t>
      </w:r>
      <w:r>
        <w:rPr>
          <w:spacing w:val="10"/>
          <w:w w:val="110"/>
        </w:rPr>
        <w:t>built policy </w:t>
      </w:r>
      <w:r>
        <w:rPr>
          <w:spacing w:val="11"/>
          <w:w w:val="110"/>
        </w:rPr>
        <w:t>targets </w:t>
      </w:r>
      <w:r>
        <w:rPr>
          <w:spacing w:val="13"/>
          <w:w w:val="110"/>
        </w:rPr>
        <w:t>and </w:t>
      </w:r>
      <w:r>
        <w:rPr>
          <w:w w:val="110"/>
        </w:rPr>
        <w:t>implemented policies for normalizing the mobility for marginalized people as for transportation service. In contrast to legislative scheme in Korea, such as the Act on the Support and Promotion and Utilization of Mass </w:t>
      </w:r>
      <w:r>
        <w:rPr>
          <w:spacing w:val="2"/>
          <w:w w:val="110"/>
        </w:rPr>
        <w:t>Transit System which </w:t>
      </w:r>
      <w:r>
        <w:rPr>
          <w:w w:val="110"/>
        </w:rPr>
        <w:t>did not </w:t>
      </w:r>
      <w:r>
        <w:rPr>
          <w:spacing w:val="2"/>
          <w:w w:val="110"/>
        </w:rPr>
        <w:t>include </w:t>
      </w:r>
      <w:r>
        <w:rPr>
          <w:w w:val="110"/>
        </w:rPr>
        <w:t>the </w:t>
      </w:r>
      <w:r>
        <w:rPr>
          <w:spacing w:val="3"/>
          <w:w w:val="110"/>
        </w:rPr>
        <w:t>coastwise </w:t>
      </w:r>
      <w:r>
        <w:rPr>
          <w:w w:val="110"/>
        </w:rPr>
        <w:t>passenger transport services as part of public passenger </w:t>
      </w:r>
      <w:r>
        <w:rPr>
          <w:spacing w:val="4"/>
          <w:w w:val="110"/>
        </w:rPr>
        <w:t>transport service, </w:t>
      </w:r>
      <w:r>
        <w:rPr>
          <w:spacing w:val="3"/>
          <w:w w:val="110"/>
        </w:rPr>
        <w:t>the </w:t>
      </w:r>
      <w:r>
        <w:rPr>
          <w:spacing w:val="4"/>
          <w:w w:val="110"/>
        </w:rPr>
        <w:t>Japanese </w:t>
      </w:r>
      <w:r>
        <w:rPr>
          <w:spacing w:val="3"/>
          <w:w w:val="110"/>
        </w:rPr>
        <w:t>Acts </w:t>
      </w:r>
      <w:r>
        <w:rPr>
          <w:spacing w:val="4"/>
          <w:w w:val="110"/>
        </w:rPr>
        <w:t>included </w:t>
      </w:r>
      <w:r>
        <w:rPr>
          <w:spacing w:val="5"/>
          <w:w w:val="110"/>
        </w:rPr>
        <w:t>many </w:t>
      </w:r>
      <w:r>
        <w:rPr>
          <w:spacing w:val="8"/>
          <w:w w:val="110"/>
        </w:rPr>
        <w:t>policy agendas </w:t>
      </w:r>
      <w:r>
        <w:rPr>
          <w:spacing w:val="5"/>
          <w:w w:val="110"/>
        </w:rPr>
        <w:t>on </w:t>
      </w:r>
      <w:r>
        <w:rPr>
          <w:spacing w:val="8"/>
          <w:w w:val="110"/>
        </w:rPr>
        <w:t>coastwise passenger </w:t>
      </w:r>
      <w:r>
        <w:rPr>
          <w:spacing w:val="10"/>
          <w:w w:val="110"/>
        </w:rPr>
        <w:t>transport </w:t>
      </w:r>
      <w:r>
        <w:rPr>
          <w:spacing w:val="5"/>
          <w:w w:val="110"/>
        </w:rPr>
        <w:t>services. Moreover, Japanese government </w:t>
      </w:r>
      <w:r>
        <w:rPr>
          <w:spacing w:val="6"/>
          <w:w w:val="110"/>
        </w:rPr>
        <w:t>provided </w:t>
      </w:r>
      <w:r>
        <w:rPr>
          <w:w w:val="110"/>
        </w:rPr>
        <w:t>financial and tax aids for coastwise passenger transport </w:t>
      </w:r>
      <w:r>
        <w:rPr>
          <w:spacing w:val="3"/>
          <w:w w:val="110"/>
        </w:rPr>
        <w:t>service providers which change vessel structure </w:t>
      </w:r>
      <w:r>
        <w:rPr>
          <w:spacing w:val="4"/>
          <w:w w:val="110"/>
        </w:rPr>
        <w:t>for </w:t>
      </w:r>
      <w:r>
        <w:rPr/>
        <w:t>‘mobility</w:t>
      </w:r>
      <w:r>
        <w:rPr>
          <w:spacing w:val="-15"/>
        </w:rPr>
        <w:t> </w:t>
      </w:r>
      <w:r>
        <w:rPr/>
        <w:t>disadvantaged</w:t>
      </w:r>
      <w:r>
        <w:rPr>
          <w:spacing w:val="-15"/>
        </w:rPr>
        <w:t> </w:t>
      </w:r>
      <w:r>
        <w:rPr/>
        <w:t>persons’</w:t>
      </w:r>
      <w:r>
        <w:rPr>
          <w:spacing w:val="-15"/>
        </w:rPr>
        <w:t> </w:t>
      </w:r>
      <w:r>
        <w:rPr/>
        <w:t>(Table</w:t>
      </w:r>
      <w:r>
        <w:rPr>
          <w:spacing w:val="-15"/>
        </w:rPr>
        <w:t> </w:t>
      </w:r>
      <w:r>
        <w:rPr/>
        <w:t>1).</w:t>
      </w:r>
    </w:p>
    <w:p>
      <w:pPr>
        <w:pStyle w:val="BodyText"/>
        <w:spacing w:before="2"/>
        <w:rPr>
          <w:sz w:val="19"/>
        </w:rPr>
      </w:pPr>
    </w:p>
    <w:p>
      <w:pPr>
        <w:pStyle w:val="Heading2"/>
        <w:numPr>
          <w:ilvl w:val="0"/>
          <w:numId w:val="2"/>
        </w:numPr>
        <w:tabs>
          <w:tab w:pos="768" w:val="left" w:leader="none"/>
        </w:tabs>
        <w:spacing w:line="247" w:lineRule="auto" w:before="0" w:after="0"/>
        <w:ind w:left="570" w:right="11" w:firstLine="0"/>
        <w:jc w:val="both"/>
      </w:pPr>
      <w:r>
        <w:rPr>
          <w:color w:val="00A5AD"/>
          <w:spacing w:val="2"/>
        </w:rPr>
        <w:t>Draft </w:t>
      </w:r>
      <w:r>
        <w:rPr>
          <w:color w:val="00A5AD"/>
        </w:rPr>
        <w:t>of the Act on </w:t>
      </w:r>
      <w:r>
        <w:rPr>
          <w:color w:val="00A5AD"/>
          <w:spacing w:val="2"/>
        </w:rPr>
        <w:t>Encouragement </w:t>
      </w:r>
      <w:r>
        <w:rPr>
          <w:color w:val="00A5AD"/>
        </w:rPr>
        <w:t>of </w:t>
      </w:r>
      <w:r>
        <w:rPr>
          <w:color w:val="00A5AD"/>
          <w:spacing w:val="3"/>
        </w:rPr>
        <w:t>Coastwise </w:t>
      </w:r>
      <w:r>
        <w:rPr>
          <w:color w:val="00A5AD"/>
        </w:rPr>
        <w:t>Public Passenger Transport</w:t>
      </w:r>
      <w:r>
        <w:rPr>
          <w:color w:val="00A5AD"/>
          <w:spacing w:val="33"/>
        </w:rPr>
        <w:t> </w:t>
      </w:r>
      <w:r>
        <w:rPr>
          <w:color w:val="00A5AD"/>
        </w:rPr>
        <w:t>Services</w:t>
      </w:r>
    </w:p>
    <w:p>
      <w:pPr>
        <w:pStyle w:val="BodyText"/>
        <w:spacing w:before="2"/>
        <w:rPr>
          <w:rFonts w:ascii="Calibri"/>
          <w:b/>
        </w:rPr>
      </w:pPr>
    </w:p>
    <w:p>
      <w:pPr>
        <w:pStyle w:val="BodyText"/>
        <w:spacing w:line="244" w:lineRule="auto"/>
        <w:ind w:left="570" w:firstLine="255"/>
        <w:jc w:val="both"/>
      </w:pPr>
      <w:r>
        <w:rPr>
          <w:spacing w:val="8"/>
          <w:w w:val="110"/>
        </w:rPr>
        <w:t>The </w:t>
      </w:r>
      <w:r>
        <w:rPr>
          <w:spacing w:val="11"/>
          <w:w w:val="110"/>
        </w:rPr>
        <w:t>National Assembly </w:t>
      </w:r>
      <w:r>
        <w:rPr>
          <w:spacing w:val="6"/>
          <w:w w:val="110"/>
        </w:rPr>
        <w:t>in </w:t>
      </w:r>
      <w:r>
        <w:rPr>
          <w:spacing w:val="10"/>
          <w:w w:val="110"/>
        </w:rPr>
        <w:t>Korea </w:t>
      </w:r>
      <w:r>
        <w:rPr>
          <w:spacing w:val="9"/>
          <w:w w:val="110"/>
        </w:rPr>
        <w:t>made </w:t>
      </w:r>
      <w:r>
        <w:rPr>
          <w:spacing w:val="13"/>
          <w:w w:val="110"/>
        </w:rPr>
        <w:t>and </w:t>
      </w:r>
      <w:r>
        <w:rPr>
          <w:spacing w:val="6"/>
          <w:w w:val="110"/>
        </w:rPr>
        <w:t>discussed </w:t>
      </w:r>
      <w:r>
        <w:rPr>
          <w:w w:val="110"/>
        </w:rPr>
        <w:t>a </w:t>
      </w:r>
      <w:r>
        <w:rPr>
          <w:spacing w:val="5"/>
          <w:w w:val="110"/>
        </w:rPr>
        <w:t>draft </w:t>
      </w:r>
      <w:r>
        <w:rPr>
          <w:spacing w:val="3"/>
          <w:w w:val="110"/>
        </w:rPr>
        <w:t>of </w:t>
      </w:r>
      <w:r>
        <w:rPr>
          <w:spacing w:val="4"/>
          <w:w w:val="110"/>
        </w:rPr>
        <w:t>the Act </w:t>
      </w:r>
      <w:r>
        <w:rPr>
          <w:spacing w:val="3"/>
          <w:w w:val="110"/>
        </w:rPr>
        <w:t>on </w:t>
      </w:r>
      <w:r>
        <w:rPr>
          <w:spacing w:val="6"/>
          <w:w w:val="110"/>
        </w:rPr>
        <w:t>Encouragement </w:t>
      </w:r>
      <w:r>
        <w:rPr>
          <w:spacing w:val="7"/>
          <w:w w:val="110"/>
        </w:rPr>
        <w:t>of </w:t>
      </w:r>
      <w:r>
        <w:rPr>
          <w:w w:val="110"/>
        </w:rPr>
        <w:t>Coastwise</w:t>
      </w:r>
      <w:r>
        <w:rPr>
          <w:spacing w:val="-7"/>
          <w:w w:val="110"/>
        </w:rPr>
        <w:t> </w:t>
      </w:r>
      <w:r>
        <w:rPr>
          <w:w w:val="110"/>
        </w:rPr>
        <w:t>Public</w:t>
      </w:r>
      <w:r>
        <w:rPr>
          <w:spacing w:val="-7"/>
          <w:w w:val="110"/>
        </w:rPr>
        <w:t> </w:t>
      </w:r>
      <w:r>
        <w:rPr>
          <w:w w:val="110"/>
        </w:rPr>
        <w:t>Passenger</w:t>
      </w:r>
      <w:r>
        <w:rPr>
          <w:spacing w:val="-7"/>
          <w:w w:val="110"/>
        </w:rPr>
        <w:t> </w:t>
      </w:r>
      <w:r>
        <w:rPr>
          <w:w w:val="110"/>
        </w:rPr>
        <w:t>Transport</w:t>
      </w:r>
      <w:r>
        <w:rPr>
          <w:spacing w:val="-7"/>
          <w:w w:val="110"/>
        </w:rPr>
        <w:t> </w:t>
      </w:r>
      <w:r>
        <w:rPr>
          <w:w w:val="110"/>
        </w:rPr>
        <w:t>Services</w:t>
      </w:r>
      <w:r>
        <w:rPr>
          <w:spacing w:val="-7"/>
          <w:w w:val="110"/>
        </w:rPr>
        <w:t> </w:t>
      </w:r>
      <w:r>
        <w:rPr>
          <w:w w:val="110"/>
        </w:rPr>
        <w:t>in</w:t>
      </w:r>
      <w:r>
        <w:rPr>
          <w:spacing w:val="-7"/>
          <w:w w:val="110"/>
        </w:rPr>
        <w:t> </w:t>
      </w:r>
      <w:r>
        <w:rPr>
          <w:w w:val="110"/>
        </w:rPr>
        <w:t>2013. The draft included the Basic Plan on Coastwise Public Passenger Transport Services, duty of the government and municipalities, construction of port facilities such as berths and terminals, ticketing system, and others. Although the draft is a first trial to approach coastwise public passenger transport services in view of </w:t>
      </w:r>
      <w:r>
        <w:rPr>
          <w:spacing w:val="2"/>
          <w:w w:val="110"/>
        </w:rPr>
        <w:t>public </w:t>
      </w:r>
      <w:r>
        <w:rPr>
          <w:spacing w:val="12"/>
          <w:w w:val="110"/>
        </w:rPr>
        <w:t>transport services, </w:t>
      </w:r>
      <w:r>
        <w:rPr>
          <w:spacing w:val="7"/>
          <w:w w:val="110"/>
        </w:rPr>
        <w:t>it </w:t>
      </w:r>
      <w:r>
        <w:rPr>
          <w:spacing w:val="13"/>
          <w:w w:val="110"/>
        </w:rPr>
        <w:t>underestimates </w:t>
      </w:r>
      <w:r>
        <w:rPr>
          <w:spacing w:val="10"/>
          <w:w w:val="110"/>
        </w:rPr>
        <w:t>fast </w:t>
      </w:r>
      <w:r>
        <w:rPr>
          <w:spacing w:val="14"/>
          <w:w w:val="110"/>
        </w:rPr>
        <w:t>aging </w:t>
      </w:r>
      <w:r>
        <w:rPr>
          <w:spacing w:val="6"/>
          <w:w w:val="110"/>
        </w:rPr>
        <w:t>population </w:t>
      </w:r>
      <w:r>
        <w:rPr>
          <w:spacing w:val="3"/>
          <w:w w:val="110"/>
        </w:rPr>
        <w:t>in </w:t>
      </w:r>
      <w:r>
        <w:rPr>
          <w:spacing w:val="6"/>
          <w:w w:val="110"/>
        </w:rPr>
        <w:t>archipelagic </w:t>
      </w:r>
      <w:r>
        <w:rPr>
          <w:spacing w:val="5"/>
          <w:w w:val="110"/>
        </w:rPr>
        <w:t>areas. </w:t>
      </w:r>
      <w:r>
        <w:rPr>
          <w:spacing w:val="4"/>
          <w:w w:val="110"/>
        </w:rPr>
        <w:t>The </w:t>
      </w:r>
      <w:r>
        <w:rPr>
          <w:spacing w:val="5"/>
          <w:w w:val="110"/>
        </w:rPr>
        <w:t>draft </w:t>
      </w:r>
      <w:r>
        <w:rPr>
          <w:spacing w:val="7"/>
          <w:w w:val="110"/>
        </w:rPr>
        <w:t>mainly </w:t>
      </w:r>
      <w:r>
        <w:rPr>
          <w:w w:val="110"/>
        </w:rPr>
        <w:t>describes</w:t>
      </w:r>
      <w:r>
        <w:rPr>
          <w:spacing w:val="-33"/>
          <w:w w:val="110"/>
        </w:rPr>
        <w:t> </w:t>
      </w:r>
      <w:r>
        <w:rPr>
          <w:w w:val="110"/>
        </w:rPr>
        <w:t>better</w:t>
      </w:r>
      <w:r>
        <w:rPr>
          <w:spacing w:val="-33"/>
          <w:w w:val="110"/>
        </w:rPr>
        <w:t> </w:t>
      </w:r>
      <w:r>
        <w:rPr>
          <w:w w:val="110"/>
        </w:rPr>
        <w:t>accessibility</w:t>
      </w:r>
      <w:r>
        <w:rPr>
          <w:spacing w:val="-33"/>
          <w:w w:val="110"/>
        </w:rPr>
        <w:t> </w:t>
      </w:r>
      <w:r>
        <w:rPr>
          <w:w w:val="110"/>
        </w:rPr>
        <w:t>of</w:t>
      </w:r>
      <w:r>
        <w:rPr>
          <w:spacing w:val="-33"/>
          <w:w w:val="110"/>
        </w:rPr>
        <w:t> </w:t>
      </w:r>
      <w:r>
        <w:rPr>
          <w:w w:val="110"/>
        </w:rPr>
        <w:t>‘mobility</w:t>
      </w:r>
      <w:r>
        <w:rPr>
          <w:spacing w:val="-33"/>
          <w:w w:val="110"/>
        </w:rPr>
        <w:t> </w:t>
      </w:r>
      <w:r>
        <w:rPr>
          <w:w w:val="110"/>
        </w:rPr>
        <w:t>disadvantaged </w:t>
      </w:r>
      <w:r>
        <w:rPr>
          <w:spacing w:val="11"/>
          <w:w w:val="110"/>
        </w:rPr>
        <w:t>persons’ </w:t>
      </w:r>
      <w:r>
        <w:rPr>
          <w:spacing w:val="6"/>
          <w:w w:val="110"/>
        </w:rPr>
        <w:t>to </w:t>
      </w:r>
      <w:r>
        <w:rPr>
          <w:spacing w:val="11"/>
          <w:w w:val="110"/>
        </w:rPr>
        <w:t>vessels. </w:t>
      </w:r>
      <w:r>
        <w:rPr>
          <w:spacing w:val="6"/>
          <w:w w:val="110"/>
        </w:rPr>
        <w:t>It is </w:t>
      </w:r>
      <w:r>
        <w:rPr>
          <w:spacing w:val="11"/>
          <w:w w:val="110"/>
        </w:rPr>
        <w:t>important </w:t>
      </w:r>
      <w:r>
        <w:rPr>
          <w:spacing w:val="6"/>
          <w:w w:val="110"/>
        </w:rPr>
        <w:t>to </w:t>
      </w:r>
      <w:r>
        <w:rPr>
          <w:spacing w:val="13"/>
          <w:w w:val="110"/>
        </w:rPr>
        <w:t>improve </w:t>
      </w:r>
      <w:r>
        <w:rPr>
          <w:spacing w:val="9"/>
          <w:w w:val="110"/>
        </w:rPr>
        <w:t>accessibility </w:t>
      </w:r>
      <w:r>
        <w:rPr>
          <w:spacing w:val="5"/>
          <w:w w:val="110"/>
        </w:rPr>
        <w:t>in </w:t>
      </w:r>
      <w:r>
        <w:rPr>
          <w:spacing w:val="9"/>
          <w:w w:val="110"/>
        </w:rPr>
        <w:t>multimodal </w:t>
      </w:r>
      <w:r>
        <w:rPr>
          <w:spacing w:val="8"/>
          <w:w w:val="110"/>
        </w:rPr>
        <w:t>transport modes </w:t>
      </w:r>
      <w:r>
        <w:rPr>
          <w:spacing w:val="10"/>
          <w:w w:val="110"/>
        </w:rPr>
        <w:t>and </w:t>
      </w:r>
      <w:r>
        <w:rPr>
          <w:w w:val="110"/>
        </w:rPr>
        <w:t>transportation  junctions  such  as  passenger</w:t>
      </w:r>
      <w:r>
        <w:rPr>
          <w:spacing w:val="39"/>
          <w:w w:val="110"/>
        </w:rPr>
        <w:t> </w:t>
      </w:r>
      <w:r>
        <w:rPr>
          <w:w w:val="110"/>
        </w:rPr>
        <w:t>terminals</w:t>
      </w:r>
    </w:p>
    <w:p>
      <w:pPr>
        <w:pStyle w:val="BodyText"/>
        <w:spacing w:line="244" w:lineRule="auto" w:before="39"/>
        <w:ind w:left="229" w:right="571"/>
      </w:pPr>
      <w:r>
        <w:rPr/>
        <w:br w:type="column"/>
      </w:r>
      <w:r>
        <w:rPr>
          <w:w w:val="110"/>
        </w:rPr>
        <w:t>and berths. But it is as much important to renovate </w:t>
      </w:r>
      <w:r>
        <w:rPr>
          <w:w w:val="105"/>
        </w:rPr>
        <w:t>passenger vessels.</w:t>
      </w:r>
    </w:p>
    <w:p>
      <w:pPr>
        <w:pStyle w:val="BodyText"/>
        <w:spacing w:before="11"/>
        <w:rPr>
          <w:sz w:val="19"/>
        </w:rPr>
      </w:pPr>
    </w:p>
    <w:p>
      <w:pPr>
        <w:pStyle w:val="Heading2"/>
        <w:numPr>
          <w:ilvl w:val="0"/>
          <w:numId w:val="2"/>
        </w:numPr>
        <w:tabs>
          <w:tab w:pos="399" w:val="left" w:leader="none"/>
        </w:tabs>
        <w:spacing w:line="240" w:lineRule="auto" w:before="0" w:after="0"/>
        <w:ind w:left="398" w:right="0" w:hanging="169"/>
        <w:jc w:val="left"/>
      </w:pPr>
      <w:r>
        <w:rPr>
          <w:color w:val="00A5AD"/>
        </w:rPr>
        <w:t>Conclusion</w:t>
      </w:r>
    </w:p>
    <w:p>
      <w:pPr>
        <w:pStyle w:val="BodyText"/>
        <w:spacing w:before="9"/>
        <w:rPr>
          <w:rFonts w:ascii="Calibri"/>
          <w:b/>
        </w:rPr>
      </w:pPr>
    </w:p>
    <w:p>
      <w:pPr>
        <w:pStyle w:val="BodyText"/>
        <w:spacing w:line="244" w:lineRule="auto"/>
        <w:ind w:left="229" w:right="556" w:firstLine="255"/>
        <w:jc w:val="both"/>
      </w:pPr>
      <w:r>
        <w:rPr>
          <w:spacing w:val="3"/>
          <w:w w:val="110"/>
        </w:rPr>
        <w:t>Archipelagic areas </w:t>
      </w:r>
      <w:r>
        <w:rPr>
          <w:w w:val="110"/>
        </w:rPr>
        <w:t>in </w:t>
      </w:r>
      <w:r>
        <w:rPr>
          <w:spacing w:val="3"/>
          <w:w w:val="110"/>
        </w:rPr>
        <w:t>Korea have larger share </w:t>
      </w:r>
      <w:r>
        <w:rPr>
          <w:spacing w:val="4"/>
          <w:w w:val="110"/>
        </w:rPr>
        <w:t>of </w:t>
      </w:r>
      <w:r>
        <w:rPr>
          <w:w w:val="110"/>
        </w:rPr>
        <w:t>aging population than lands or urban areas. Therefore, </w:t>
      </w:r>
      <w:r>
        <w:rPr>
          <w:spacing w:val="6"/>
          <w:w w:val="110"/>
        </w:rPr>
        <w:t>we </w:t>
      </w:r>
      <w:r>
        <w:rPr>
          <w:spacing w:val="10"/>
          <w:w w:val="110"/>
        </w:rPr>
        <w:t>should </w:t>
      </w:r>
      <w:r>
        <w:rPr>
          <w:spacing w:val="11"/>
          <w:w w:val="110"/>
        </w:rPr>
        <w:t>develop </w:t>
      </w:r>
      <w:r>
        <w:rPr>
          <w:spacing w:val="9"/>
          <w:w w:val="110"/>
        </w:rPr>
        <w:t>more </w:t>
      </w:r>
      <w:r>
        <w:rPr>
          <w:spacing w:val="11"/>
          <w:w w:val="110"/>
        </w:rPr>
        <w:t>integrated </w:t>
      </w:r>
      <w:r>
        <w:rPr>
          <w:spacing w:val="10"/>
          <w:w w:val="110"/>
        </w:rPr>
        <w:t>plans </w:t>
      </w:r>
      <w:r>
        <w:rPr>
          <w:spacing w:val="13"/>
          <w:w w:val="110"/>
        </w:rPr>
        <w:t>and </w:t>
      </w:r>
      <w:r>
        <w:rPr>
          <w:spacing w:val="7"/>
          <w:w w:val="110"/>
        </w:rPr>
        <w:t>implementation programs </w:t>
      </w:r>
      <w:r>
        <w:rPr>
          <w:spacing w:val="5"/>
          <w:w w:val="110"/>
        </w:rPr>
        <w:t>for </w:t>
      </w:r>
      <w:r>
        <w:rPr>
          <w:spacing w:val="6"/>
          <w:w w:val="110"/>
        </w:rPr>
        <w:t>aging </w:t>
      </w:r>
      <w:r>
        <w:rPr>
          <w:spacing w:val="7"/>
          <w:w w:val="110"/>
        </w:rPr>
        <w:t>population </w:t>
      </w:r>
      <w:r>
        <w:rPr>
          <w:spacing w:val="8"/>
          <w:w w:val="110"/>
        </w:rPr>
        <w:t>in </w:t>
      </w:r>
      <w:r>
        <w:rPr>
          <w:w w:val="110"/>
        </w:rPr>
        <w:t>communities. The draft of the Act on Encouragement of </w:t>
      </w:r>
      <w:r>
        <w:rPr>
          <w:spacing w:val="2"/>
          <w:w w:val="110"/>
        </w:rPr>
        <w:t>Coastwise Public Passenger Transport Services </w:t>
      </w:r>
      <w:r>
        <w:rPr>
          <w:spacing w:val="3"/>
          <w:w w:val="110"/>
        </w:rPr>
        <w:t>in </w:t>
      </w:r>
      <w:r>
        <w:rPr>
          <w:spacing w:val="2"/>
          <w:w w:val="110"/>
        </w:rPr>
        <w:t>2013 needs more detailed implementation </w:t>
      </w:r>
      <w:r>
        <w:rPr>
          <w:spacing w:val="3"/>
          <w:w w:val="110"/>
        </w:rPr>
        <w:t>programs </w:t>
      </w:r>
      <w:r>
        <w:rPr>
          <w:w w:val="110"/>
        </w:rPr>
        <w:t>which</w:t>
      </w:r>
      <w:r>
        <w:rPr>
          <w:spacing w:val="-8"/>
          <w:w w:val="110"/>
        </w:rPr>
        <w:t> </w:t>
      </w:r>
      <w:r>
        <w:rPr>
          <w:w w:val="110"/>
        </w:rPr>
        <w:t>target</w:t>
      </w:r>
      <w:r>
        <w:rPr>
          <w:spacing w:val="-8"/>
          <w:w w:val="110"/>
        </w:rPr>
        <w:t> </w:t>
      </w:r>
      <w:r>
        <w:rPr>
          <w:w w:val="110"/>
        </w:rPr>
        <w:t>the</w:t>
      </w:r>
      <w:r>
        <w:rPr>
          <w:spacing w:val="-8"/>
          <w:w w:val="110"/>
        </w:rPr>
        <w:t> </w:t>
      </w:r>
      <w:r>
        <w:rPr>
          <w:w w:val="110"/>
        </w:rPr>
        <w:t>aged</w:t>
      </w:r>
      <w:r>
        <w:rPr>
          <w:spacing w:val="-8"/>
          <w:w w:val="110"/>
        </w:rPr>
        <w:t> </w:t>
      </w:r>
      <w:r>
        <w:rPr>
          <w:w w:val="110"/>
        </w:rPr>
        <w:t>and</w:t>
      </w:r>
      <w:r>
        <w:rPr>
          <w:spacing w:val="-8"/>
          <w:w w:val="110"/>
        </w:rPr>
        <w:t> </w:t>
      </w:r>
      <w:r>
        <w:rPr>
          <w:w w:val="110"/>
        </w:rPr>
        <w:t>disabled.</w:t>
      </w:r>
    </w:p>
    <w:p>
      <w:pPr>
        <w:pStyle w:val="BodyText"/>
        <w:spacing w:before="6"/>
        <w:rPr>
          <w:sz w:val="21"/>
        </w:rPr>
      </w:pPr>
    </w:p>
    <w:p>
      <w:pPr>
        <w:spacing w:before="0"/>
        <w:ind w:left="0" w:right="570" w:firstLine="0"/>
        <w:jc w:val="right"/>
        <w:rPr>
          <w:rFonts w:ascii="Arial"/>
          <w:sz w:val="17"/>
        </w:rPr>
      </w:pPr>
      <w:r>
        <w:rPr>
          <w:rFonts w:ascii="Arial"/>
          <w:w w:val="90"/>
          <w:sz w:val="17"/>
        </w:rPr>
        <w:t>Park, Yong-An</w:t>
      </w:r>
    </w:p>
    <w:p>
      <w:pPr>
        <w:spacing w:before="54"/>
        <w:ind w:left="0" w:right="569" w:firstLine="0"/>
        <w:jc w:val="right"/>
        <w:rPr>
          <w:rFonts w:ascii="Arial"/>
          <w:sz w:val="16"/>
        </w:rPr>
      </w:pPr>
      <w:r>
        <w:rPr>
          <w:rFonts w:ascii="Arial"/>
          <w:w w:val="90"/>
          <w:sz w:val="16"/>
        </w:rPr>
        <w:t>Research Fellow at Maritime Industry &amp; Safety Research Division</w:t>
      </w:r>
    </w:p>
    <w:p>
      <w:pPr>
        <w:spacing w:after="0"/>
        <w:jc w:val="right"/>
        <w:rPr>
          <w:rFonts w:ascii="Arial"/>
          <w:sz w:val="16"/>
        </w:rPr>
        <w:sectPr>
          <w:type w:val="continuous"/>
          <w:pgSz w:w="10300" w:h="14160"/>
          <w:pgMar w:top="420" w:bottom="280" w:left="280" w:right="260"/>
          <w:cols w:num="2" w:equalWidth="0">
            <w:col w:w="4752" w:space="40"/>
            <w:col w:w="4968"/>
          </w:cols>
        </w:sectPr>
      </w:pPr>
    </w:p>
    <w:p>
      <w:pPr>
        <w:pStyle w:val="BodyText"/>
        <w:rPr>
          <w:rFonts w:ascii="Arial"/>
          <w:sz w:val="20"/>
        </w:rPr>
      </w:pPr>
    </w:p>
    <w:p>
      <w:pPr>
        <w:pStyle w:val="Heading1"/>
        <w:spacing w:before="181"/>
      </w:pPr>
      <w:r>
        <w:rPr>
          <w:color w:val="A14D35"/>
          <w:w w:val="115"/>
        </w:rPr>
        <w:t>The Arctic Policy Master Plan of Korea</w:t>
      </w:r>
    </w:p>
    <w:p>
      <w:pPr>
        <w:pStyle w:val="BodyText"/>
        <w:spacing w:before="6"/>
        <w:rPr>
          <w:rFonts w:ascii="Arial Narrow"/>
          <w:sz w:val="13"/>
        </w:rPr>
      </w:pPr>
    </w:p>
    <w:p>
      <w:pPr>
        <w:spacing w:after="0"/>
        <w:rPr>
          <w:rFonts w:ascii="Arial Narrow"/>
          <w:sz w:val="13"/>
        </w:rPr>
        <w:sectPr>
          <w:headerReference w:type="default" r:id="rId16"/>
          <w:pgSz w:w="10300" w:h="14160"/>
          <w:pgMar w:header="0" w:footer="375" w:top="1060" w:bottom="560" w:left="280" w:right="260"/>
        </w:sectPr>
      </w:pPr>
    </w:p>
    <w:p>
      <w:pPr>
        <w:pStyle w:val="BodyText"/>
        <w:spacing w:line="244" w:lineRule="auto" w:before="39"/>
        <w:ind w:left="570" w:right="4" w:firstLine="255"/>
        <w:jc w:val="both"/>
      </w:pPr>
      <w:r>
        <w:rPr>
          <w:w w:val="110"/>
        </w:rPr>
        <w:t>On </w:t>
      </w:r>
      <w:r>
        <w:rPr>
          <w:spacing w:val="3"/>
          <w:w w:val="110"/>
        </w:rPr>
        <w:t>December </w:t>
      </w:r>
      <w:r>
        <w:rPr>
          <w:spacing w:val="2"/>
          <w:w w:val="110"/>
        </w:rPr>
        <w:t>10, </w:t>
      </w:r>
      <w:r>
        <w:rPr>
          <w:spacing w:val="3"/>
          <w:w w:val="110"/>
        </w:rPr>
        <w:t>2013, </w:t>
      </w:r>
      <w:r>
        <w:rPr>
          <w:spacing w:val="2"/>
          <w:w w:val="110"/>
        </w:rPr>
        <w:t>the </w:t>
      </w:r>
      <w:r>
        <w:rPr>
          <w:spacing w:val="3"/>
          <w:w w:val="110"/>
        </w:rPr>
        <w:t>Korean </w:t>
      </w:r>
      <w:r>
        <w:rPr>
          <w:spacing w:val="4"/>
          <w:w w:val="110"/>
        </w:rPr>
        <w:t>government </w:t>
      </w:r>
      <w:r>
        <w:rPr>
          <w:w w:val="110"/>
        </w:rPr>
        <w:t>announced</w:t>
      </w:r>
      <w:r>
        <w:rPr>
          <w:spacing w:val="-6"/>
          <w:w w:val="110"/>
        </w:rPr>
        <w:t> </w:t>
      </w:r>
      <w:r>
        <w:rPr>
          <w:w w:val="110"/>
        </w:rPr>
        <w:t>its</w:t>
      </w:r>
      <w:r>
        <w:rPr>
          <w:spacing w:val="-6"/>
          <w:w w:val="110"/>
        </w:rPr>
        <w:t> </w:t>
      </w:r>
      <w:r>
        <w:rPr>
          <w:w w:val="110"/>
        </w:rPr>
        <w:t>framework</w:t>
      </w:r>
      <w:r>
        <w:rPr>
          <w:spacing w:val="-6"/>
          <w:w w:val="110"/>
        </w:rPr>
        <w:t> </w:t>
      </w:r>
      <w:r>
        <w:rPr>
          <w:w w:val="110"/>
        </w:rPr>
        <w:t>of</w:t>
      </w:r>
      <w:r>
        <w:rPr>
          <w:spacing w:val="-6"/>
          <w:w w:val="110"/>
        </w:rPr>
        <w:t> </w:t>
      </w:r>
      <w:r>
        <w:rPr>
          <w:w w:val="110"/>
        </w:rPr>
        <w:t>Arctic</w:t>
      </w:r>
      <w:r>
        <w:rPr>
          <w:spacing w:val="-6"/>
          <w:w w:val="110"/>
        </w:rPr>
        <w:t> </w:t>
      </w:r>
      <w:r>
        <w:rPr>
          <w:w w:val="110"/>
        </w:rPr>
        <w:t>policies</w:t>
      </w:r>
      <w:r>
        <w:rPr>
          <w:spacing w:val="-6"/>
          <w:w w:val="110"/>
        </w:rPr>
        <w:t> </w:t>
      </w:r>
      <w:r>
        <w:rPr>
          <w:w w:val="110"/>
        </w:rPr>
        <w:t>titled</w:t>
      </w:r>
      <w:r>
        <w:rPr>
          <w:spacing w:val="-6"/>
          <w:w w:val="110"/>
        </w:rPr>
        <w:t> </w:t>
      </w:r>
      <w:r>
        <w:rPr/>
        <w:t>‘The </w:t>
      </w:r>
      <w:r>
        <w:rPr>
          <w:spacing w:val="2"/>
          <w:w w:val="110"/>
        </w:rPr>
        <w:t>Arctic Policy Master </w:t>
      </w:r>
      <w:r>
        <w:rPr>
          <w:spacing w:val="2"/>
        </w:rPr>
        <w:t>Plan.’ </w:t>
      </w:r>
      <w:r>
        <w:rPr>
          <w:w w:val="110"/>
        </w:rPr>
        <w:t>The </w:t>
      </w:r>
      <w:r>
        <w:rPr>
          <w:spacing w:val="2"/>
          <w:w w:val="110"/>
        </w:rPr>
        <w:t>master plan </w:t>
      </w:r>
      <w:r>
        <w:rPr>
          <w:spacing w:val="3"/>
          <w:w w:val="110"/>
        </w:rPr>
        <w:t>detailed </w:t>
      </w:r>
      <w:r>
        <w:rPr>
          <w:w w:val="110"/>
        </w:rPr>
        <w:t>about sectoral Arctic policies until 2017 since Korea </w:t>
      </w:r>
      <w:r>
        <w:rPr>
          <w:spacing w:val="4"/>
          <w:w w:val="110"/>
        </w:rPr>
        <w:t>was </w:t>
      </w:r>
      <w:r>
        <w:rPr>
          <w:spacing w:val="5"/>
          <w:w w:val="110"/>
        </w:rPr>
        <w:t>given </w:t>
      </w:r>
      <w:r>
        <w:rPr>
          <w:spacing w:val="6"/>
          <w:w w:val="110"/>
        </w:rPr>
        <w:t>permanent observer </w:t>
      </w:r>
      <w:r>
        <w:rPr>
          <w:spacing w:val="5"/>
          <w:w w:val="110"/>
        </w:rPr>
        <w:t>status </w:t>
      </w:r>
      <w:r>
        <w:rPr>
          <w:spacing w:val="3"/>
          <w:w w:val="110"/>
        </w:rPr>
        <w:t>at </w:t>
      </w:r>
      <w:r>
        <w:rPr>
          <w:spacing w:val="4"/>
          <w:w w:val="110"/>
        </w:rPr>
        <w:t>the </w:t>
      </w:r>
      <w:r>
        <w:rPr>
          <w:spacing w:val="7"/>
          <w:w w:val="110"/>
        </w:rPr>
        <w:t>Arctic </w:t>
      </w:r>
      <w:r>
        <w:rPr>
          <w:spacing w:val="4"/>
          <w:w w:val="110"/>
        </w:rPr>
        <w:t>Council </w:t>
      </w:r>
      <w:r>
        <w:rPr>
          <w:spacing w:val="2"/>
          <w:w w:val="110"/>
        </w:rPr>
        <w:t>on </w:t>
      </w:r>
      <w:r>
        <w:rPr>
          <w:spacing w:val="3"/>
          <w:w w:val="110"/>
        </w:rPr>
        <w:t>May </w:t>
      </w:r>
      <w:r>
        <w:rPr>
          <w:spacing w:val="2"/>
          <w:w w:val="110"/>
        </w:rPr>
        <w:t>15 </w:t>
      </w:r>
      <w:r>
        <w:rPr>
          <w:spacing w:val="3"/>
          <w:w w:val="110"/>
        </w:rPr>
        <w:t>last </w:t>
      </w:r>
      <w:r>
        <w:rPr>
          <w:spacing w:val="4"/>
          <w:w w:val="110"/>
        </w:rPr>
        <w:t>year. </w:t>
      </w:r>
      <w:r>
        <w:rPr>
          <w:spacing w:val="2"/>
          <w:w w:val="110"/>
        </w:rPr>
        <w:t>As </w:t>
      </w:r>
      <w:r>
        <w:rPr>
          <w:spacing w:val="4"/>
          <w:w w:val="110"/>
        </w:rPr>
        <w:t>opening </w:t>
      </w:r>
      <w:r>
        <w:rPr>
          <w:spacing w:val="2"/>
          <w:w w:val="110"/>
        </w:rPr>
        <w:t>of </w:t>
      </w:r>
      <w:r>
        <w:rPr>
          <w:spacing w:val="5"/>
          <w:w w:val="110"/>
        </w:rPr>
        <w:t>Arctic </w:t>
      </w:r>
      <w:r>
        <w:rPr>
          <w:w w:val="110"/>
        </w:rPr>
        <w:t>routes gains momentum, Korea, a non-Arctic nation, emphasized contribution to international society and international cooperation. The master plan includes 31 tasks, such as </w:t>
      </w:r>
      <w:r>
        <w:rPr>
          <w:rFonts w:ascii="Cambria" w:hAnsi="Cambria"/>
        </w:rPr>
        <w:t>① </w:t>
      </w:r>
      <w:r>
        <w:rPr>
          <w:w w:val="110"/>
        </w:rPr>
        <w:t>8 tasks in international  </w:t>
      </w:r>
      <w:r>
        <w:rPr>
          <w:spacing w:val="31"/>
          <w:w w:val="110"/>
        </w:rPr>
        <w:t> </w:t>
      </w:r>
      <w:r>
        <w:rPr>
          <w:w w:val="110"/>
        </w:rPr>
        <w:t>cooperation,</w:t>
      </w:r>
    </w:p>
    <w:p>
      <w:pPr>
        <w:pStyle w:val="BodyText"/>
        <w:ind w:left="570"/>
        <w:jc w:val="both"/>
      </w:pPr>
      <w:r>
        <w:rPr>
          <w:rFonts w:ascii="Cambria" w:hAnsi="Cambria"/>
          <w:w w:val="105"/>
        </w:rPr>
        <w:t>② </w:t>
      </w:r>
      <w:r>
        <w:rPr>
          <w:w w:val="105"/>
        </w:rPr>
        <w:t>11 tasks in scientific research and study, </w:t>
      </w:r>
      <w:r>
        <w:rPr>
          <w:rFonts w:ascii="Cambria" w:hAnsi="Cambria"/>
          <w:w w:val="105"/>
        </w:rPr>
        <w:t>③ </w:t>
      </w:r>
      <w:r>
        <w:rPr>
          <w:w w:val="105"/>
        </w:rPr>
        <w:t>10 tasks in Arctic business and </w:t>
      </w:r>
      <w:r>
        <w:rPr>
          <w:rFonts w:ascii="Cambria" w:hAnsi="Cambria"/>
          <w:w w:val="105"/>
        </w:rPr>
        <w:t>④ </w:t>
      </w:r>
      <w:r>
        <w:rPr>
          <w:w w:val="105"/>
        </w:rPr>
        <w:t>2 tasks in rules and regulations.</w:t>
      </w:r>
    </w:p>
    <w:p>
      <w:pPr>
        <w:pStyle w:val="BodyText"/>
        <w:spacing w:before="8"/>
      </w:pPr>
    </w:p>
    <w:p>
      <w:pPr>
        <w:pStyle w:val="BodyText"/>
        <w:spacing w:line="244" w:lineRule="auto" w:before="1"/>
        <w:ind w:left="570" w:firstLine="255"/>
        <w:jc w:val="both"/>
      </w:pPr>
      <w:r>
        <w:rPr>
          <w:w w:val="110"/>
        </w:rPr>
        <w:t>The Arctic requires joint protection by the humanity before being a place with enormous economic values. Therefore, Arctic policies highlight responsibilities of an observer nation, such as scientific research for environmental protection and support for indigenous community. Under tasks in international cooperation, participation of private and public experts in the six Working Groups under the Arctic Council will be planned. </w:t>
      </w:r>
      <w:r>
        <w:rPr/>
        <w:t>‘Arctic </w:t>
      </w:r>
      <w:r>
        <w:rPr>
          <w:w w:val="110"/>
        </w:rPr>
        <w:t>policy consortium’ will be proposed to other Asian observer nations, such as China and Japan and other cooperation measures in common interest areas will be prepared. For scientific research and study activities in the Arctic, the Korean government is reviewing possible building of a 2</w:t>
      </w:r>
      <w:r>
        <w:rPr>
          <w:w w:val="110"/>
          <w:position w:val="6"/>
          <w:sz w:val="9"/>
        </w:rPr>
        <w:t>nd </w:t>
      </w:r>
      <w:r>
        <w:rPr>
          <w:w w:val="110"/>
        </w:rPr>
        <w:t>ice breaker as a follow up to the Araon which was built in November 2009. </w:t>
      </w:r>
      <w:r>
        <w:rPr/>
        <w:t>‘The </w:t>
      </w:r>
      <w:r>
        <w:rPr>
          <w:w w:val="110"/>
        </w:rPr>
        <w:t>Korea Arctic Research Consortium (tentatively named)’ is scheduled to be</w:t>
      </w:r>
    </w:p>
    <w:p>
      <w:pPr>
        <w:pStyle w:val="BodyText"/>
        <w:spacing w:line="244" w:lineRule="auto" w:before="38"/>
        <w:ind w:left="229" w:right="556"/>
        <w:jc w:val="both"/>
      </w:pPr>
      <w:r>
        <w:rPr/>
        <w:br w:type="column"/>
      </w:r>
      <w:r>
        <w:rPr>
          <w:w w:val="110"/>
        </w:rPr>
        <w:t>launched in mid 2014 with participation from relevant </w:t>
      </w:r>
      <w:r>
        <w:rPr>
          <w:spacing w:val="11"/>
          <w:w w:val="110"/>
        </w:rPr>
        <w:t>research institutes </w:t>
      </w:r>
      <w:r>
        <w:rPr>
          <w:spacing w:val="8"/>
          <w:w w:val="110"/>
        </w:rPr>
        <w:t>and </w:t>
      </w:r>
      <w:r>
        <w:rPr>
          <w:spacing w:val="11"/>
          <w:w w:val="110"/>
        </w:rPr>
        <w:t>private companies. </w:t>
      </w:r>
      <w:r>
        <w:rPr>
          <w:spacing w:val="13"/>
          <w:w w:val="110"/>
        </w:rPr>
        <w:t>The </w:t>
      </w:r>
      <w:r>
        <w:rPr>
          <w:spacing w:val="11"/>
          <w:w w:val="110"/>
        </w:rPr>
        <w:t>consortium </w:t>
      </w:r>
      <w:r>
        <w:rPr>
          <w:spacing w:val="9"/>
          <w:w w:val="110"/>
        </w:rPr>
        <w:t>will </w:t>
      </w:r>
      <w:r>
        <w:rPr>
          <w:spacing w:val="10"/>
          <w:w w:val="110"/>
        </w:rPr>
        <w:t>boost </w:t>
      </w:r>
      <w:r>
        <w:rPr>
          <w:spacing w:val="11"/>
          <w:w w:val="110"/>
        </w:rPr>
        <w:t>information </w:t>
      </w:r>
      <w:r>
        <w:rPr>
          <w:spacing w:val="13"/>
          <w:w w:val="110"/>
        </w:rPr>
        <w:t>sharing, </w:t>
      </w:r>
      <w:r>
        <w:rPr>
          <w:spacing w:val="4"/>
          <w:w w:val="110"/>
        </w:rPr>
        <w:t>international joint research </w:t>
      </w:r>
      <w:r>
        <w:rPr>
          <w:spacing w:val="3"/>
          <w:w w:val="110"/>
        </w:rPr>
        <w:t>and </w:t>
      </w:r>
      <w:r>
        <w:rPr>
          <w:spacing w:val="4"/>
          <w:w w:val="110"/>
        </w:rPr>
        <w:t>cooperation </w:t>
      </w:r>
      <w:r>
        <w:rPr>
          <w:spacing w:val="2"/>
          <w:w w:val="110"/>
        </w:rPr>
        <w:t>in </w:t>
      </w:r>
      <w:r>
        <w:rPr>
          <w:spacing w:val="5"/>
          <w:w w:val="110"/>
        </w:rPr>
        <w:t>the </w:t>
      </w:r>
      <w:r>
        <w:rPr>
          <w:w w:val="110"/>
        </w:rPr>
        <w:t>Arctic. Tasks in Arctic business are about creating new opportunities prepared for commercialization of Arctic routes. In order to lure more ships and cargoes coming </w:t>
      </w:r>
      <w:r>
        <w:rPr>
          <w:spacing w:val="3"/>
          <w:w w:val="110"/>
        </w:rPr>
        <w:t>in </w:t>
      </w:r>
      <w:r>
        <w:rPr>
          <w:spacing w:val="4"/>
          <w:w w:val="110"/>
        </w:rPr>
        <w:t>and out </w:t>
      </w:r>
      <w:r>
        <w:rPr>
          <w:spacing w:val="3"/>
          <w:w w:val="110"/>
        </w:rPr>
        <w:t>of </w:t>
      </w:r>
      <w:r>
        <w:rPr>
          <w:spacing w:val="5"/>
          <w:w w:val="110"/>
        </w:rPr>
        <w:t>Korean ports </w:t>
      </w:r>
      <w:r>
        <w:rPr>
          <w:spacing w:val="4"/>
          <w:w w:val="110"/>
        </w:rPr>
        <w:t>via </w:t>
      </w:r>
      <w:r>
        <w:rPr>
          <w:spacing w:val="5"/>
          <w:w w:val="110"/>
        </w:rPr>
        <w:t>Arctic </w:t>
      </w:r>
      <w:r>
        <w:rPr>
          <w:spacing w:val="6"/>
          <w:w w:val="110"/>
        </w:rPr>
        <w:t>routes, </w:t>
      </w:r>
      <w:r>
        <w:rPr>
          <w:spacing w:val="7"/>
          <w:w w:val="110"/>
        </w:rPr>
        <w:t>port </w:t>
      </w:r>
      <w:r>
        <w:rPr>
          <w:w w:val="110"/>
        </w:rPr>
        <w:t>charges will be cut down and volume incentive system will be introduced from next year. Cooperation with </w:t>
      </w:r>
      <w:r>
        <w:rPr>
          <w:spacing w:val="11"/>
          <w:w w:val="110"/>
        </w:rPr>
        <w:t>Russia, </w:t>
      </w:r>
      <w:r>
        <w:rPr>
          <w:spacing w:val="8"/>
          <w:w w:val="110"/>
        </w:rPr>
        <w:t>the key </w:t>
      </w:r>
      <w:r>
        <w:rPr>
          <w:spacing w:val="10"/>
          <w:w w:val="110"/>
        </w:rPr>
        <w:t>player </w:t>
      </w:r>
      <w:r>
        <w:rPr>
          <w:spacing w:val="6"/>
          <w:w w:val="110"/>
        </w:rPr>
        <w:t>in </w:t>
      </w:r>
      <w:r>
        <w:rPr>
          <w:spacing w:val="10"/>
          <w:w w:val="110"/>
        </w:rPr>
        <w:t>Arctic </w:t>
      </w:r>
      <w:r>
        <w:rPr>
          <w:spacing w:val="11"/>
          <w:w w:val="110"/>
        </w:rPr>
        <w:t>routes, </w:t>
      </w:r>
      <w:r>
        <w:rPr>
          <w:spacing w:val="9"/>
          <w:w w:val="110"/>
        </w:rPr>
        <w:t>will </w:t>
      </w:r>
      <w:r>
        <w:rPr>
          <w:spacing w:val="13"/>
          <w:w w:val="110"/>
        </w:rPr>
        <w:t>be </w:t>
      </w:r>
      <w:r>
        <w:rPr>
          <w:spacing w:val="3"/>
          <w:w w:val="110"/>
        </w:rPr>
        <w:t>strengthened </w:t>
      </w:r>
      <w:r>
        <w:rPr>
          <w:spacing w:val="2"/>
          <w:w w:val="110"/>
        </w:rPr>
        <w:t>for </w:t>
      </w:r>
      <w:r>
        <w:rPr>
          <w:spacing w:val="3"/>
          <w:w w:val="110"/>
        </w:rPr>
        <w:t>major port development. </w:t>
      </w:r>
      <w:r>
        <w:rPr>
          <w:spacing w:val="4"/>
          <w:w w:val="110"/>
        </w:rPr>
        <w:t>Resource </w:t>
      </w:r>
      <w:r>
        <w:rPr>
          <w:w w:val="110"/>
        </w:rPr>
        <w:t>development and research cooperation with Denmark, Greenland and so forth will be emphasized as well. In fisheries</w:t>
      </w:r>
      <w:r>
        <w:rPr>
          <w:spacing w:val="-6"/>
          <w:w w:val="110"/>
        </w:rPr>
        <w:t> </w:t>
      </w:r>
      <w:r>
        <w:rPr>
          <w:w w:val="110"/>
        </w:rPr>
        <w:t>sector,</w:t>
      </w:r>
      <w:r>
        <w:rPr>
          <w:spacing w:val="-6"/>
          <w:w w:val="110"/>
        </w:rPr>
        <w:t> </w:t>
      </w:r>
      <w:r>
        <w:rPr>
          <w:w w:val="110"/>
        </w:rPr>
        <w:t>cooperation</w:t>
      </w:r>
      <w:r>
        <w:rPr>
          <w:spacing w:val="-6"/>
          <w:w w:val="110"/>
        </w:rPr>
        <w:t> </w:t>
      </w:r>
      <w:r>
        <w:rPr>
          <w:w w:val="110"/>
        </w:rPr>
        <w:t>with</w:t>
      </w:r>
      <w:r>
        <w:rPr>
          <w:spacing w:val="-6"/>
          <w:w w:val="110"/>
        </w:rPr>
        <w:t> </w:t>
      </w:r>
      <w:r>
        <w:rPr>
          <w:w w:val="110"/>
        </w:rPr>
        <w:t>Arctic</w:t>
      </w:r>
      <w:r>
        <w:rPr>
          <w:spacing w:val="-6"/>
          <w:w w:val="110"/>
        </w:rPr>
        <w:t> </w:t>
      </w:r>
      <w:r>
        <w:rPr>
          <w:w w:val="110"/>
        </w:rPr>
        <w:t>coastal</w:t>
      </w:r>
      <w:r>
        <w:rPr>
          <w:spacing w:val="-6"/>
          <w:w w:val="110"/>
        </w:rPr>
        <w:t> </w:t>
      </w:r>
      <w:r>
        <w:rPr>
          <w:w w:val="110"/>
        </w:rPr>
        <w:t>states</w:t>
      </w:r>
      <w:r>
        <w:rPr>
          <w:spacing w:val="-6"/>
          <w:w w:val="110"/>
        </w:rPr>
        <w:t> </w:t>
      </w:r>
      <w:r>
        <w:rPr>
          <w:w w:val="110"/>
        </w:rPr>
        <w:t>is to be given a boost and Industry-University-Institute joint research will be</w:t>
      </w:r>
      <w:r>
        <w:rPr>
          <w:spacing w:val="-30"/>
          <w:w w:val="110"/>
        </w:rPr>
        <w:t> </w:t>
      </w:r>
      <w:r>
        <w:rPr>
          <w:w w:val="110"/>
        </w:rPr>
        <w:t>planned.</w:t>
      </w:r>
    </w:p>
    <w:p>
      <w:pPr>
        <w:pStyle w:val="BodyText"/>
        <w:spacing w:before="5"/>
      </w:pPr>
    </w:p>
    <w:p>
      <w:pPr>
        <w:pStyle w:val="BodyText"/>
        <w:spacing w:line="244" w:lineRule="auto"/>
        <w:ind w:left="229" w:right="559" w:firstLine="255"/>
        <w:jc w:val="both"/>
      </w:pPr>
      <w:r>
        <w:rPr>
          <w:w w:val="110"/>
        </w:rPr>
        <w:t>The Arctic Policy Mater Plan will become a </w:t>
      </w:r>
      <w:r>
        <w:rPr/>
        <w:t>‘legal plan’</w:t>
      </w:r>
      <w:r>
        <w:rPr>
          <w:spacing w:val="-7"/>
        </w:rPr>
        <w:t> </w:t>
      </w:r>
      <w:r>
        <w:rPr>
          <w:w w:val="110"/>
        </w:rPr>
        <w:t>from</w:t>
      </w:r>
      <w:r>
        <w:rPr>
          <w:spacing w:val="-11"/>
          <w:w w:val="110"/>
        </w:rPr>
        <w:t> </w:t>
      </w:r>
      <w:r>
        <w:rPr>
          <w:w w:val="110"/>
        </w:rPr>
        <w:t>next</w:t>
      </w:r>
      <w:r>
        <w:rPr>
          <w:spacing w:val="-11"/>
          <w:w w:val="110"/>
        </w:rPr>
        <w:t> </w:t>
      </w:r>
      <w:r>
        <w:rPr>
          <w:w w:val="110"/>
        </w:rPr>
        <w:t>year,</w:t>
      </w:r>
      <w:r>
        <w:rPr>
          <w:spacing w:val="-11"/>
          <w:w w:val="110"/>
        </w:rPr>
        <w:t> </w:t>
      </w:r>
      <w:r>
        <w:rPr>
          <w:w w:val="110"/>
        </w:rPr>
        <w:t>as</w:t>
      </w:r>
      <w:r>
        <w:rPr>
          <w:spacing w:val="-11"/>
          <w:w w:val="110"/>
        </w:rPr>
        <w:t> </w:t>
      </w:r>
      <w:r>
        <w:rPr>
          <w:w w:val="110"/>
        </w:rPr>
        <w:t>a</w:t>
      </w:r>
      <w:r>
        <w:rPr>
          <w:spacing w:val="-11"/>
          <w:w w:val="110"/>
        </w:rPr>
        <w:t> </w:t>
      </w:r>
      <w:r>
        <w:rPr>
          <w:w w:val="110"/>
        </w:rPr>
        <w:t>backbone</w:t>
      </w:r>
      <w:r>
        <w:rPr>
          <w:spacing w:val="-11"/>
          <w:w w:val="110"/>
        </w:rPr>
        <w:t> </w:t>
      </w:r>
      <w:r>
        <w:rPr>
          <w:w w:val="110"/>
        </w:rPr>
        <w:t>for</w:t>
      </w:r>
      <w:r>
        <w:rPr>
          <w:spacing w:val="-11"/>
          <w:w w:val="110"/>
        </w:rPr>
        <w:t> </w:t>
      </w:r>
      <w:r>
        <w:rPr>
          <w:w w:val="110"/>
        </w:rPr>
        <w:t>Arctic</w:t>
      </w:r>
      <w:r>
        <w:rPr>
          <w:spacing w:val="-11"/>
          <w:w w:val="110"/>
        </w:rPr>
        <w:t> </w:t>
      </w:r>
      <w:r>
        <w:rPr>
          <w:w w:val="110"/>
        </w:rPr>
        <w:t>policies. Strategic cooperation among relevant nations for Arctic </w:t>
      </w:r>
      <w:r>
        <w:rPr>
          <w:spacing w:val="2"/>
          <w:w w:val="110"/>
        </w:rPr>
        <w:t>resource development </w:t>
      </w:r>
      <w:r>
        <w:rPr>
          <w:w w:val="110"/>
        </w:rPr>
        <w:t>and </w:t>
      </w:r>
      <w:r>
        <w:rPr>
          <w:spacing w:val="2"/>
          <w:w w:val="110"/>
        </w:rPr>
        <w:t>securing routes will </w:t>
      </w:r>
      <w:r>
        <w:rPr>
          <w:spacing w:val="3"/>
          <w:w w:val="110"/>
        </w:rPr>
        <w:t>help </w:t>
      </w:r>
      <w:r>
        <w:rPr>
          <w:w w:val="110"/>
        </w:rPr>
        <w:t>Korea to lead discovering of Blue Ocean in maritime and fisheries sector. Moreover, synergy effects in new ocean industry can be maximized when it has strong </w:t>
      </w:r>
      <w:r>
        <w:rPr>
          <w:spacing w:val="4"/>
          <w:w w:val="110"/>
        </w:rPr>
        <w:t>support </w:t>
      </w:r>
      <w:r>
        <w:rPr>
          <w:spacing w:val="3"/>
          <w:w w:val="110"/>
        </w:rPr>
        <w:t>from </w:t>
      </w:r>
      <w:r>
        <w:rPr>
          <w:spacing w:val="4"/>
          <w:w w:val="110"/>
        </w:rPr>
        <w:t>research, exploration </w:t>
      </w:r>
      <w:r>
        <w:rPr>
          <w:spacing w:val="3"/>
          <w:w w:val="110"/>
        </w:rPr>
        <w:t>and </w:t>
      </w:r>
      <w:r>
        <w:rPr>
          <w:spacing w:val="5"/>
          <w:w w:val="110"/>
        </w:rPr>
        <w:t>technology </w:t>
      </w:r>
      <w:r>
        <w:rPr>
          <w:w w:val="110"/>
        </w:rPr>
        <w:t>development</w:t>
      </w:r>
      <w:r>
        <w:rPr>
          <w:spacing w:val="-8"/>
          <w:w w:val="110"/>
        </w:rPr>
        <w:t> </w:t>
      </w:r>
      <w:r>
        <w:rPr>
          <w:w w:val="110"/>
        </w:rPr>
        <w:t>in</w:t>
      </w:r>
      <w:r>
        <w:rPr>
          <w:spacing w:val="-8"/>
          <w:w w:val="110"/>
        </w:rPr>
        <w:t> </w:t>
      </w:r>
      <w:r>
        <w:rPr>
          <w:w w:val="110"/>
        </w:rPr>
        <w:t>polar</w:t>
      </w:r>
      <w:r>
        <w:rPr>
          <w:spacing w:val="-8"/>
          <w:w w:val="110"/>
        </w:rPr>
        <w:t> </w:t>
      </w:r>
      <w:r>
        <w:rPr>
          <w:w w:val="110"/>
        </w:rPr>
        <w:t>and</w:t>
      </w:r>
      <w:r>
        <w:rPr>
          <w:spacing w:val="-8"/>
          <w:w w:val="110"/>
        </w:rPr>
        <w:t> </w:t>
      </w:r>
      <w:r>
        <w:rPr>
          <w:w w:val="110"/>
        </w:rPr>
        <w:t>deep</w:t>
      </w:r>
      <w:r>
        <w:rPr>
          <w:spacing w:val="-8"/>
          <w:w w:val="110"/>
        </w:rPr>
        <w:t> </w:t>
      </w:r>
      <w:r>
        <w:rPr>
          <w:w w:val="110"/>
        </w:rPr>
        <w:t>seas.</w:t>
      </w:r>
    </w:p>
    <w:p>
      <w:pPr>
        <w:pStyle w:val="BodyText"/>
        <w:spacing w:before="6"/>
        <w:rPr>
          <w:sz w:val="21"/>
        </w:rPr>
      </w:pPr>
    </w:p>
    <w:p>
      <w:pPr>
        <w:spacing w:before="0"/>
        <w:ind w:left="0" w:right="570" w:firstLine="0"/>
        <w:jc w:val="right"/>
        <w:rPr>
          <w:rFonts w:ascii="Arial"/>
          <w:sz w:val="17"/>
        </w:rPr>
      </w:pPr>
      <w:r>
        <w:rPr>
          <w:rFonts w:ascii="Arial"/>
          <w:w w:val="90"/>
          <w:sz w:val="17"/>
        </w:rPr>
        <w:t>Choe Yung-sok</w:t>
      </w:r>
    </w:p>
    <w:p>
      <w:pPr>
        <w:spacing w:before="54"/>
        <w:ind w:left="0" w:right="570" w:firstLine="0"/>
        <w:jc w:val="right"/>
        <w:rPr>
          <w:rFonts w:ascii="Arial"/>
          <w:sz w:val="16"/>
        </w:rPr>
      </w:pPr>
      <w:r>
        <w:rPr>
          <w:rFonts w:ascii="Arial"/>
          <w:w w:val="85"/>
          <w:sz w:val="16"/>
        </w:rPr>
        <w:t>Senior Researcher at Strategy Research Division</w:t>
      </w:r>
    </w:p>
    <w:p>
      <w:pPr>
        <w:spacing w:after="0"/>
        <w:jc w:val="right"/>
        <w:rPr>
          <w:rFonts w:ascii="Arial"/>
          <w:sz w:val="16"/>
        </w:rPr>
        <w:sectPr>
          <w:type w:val="continuous"/>
          <w:pgSz w:w="10300" w:h="14160"/>
          <w:pgMar w:top="420" w:bottom="280" w:left="280" w:right="260"/>
          <w:cols w:num="2" w:equalWidth="0">
            <w:col w:w="4752" w:space="40"/>
            <w:col w:w="4968"/>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6"/>
        </w:rPr>
      </w:pPr>
    </w:p>
    <w:p>
      <w:pPr>
        <w:pStyle w:val="Heading1"/>
        <w:spacing w:line="268" w:lineRule="auto"/>
      </w:pPr>
      <w:r>
        <w:rPr>
          <w:color w:val="A14D35"/>
          <w:spacing w:val="-3"/>
          <w:w w:val="115"/>
        </w:rPr>
        <w:t>The </w:t>
      </w:r>
      <w:r>
        <w:rPr>
          <w:color w:val="A14D35"/>
          <w:spacing w:val="-4"/>
          <w:w w:val="115"/>
        </w:rPr>
        <w:t>Informal Consultation Meeting </w:t>
      </w:r>
      <w:r>
        <w:rPr>
          <w:color w:val="A14D35"/>
          <w:w w:val="115"/>
        </w:rPr>
        <w:t>of </w:t>
      </w:r>
      <w:r>
        <w:rPr>
          <w:color w:val="A14D35"/>
          <w:spacing w:val="-3"/>
          <w:w w:val="115"/>
        </w:rPr>
        <w:t>the 68</w:t>
      </w:r>
      <w:r>
        <w:rPr>
          <w:color w:val="A14D35"/>
          <w:spacing w:val="-3"/>
          <w:w w:val="115"/>
          <w:position w:val="11"/>
          <w:sz w:val="14"/>
        </w:rPr>
        <w:t>th </w:t>
      </w:r>
      <w:r>
        <w:rPr>
          <w:color w:val="A14D35"/>
          <w:spacing w:val="3"/>
          <w:w w:val="115"/>
        </w:rPr>
        <w:t>UN </w:t>
      </w:r>
      <w:r>
        <w:rPr>
          <w:color w:val="A14D35"/>
          <w:spacing w:val="-4"/>
          <w:w w:val="115"/>
        </w:rPr>
        <w:t>Sustainable Fisheries Resolution </w:t>
      </w:r>
      <w:r>
        <w:rPr>
          <w:color w:val="A14D35"/>
          <w:w w:val="115"/>
        </w:rPr>
        <w:t>in </w:t>
      </w:r>
      <w:r>
        <w:rPr>
          <w:color w:val="A14D35"/>
          <w:spacing w:val="-3"/>
          <w:w w:val="115"/>
        </w:rPr>
        <w:t>2013 and Its </w:t>
      </w:r>
      <w:r>
        <w:rPr>
          <w:color w:val="A14D35"/>
          <w:spacing w:val="-4"/>
          <w:w w:val="115"/>
        </w:rPr>
        <w:t>Implications</w:t>
      </w:r>
    </w:p>
    <w:p>
      <w:pPr>
        <w:pStyle w:val="BodyText"/>
        <w:spacing w:before="2"/>
        <w:rPr>
          <w:rFonts w:ascii="Arial Narrow"/>
        </w:rPr>
      </w:pPr>
    </w:p>
    <w:p>
      <w:pPr>
        <w:spacing w:after="0"/>
        <w:rPr>
          <w:rFonts w:ascii="Arial Narrow"/>
        </w:rPr>
        <w:sectPr>
          <w:type w:val="continuous"/>
          <w:pgSz w:w="10300" w:h="14160"/>
          <w:pgMar w:top="420" w:bottom="280" w:left="280" w:right="260"/>
        </w:sectPr>
      </w:pPr>
    </w:p>
    <w:p>
      <w:pPr>
        <w:pStyle w:val="Heading2"/>
        <w:numPr>
          <w:ilvl w:val="1"/>
          <w:numId w:val="2"/>
        </w:numPr>
        <w:tabs>
          <w:tab w:pos="740" w:val="left" w:leader="none"/>
        </w:tabs>
        <w:spacing w:line="240" w:lineRule="auto" w:before="70" w:after="0"/>
        <w:ind w:left="739" w:right="0" w:hanging="169"/>
        <w:jc w:val="left"/>
      </w:pPr>
      <w:r>
        <w:rPr/>
        <w:pict>
          <v:group style="position:absolute;margin-left:19.84pt;margin-top:59.529999pt;width:476.25pt;height:612pt;mso-position-horizontal-relative:page;mso-position-vertical-relative:page;z-index:-21880"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shape style="position:absolute;left:8152;top:8327;width:315;height:120" type="#_x0000_t75" stroked="false">
              <v:imagedata r:id="rId17" o:title=""/>
            </v:shape>
            <w10:wrap type="none"/>
          </v:group>
        </w:pict>
      </w:r>
      <w:r>
        <w:rPr>
          <w:color w:val="00A5AD"/>
        </w:rPr>
        <w:t>Introduction</w:t>
      </w:r>
    </w:p>
    <w:p>
      <w:pPr>
        <w:pStyle w:val="BodyText"/>
        <w:spacing w:before="9"/>
        <w:rPr>
          <w:rFonts w:ascii="Calibri"/>
          <w:b/>
        </w:rPr>
      </w:pPr>
    </w:p>
    <w:p>
      <w:pPr>
        <w:pStyle w:val="BodyText"/>
        <w:spacing w:line="244" w:lineRule="auto"/>
        <w:ind w:left="570" w:firstLine="255"/>
        <w:jc w:val="both"/>
      </w:pPr>
      <w:r>
        <w:rPr>
          <w:w w:val="110"/>
        </w:rPr>
        <w:t>An informal consultation meeting was held at the UN headquarters in New York from November 12 to 19, 2013 to review proposed fisheries resolution for the 68</w:t>
      </w:r>
      <w:r>
        <w:rPr>
          <w:w w:val="110"/>
          <w:position w:val="6"/>
          <w:sz w:val="9"/>
        </w:rPr>
        <w:t>th </w:t>
      </w:r>
      <w:r>
        <w:rPr>
          <w:w w:val="110"/>
        </w:rPr>
        <w:t>UN General Assembly. Member nations discussed various fisheries issues at this review meeting     which</w:t>
      </w:r>
    </w:p>
    <w:p>
      <w:pPr>
        <w:pStyle w:val="BodyText"/>
        <w:spacing w:line="244" w:lineRule="auto" w:before="51"/>
        <w:ind w:left="237" w:right="555"/>
        <w:jc w:val="both"/>
        <w:rPr>
          <w:sz w:val="9"/>
        </w:rPr>
      </w:pPr>
      <w:r>
        <w:rPr/>
        <w:br w:type="column"/>
      </w:r>
      <w:r>
        <w:rPr>
          <w:w w:val="110"/>
        </w:rPr>
        <w:t>was regarded as an important leader in international fisheries order. I participated in the meeting as a member of the Korean governmental delegation, providing consultation in international laws and negotiation. The following analyzes the major discussions along with their implications and proposes domestic responsive measures. </w:t>
      </w:r>
      <w:r>
        <w:rPr>
          <w:color w:val="AF3929"/>
          <w:w w:val="110"/>
          <w:position w:val="6"/>
          <w:sz w:val="9"/>
        </w:rPr>
        <w:t>1)</w:t>
      </w:r>
    </w:p>
    <w:p>
      <w:pPr>
        <w:spacing w:after="0" w:line="244" w:lineRule="auto"/>
        <w:jc w:val="both"/>
        <w:rPr>
          <w:sz w:val="9"/>
        </w:rPr>
        <w:sectPr>
          <w:type w:val="continuous"/>
          <w:pgSz w:w="10300" w:h="14160"/>
          <w:pgMar w:top="420" w:bottom="280" w:left="280" w:right="260"/>
          <w:cols w:num="2" w:equalWidth="0">
            <w:col w:w="4743" w:space="40"/>
            <w:col w:w="4977"/>
          </w:cols>
        </w:sectPr>
      </w:pPr>
    </w:p>
    <w:p>
      <w:pPr>
        <w:pStyle w:val="BodyText"/>
        <w:rPr>
          <w:sz w:val="20"/>
        </w:rPr>
      </w:pPr>
    </w:p>
    <w:p>
      <w:pPr>
        <w:spacing w:after="0"/>
        <w:rPr>
          <w:sz w:val="20"/>
        </w:rPr>
        <w:sectPr>
          <w:pgSz w:w="10300" w:h="14160"/>
          <w:pgMar w:header="0" w:footer="375" w:top="1060" w:bottom="560" w:left="280" w:right="260"/>
        </w:sectPr>
      </w:pPr>
    </w:p>
    <w:p>
      <w:pPr>
        <w:pStyle w:val="BodyText"/>
        <w:spacing w:before="7"/>
        <w:rPr>
          <w:sz w:val="15"/>
        </w:rPr>
      </w:pPr>
    </w:p>
    <w:p>
      <w:pPr>
        <w:pStyle w:val="Heading2"/>
        <w:numPr>
          <w:ilvl w:val="1"/>
          <w:numId w:val="2"/>
        </w:numPr>
        <w:tabs>
          <w:tab w:pos="740" w:val="left" w:leader="none"/>
        </w:tabs>
        <w:spacing w:line="240" w:lineRule="auto" w:before="0" w:after="0"/>
        <w:ind w:left="739" w:right="0" w:hanging="169"/>
        <w:jc w:val="left"/>
      </w:pPr>
      <w:r>
        <w:rPr>
          <w:color w:val="00A5AD"/>
        </w:rPr>
        <w:t>Summary of</w:t>
      </w:r>
      <w:r>
        <w:rPr>
          <w:color w:val="00A5AD"/>
          <w:spacing w:val="-14"/>
        </w:rPr>
        <w:t> </w:t>
      </w:r>
      <w:r>
        <w:rPr>
          <w:color w:val="00A5AD"/>
        </w:rPr>
        <w:t>Discussions</w:t>
      </w:r>
    </w:p>
    <w:p>
      <w:pPr>
        <w:pStyle w:val="BodyText"/>
        <w:spacing w:before="9"/>
        <w:rPr>
          <w:rFonts w:ascii="Calibri"/>
          <w:b/>
        </w:rPr>
      </w:pPr>
    </w:p>
    <w:p>
      <w:pPr>
        <w:pStyle w:val="BodyText"/>
        <w:spacing w:line="244" w:lineRule="auto"/>
        <w:ind w:left="570" w:right="13" w:firstLine="255"/>
        <w:jc w:val="both"/>
      </w:pPr>
      <w:r>
        <w:rPr>
          <w:w w:val="110"/>
        </w:rPr>
        <w:t>The gist of fisheries resolutions adopted at the 68</w:t>
      </w:r>
      <w:r>
        <w:rPr>
          <w:w w:val="110"/>
          <w:position w:val="6"/>
          <w:sz w:val="9"/>
        </w:rPr>
        <w:t>th </w:t>
      </w:r>
      <w:r>
        <w:rPr>
          <w:w w:val="110"/>
        </w:rPr>
        <w:t>UN General Assembly in 2013 is as follows;</w:t>
      </w:r>
    </w:p>
    <w:p>
      <w:pPr>
        <w:pStyle w:val="BodyText"/>
        <w:spacing w:before="5"/>
      </w:pPr>
    </w:p>
    <w:p>
      <w:pPr>
        <w:pStyle w:val="BodyText"/>
        <w:spacing w:line="244" w:lineRule="auto"/>
        <w:ind w:left="570" w:firstLine="255"/>
        <w:jc w:val="both"/>
      </w:pPr>
      <w:r>
        <w:rPr>
          <w:spacing w:val="2"/>
          <w:w w:val="110"/>
        </w:rPr>
        <w:t>First, </w:t>
      </w:r>
      <w:r>
        <w:rPr>
          <w:w w:val="110"/>
        </w:rPr>
        <w:t>the UN </w:t>
      </w:r>
      <w:r>
        <w:rPr>
          <w:spacing w:val="2"/>
          <w:w w:val="110"/>
        </w:rPr>
        <w:t>General Assembly understood </w:t>
      </w:r>
      <w:r>
        <w:rPr>
          <w:spacing w:val="3"/>
          <w:w w:val="110"/>
        </w:rPr>
        <w:t>that </w:t>
      </w:r>
      <w:r>
        <w:rPr>
          <w:w w:val="110"/>
        </w:rPr>
        <w:t>climate</w:t>
      </w:r>
      <w:r>
        <w:rPr>
          <w:spacing w:val="-7"/>
          <w:w w:val="110"/>
        </w:rPr>
        <w:t> </w:t>
      </w:r>
      <w:r>
        <w:rPr>
          <w:w w:val="110"/>
        </w:rPr>
        <w:t>change</w:t>
      </w:r>
      <w:r>
        <w:rPr>
          <w:spacing w:val="-7"/>
          <w:w w:val="110"/>
        </w:rPr>
        <w:t> </w:t>
      </w:r>
      <w:r>
        <w:rPr>
          <w:w w:val="110"/>
        </w:rPr>
        <w:t>and</w:t>
      </w:r>
      <w:r>
        <w:rPr>
          <w:spacing w:val="-7"/>
          <w:w w:val="110"/>
        </w:rPr>
        <w:t> </w:t>
      </w:r>
      <w:r>
        <w:rPr>
          <w:w w:val="110"/>
        </w:rPr>
        <w:t>global</w:t>
      </w:r>
      <w:r>
        <w:rPr>
          <w:spacing w:val="-7"/>
          <w:w w:val="110"/>
        </w:rPr>
        <w:t> </w:t>
      </w:r>
      <w:r>
        <w:rPr>
          <w:w w:val="110"/>
        </w:rPr>
        <w:t>financial</w:t>
      </w:r>
      <w:r>
        <w:rPr>
          <w:spacing w:val="-7"/>
          <w:w w:val="110"/>
        </w:rPr>
        <w:t> </w:t>
      </w:r>
      <w:r>
        <w:rPr>
          <w:w w:val="110"/>
        </w:rPr>
        <w:t>crisis</w:t>
      </w:r>
      <w:r>
        <w:rPr>
          <w:spacing w:val="-7"/>
          <w:w w:val="110"/>
        </w:rPr>
        <w:t> </w:t>
      </w:r>
      <w:r>
        <w:rPr>
          <w:w w:val="110"/>
        </w:rPr>
        <w:t>will</w:t>
      </w:r>
      <w:r>
        <w:rPr>
          <w:spacing w:val="-7"/>
          <w:w w:val="110"/>
        </w:rPr>
        <w:t> </w:t>
      </w:r>
      <w:r>
        <w:rPr>
          <w:w w:val="110"/>
        </w:rPr>
        <w:t>adversely affect sustainability of global fisheries and food safety </w:t>
      </w:r>
      <w:r>
        <w:rPr>
          <w:spacing w:val="6"/>
          <w:w w:val="110"/>
        </w:rPr>
        <w:t>and </w:t>
      </w:r>
      <w:r>
        <w:rPr>
          <w:spacing w:val="8"/>
          <w:w w:val="110"/>
        </w:rPr>
        <w:t>called </w:t>
      </w:r>
      <w:r>
        <w:rPr>
          <w:spacing w:val="6"/>
          <w:w w:val="110"/>
        </w:rPr>
        <w:t>for </w:t>
      </w:r>
      <w:r>
        <w:rPr>
          <w:spacing w:val="8"/>
          <w:w w:val="110"/>
        </w:rPr>
        <w:t>effective </w:t>
      </w:r>
      <w:r>
        <w:rPr>
          <w:spacing w:val="6"/>
          <w:w w:val="110"/>
        </w:rPr>
        <w:t>use </w:t>
      </w:r>
      <w:r>
        <w:rPr>
          <w:spacing w:val="5"/>
          <w:w w:val="110"/>
        </w:rPr>
        <w:t>of </w:t>
      </w:r>
      <w:r>
        <w:rPr>
          <w:spacing w:val="8"/>
          <w:w w:val="110"/>
        </w:rPr>
        <w:t>natural </w:t>
      </w:r>
      <w:r>
        <w:rPr>
          <w:spacing w:val="10"/>
          <w:w w:val="110"/>
        </w:rPr>
        <w:t>resources. </w:t>
      </w:r>
      <w:r>
        <w:rPr>
          <w:w w:val="110"/>
        </w:rPr>
        <w:t>Second, although some advanced nations tried to add provisions on eradication of organized crime, murder, human trafficking and drug trade possibly generated from</w:t>
      </w:r>
      <w:r>
        <w:rPr>
          <w:spacing w:val="-8"/>
          <w:w w:val="110"/>
        </w:rPr>
        <w:t> </w:t>
      </w:r>
      <w:r>
        <w:rPr>
          <w:w w:val="110"/>
        </w:rPr>
        <w:t>IUU</w:t>
      </w:r>
      <w:r>
        <w:rPr>
          <w:spacing w:val="-8"/>
          <w:w w:val="110"/>
        </w:rPr>
        <w:t> </w:t>
      </w:r>
      <w:r>
        <w:rPr>
          <w:w w:val="110"/>
        </w:rPr>
        <w:t>fishing</w:t>
      </w:r>
      <w:r>
        <w:rPr>
          <w:spacing w:val="-8"/>
          <w:w w:val="110"/>
        </w:rPr>
        <w:t> </w:t>
      </w:r>
      <w:r>
        <w:rPr>
          <w:w w:val="110"/>
        </w:rPr>
        <w:t>activities</w:t>
      </w:r>
      <w:r>
        <w:rPr>
          <w:spacing w:val="-8"/>
          <w:w w:val="110"/>
        </w:rPr>
        <w:t> </w:t>
      </w:r>
      <w:r>
        <w:rPr>
          <w:w w:val="110"/>
        </w:rPr>
        <w:t>through</w:t>
      </w:r>
      <w:r>
        <w:rPr>
          <w:spacing w:val="-8"/>
          <w:w w:val="110"/>
        </w:rPr>
        <w:t> </w:t>
      </w:r>
      <w:r>
        <w:rPr>
          <w:w w:val="110"/>
        </w:rPr>
        <w:t>the</w:t>
      </w:r>
      <w:r>
        <w:rPr>
          <w:spacing w:val="-8"/>
          <w:w w:val="110"/>
        </w:rPr>
        <w:t> </w:t>
      </w:r>
      <w:r>
        <w:rPr>
          <w:w w:val="110"/>
        </w:rPr>
        <w:t>INTERPOL,</w:t>
      </w:r>
      <w:r>
        <w:rPr>
          <w:spacing w:val="-8"/>
          <w:w w:val="110"/>
        </w:rPr>
        <w:t> </w:t>
      </w:r>
      <w:r>
        <w:rPr>
          <w:w w:val="110"/>
        </w:rPr>
        <w:t>the </w:t>
      </w:r>
      <w:r>
        <w:rPr>
          <w:spacing w:val="9"/>
          <w:w w:val="110"/>
        </w:rPr>
        <w:t>efforts failed </w:t>
      </w:r>
      <w:r>
        <w:rPr>
          <w:spacing w:val="8"/>
          <w:w w:val="110"/>
        </w:rPr>
        <w:t>this time </w:t>
      </w:r>
      <w:r>
        <w:rPr>
          <w:spacing w:val="5"/>
          <w:w w:val="110"/>
        </w:rPr>
        <w:t>as in </w:t>
      </w:r>
      <w:r>
        <w:rPr>
          <w:spacing w:val="8"/>
          <w:w w:val="110"/>
        </w:rPr>
        <w:t>2012 </w:t>
      </w:r>
      <w:r>
        <w:rPr>
          <w:spacing w:val="7"/>
          <w:w w:val="110"/>
        </w:rPr>
        <w:t>due </w:t>
      </w:r>
      <w:r>
        <w:rPr>
          <w:spacing w:val="5"/>
          <w:w w:val="110"/>
        </w:rPr>
        <w:t>to </w:t>
      </w:r>
      <w:r>
        <w:rPr>
          <w:spacing w:val="11"/>
          <w:w w:val="110"/>
        </w:rPr>
        <w:t>strong </w:t>
      </w:r>
      <w:r>
        <w:rPr>
          <w:w w:val="110"/>
        </w:rPr>
        <w:t>opposition from some countries. However, such efforts will continue in the future. Third, as for shark finning,  a hotly debated issue internationally, the EU </w:t>
      </w:r>
      <w:r>
        <w:rPr>
          <w:spacing w:val="2"/>
          <w:w w:val="110"/>
        </w:rPr>
        <w:t>argued </w:t>
      </w:r>
      <w:r>
        <w:rPr>
          <w:w w:val="110"/>
        </w:rPr>
        <w:t>that sharks should be brought back to port naturally </w:t>
      </w:r>
      <w:r>
        <w:rPr>
          <w:spacing w:val="2"/>
          <w:w w:val="110"/>
        </w:rPr>
        <w:t>with </w:t>
      </w:r>
      <w:r>
        <w:rPr>
          <w:w w:val="110"/>
        </w:rPr>
        <w:t>the fin </w:t>
      </w:r>
      <w:r>
        <w:rPr>
          <w:spacing w:val="2"/>
          <w:w w:val="110"/>
        </w:rPr>
        <w:t>attached </w:t>
      </w:r>
      <w:r>
        <w:rPr>
          <w:w w:val="110"/>
        </w:rPr>
        <w:t>and </w:t>
      </w:r>
      <w:r>
        <w:rPr>
          <w:spacing w:val="2"/>
          <w:w w:val="110"/>
        </w:rPr>
        <w:t>this </w:t>
      </w:r>
      <w:r>
        <w:rPr>
          <w:w w:val="110"/>
        </w:rPr>
        <w:t>was </w:t>
      </w:r>
      <w:r>
        <w:rPr>
          <w:spacing w:val="2"/>
          <w:w w:val="110"/>
        </w:rPr>
        <w:t>right </w:t>
      </w:r>
      <w:r>
        <w:rPr>
          <w:w w:val="110"/>
        </w:rPr>
        <w:t>for </w:t>
      </w:r>
      <w:r>
        <w:rPr>
          <w:spacing w:val="3"/>
          <w:w w:val="110"/>
        </w:rPr>
        <w:t>marine </w:t>
      </w:r>
      <w:r>
        <w:rPr>
          <w:spacing w:val="11"/>
          <w:w w:val="110"/>
        </w:rPr>
        <w:t>resources conservation measure. However, </w:t>
      </w:r>
      <w:r>
        <w:rPr>
          <w:spacing w:val="13"/>
          <w:w w:val="110"/>
        </w:rPr>
        <w:t>the </w:t>
      </w:r>
      <w:r>
        <w:rPr>
          <w:spacing w:val="8"/>
          <w:w w:val="110"/>
        </w:rPr>
        <w:t>argument </w:t>
      </w:r>
      <w:r>
        <w:rPr>
          <w:spacing w:val="6"/>
          <w:w w:val="110"/>
        </w:rPr>
        <w:t>was </w:t>
      </w:r>
      <w:r>
        <w:rPr>
          <w:spacing w:val="8"/>
          <w:w w:val="110"/>
        </w:rPr>
        <w:t>strongly opposed </w:t>
      </w:r>
      <w:r>
        <w:rPr>
          <w:spacing w:val="5"/>
          <w:w w:val="110"/>
        </w:rPr>
        <w:t>by </w:t>
      </w:r>
      <w:r>
        <w:rPr>
          <w:spacing w:val="8"/>
          <w:w w:val="110"/>
        </w:rPr>
        <w:t>shark </w:t>
      </w:r>
      <w:r>
        <w:rPr>
          <w:spacing w:val="10"/>
          <w:w w:val="110"/>
        </w:rPr>
        <w:t>fishing </w:t>
      </w:r>
      <w:r>
        <w:rPr>
          <w:w w:val="110"/>
        </w:rPr>
        <w:t>nations. However, the EU made it clear that it would continue with its efforts. Fourth, as for regulations on bottom fisheries, a review meeting on implementation evaluation is scheduled in 2015, the same as under the </w:t>
      </w:r>
      <w:r>
        <w:rPr>
          <w:spacing w:val="6"/>
          <w:w w:val="110"/>
        </w:rPr>
        <w:t>67</w:t>
      </w:r>
      <w:r>
        <w:rPr>
          <w:spacing w:val="6"/>
          <w:w w:val="110"/>
          <w:position w:val="6"/>
          <w:sz w:val="9"/>
        </w:rPr>
        <w:t>th </w:t>
      </w:r>
      <w:r>
        <w:rPr>
          <w:spacing w:val="8"/>
          <w:w w:val="110"/>
        </w:rPr>
        <w:t>fisheries </w:t>
      </w:r>
      <w:r>
        <w:rPr>
          <w:spacing w:val="9"/>
          <w:w w:val="110"/>
        </w:rPr>
        <w:t>resolution </w:t>
      </w:r>
      <w:r>
        <w:rPr>
          <w:spacing w:val="5"/>
          <w:w w:val="110"/>
        </w:rPr>
        <w:t>in </w:t>
      </w:r>
      <w:r>
        <w:rPr>
          <w:spacing w:val="8"/>
          <w:w w:val="110"/>
        </w:rPr>
        <w:t>2012. </w:t>
      </w:r>
      <w:r>
        <w:rPr>
          <w:spacing w:val="9"/>
          <w:w w:val="110"/>
        </w:rPr>
        <w:t>Therefore, </w:t>
      </w:r>
      <w:r>
        <w:rPr>
          <w:spacing w:val="5"/>
          <w:w w:val="110"/>
        </w:rPr>
        <w:t>it </w:t>
      </w:r>
      <w:r>
        <w:rPr>
          <w:spacing w:val="10"/>
          <w:w w:val="110"/>
        </w:rPr>
        <w:t>is </w:t>
      </w:r>
      <w:r>
        <w:rPr>
          <w:spacing w:val="5"/>
          <w:w w:val="110"/>
        </w:rPr>
        <w:t>important </w:t>
      </w:r>
      <w:r>
        <w:rPr>
          <w:spacing w:val="3"/>
          <w:w w:val="110"/>
        </w:rPr>
        <w:t>to </w:t>
      </w:r>
      <w:r>
        <w:rPr>
          <w:spacing w:val="5"/>
          <w:w w:val="110"/>
        </w:rPr>
        <w:t>faithfully </w:t>
      </w:r>
      <w:r>
        <w:rPr>
          <w:spacing w:val="4"/>
          <w:w w:val="110"/>
        </w:rPr>
        <w:t>carry out </w:t>
      </w:r>
      <w:r>
        <w:rPr>
          <w:spacing w:val="5"/>
          <w:w w:val="110"/>
        </w:rPr>
        <w:t>international </w:t>
      </w:r>
      <w:r>
        <w:rPr>
          <w:spacing w:val="6"/>
          <w:w w:val="110"/>
        </w:rPr>
        <w:t>and </w:t>
      </w:r>
      <w:r>
        <w:rPr>
          <w:spacing w:val="3"/>
          <w:w w:val="110"/>
        </w:rPr>
        <w:t>domestic regulations </w:t>
      </w:r>
      <w:r>
        <w:rPr>
          <w:w w:val="110"/>
        </w:rPr>
        <w:t>on </w:t>
      </w:r>
      <w:r>
        <w:rPr>
          <w:spacing w:val="3"/>
          <w:w w:val="110"/>
        </w:rPr>
        <w:t>bottom fisheries before </w:t>
      </w:r>
      <w:r>
        <w:rPr>
          <w:spacing w:val="4"/>
          <w:w w:val="110"/>
        </w:rPr>
        <w:t>the </w:t>
      </w:r>
      <w:r>
        <w:rPr>
          <w:w w:val="110"/>
        </w:rPr>
        <w:t>coming</w:t>
      </w:r>
      <w:r>
        <w:rPr>
          <w:spacing w:val="-21"/>
          <w:w w:val="110"/>
        </w:rPr>
        <w:t> </w:t>
      </w:r>
      <w:r>
        <w:rPr>
          <w:w w:val="110"/>
        </w:rPr>
        <w:t>evaluation.</w:t>
      </w:r>
    </w:p>
    <w:p>
      <w:pPr>
        <w:pStyle w:val="BodyText"/>
        <w:spacing w:before="11"/>
        <w:rPr>
          <w:sz w:val="19"/>
        </w:rPr>
      </w:pPr>
    </w:p>
    <w:p>
      <w:pPr>
        <w:pStyle w:val="Heading2"/>
        <w:numPr>
          <w:ilvl w:val="1"/>
          <w:numId w:val="2"/>
        </w:numPr>
        <w:tabs>
          <w:tab w:pos="740" w:val="left" w:leader="none"/>
        </w:tabs>
        <w:spacing w:line="240" w:lineRule="auto" w:before="0" w:after="0"/>
        <w:ind w:left="739" w:right="0" w:hanging="169"/>
        <w:jc w:val="left"/>
      </w:pPr>
      <w:r>
        <w:rPr>
          <w:color w:val="00A5AD"/>
        </w:rPr>
        <w:t>Implications</w:t>
      </w:r>
    </w:p>
    <w:p>
      <w:pPr>
        <w:pStyle w:val="BodyText"/>
        <w:spacing w:before="9"/>
        <w:rPr>
          <w:rFonts w:ascii="Calibri"/>
          <w:b/>
        </w:rPr>
      </w:pPr>
    </w:p>
    <w:p>
      <w:pPr>
        <w:pStyle w:val="BodyText"/>
        <w:spacing w:line="244" w:lineRule="auto"/>
        <w:ind w:left="570" w:right="1" w:firstLine="255"/>
        <w:jc w:val="both"/>
      </w:pPr>
      <w:r>
        <w:rPr>
          <w:w w:val="110"/>
        </w:rPr>
        <w:t>The launch of Project SCALE on IUU by the INTERPOL implies that international governance and regime on IUU activities are changing greatly. In other words, trends seem to shift to stronger crack down on IUU activities through international coordination in criminal matters, away from counter measures through cooperation with flag states and coastal states, port state measures or efforts by regional fisheries organizations or international organizations such as FAO.</w:t>
      </w:r>
    </w:p>
    <w:p>
      <w:pPr>
        <w:pStyle w:val="BodyText"/>
        <w:spacing w:before="5"/>
      </w:pPr>
    </w:p>
    <w:p>
      <w:pPr>
        <w:pStyle w:val="BodyText"/>
        <w:spacing w:line="244" w:lineRule="auto"/>
        <w:ind w:left="570" w:right="5" w:firstLine="255"/>
        <w:jc w:val="both"/>
      </w:pPr>
      <w:r>
        <w:rPr>
          <w:w w:val="110"/>
        </w:rPr>
        <w:t>Although market is a very effective and desirable tool to regulate IUU activities, international society seems to think that it is not enough to address IUU</w:t>
      </w:r>
    </w:p>
    <w:p>
      <w:pPr>
        <w:pStyle w:val="BodyText"/>
        <w:spacing w:before="1"/>
        <w:rPr>
          <w:sz w:val="14"/>
        </w:rPr>
      </w:pPr>
      <w:r>
        <w:rPr/>
        <w:br w:type="column"/>
      </w:r>
      <w:r>
        <w:rPr>
          <w:sz w:val="14"/>
        </w:rPr>
      </w:r>
    </w:p>
    <w:p>
      <w:pPr>
        <w:pStyle w:val="BodyText"/>
        <w:spacing w:line="244" w:lineRule="auto"/>
        <w:ind w:left="228" w:right="557"/>
        <w:jc w:val="both"/>
      </w:pPr>
      <w:r>
        <w:rPr>
          <w:w w:val="110"/>
        </w:rPr>
        <w:t>activities. This explains why international society has changed to prepare IUU control system at its production level. As involvement of the INTERPOL comes true, detailed research on domestic implications by such move is required. It is also desirable that domestic responsive measures are prepared based on the research.</w:t>
      </w:r>
    </w:p>
    <w:p>
      <w:pPr>
        <w:pStyle w:val="BodyText"/>
        <w:spacing w:before="5"/>
      </w:pPr>
    </w:p>
    <w:p>
      <w:pPr>
        <w:pStyle w:val="BodyText"/>
        <w:spacing w:line="244" w:lineRule="auto"/>
        <w:ind w:left="228" w:right="556" w:firstLine="255"/>
        <w:jc w:val="both"/>
      </w:pPr>
      <w:r>
        <w:rPr>
          <w:w w:val="105"/>
        </w:rPr>
        <w:t>As for shark fining, Korea prepared the  National plan of Action (NPOA)-Shark according to the International Plan of Action (IPOA)-Shark for its protection and management. However, the Korea’s current Deep Sea Industry Development Act does not stipulate details on  its  resource  conservation  measures or regulation of catching methods. Relevant regulations should be prepared and implemented to prevent finless bodies of sharks from being discarded into the sea and eventually for protection of the environment and marine biological resources. At the same time, constant policy efforts should be made to address other problems involving shark fishing, such as safety of ship crews or storage issues within the fishing   boats.</w:t>
      </w:r>
    </w:p>
    <w:p>
      <w:pPr>
        <w:pStyle w:val="BodyText"/>
        <w:spacing w:before="5"/>
      </w:pPr>
    </w:p>
    <w:p>
      <w:pPr>
        <w:pStyle w:val="BodyText"/>
        <w:spacing w:line="244" w:lineRule="auto"/>
        <w:ind w:left="228" w:right="553" w:firstLine="255"/>
        <w:jc w:val="both"/>
      </w:pPr>
      <w:r>
        <w:rPr>
          <w:spacing w:val="4"/>
          <w:w w:val="110"/>
        </w:rPr>
        <w:t>The </w:t>
      </w:r>
      <w:r>
        <w:rPr>
          <w:spacing w:val="3"/>
          <w:w w:val="110"/>
        </w:rPr>
        <w:t>UN </w:t>
      </w:r>
      <w:r>
        <w:rPr>
          <w:spacing w:val="5"/>
          <w:w w:val="110"/>
        </w:rPr>
        <w:t>working </w:t>
      </w:r>
      <w:r>
        <w:rPr>
          <w:spacing w:val="4"/>
          <w:w w:val="110"/>
        </w:rPr>
        <w:t>group </w:t>
      </w:r>
      <w:r>
        <w:rPr>
          <w:spacing w:val="3"/>
          <w:w w:val="110"/>
        </w:rPr>
        <w:t>on </w:t>
      </w:r>
      <w:r>
        <w:rPr>
          <w:spacing w:val="5"/>
          <w:w w:val="110"/>
        </w:rPr>
        <w:t>Biodiversity </w:t>
      </w:r>
      <w:r>
        <w:rPr>
          <w:spacing w:val="6"/>
          <w:w w:val="110"/>
        </w:rPr>
        <w:t>Beyond </w:t>
      </w:r>
      <w:r>
        <w:rPr>
          <w:w w:val="110"/>
        </w:rPr>
        <w:t>areas</w:t>
      </w:r>
      <w:r>
        <w:rPr>
          <w:spacing w:val="-15"/>
          <w:w w:val="110"/>
        </w:rPr>
        <w:t> </w:t>
      </w:r>
      <w:r>
        <w:rPr>
          <w:w w:val="110"/>
        </w:rPr>
        <w:t>of</w:t>
      </w:r>
      <w:r>
        <w:rPr>
          <w:spacing w:val="-15"/>
          <w:w w:val="110"/>
        </w:rPr>
        <w:t> </w:t>
      </w:r>
      <w:r>
        <w:rPr>
          <w:w w:val="110"/>
        </w:rPr>
        <w:t>National</w:t>
      </w:r>
      <w:r>
        <w:rPr>
          <w:spacing w:val="-15"/>
          <w:w w:val="110"/>
        </w:rPr>
        <w:t> </w:t>
      </w:r>
      <w:r>
        <w:rPr>
          <w:w w:val="110"/>
        </w:rPr>
        <w:t>Jurisdiction</w:t>
      </w:r>
      <w:r>
        <w:rPr>
          <w:spacing w:val="-15"/>
          <w:w w:val="110"/>
        </w:rPr>
        <w:t> </w:t>
      </w:r>
      <w:r>
        <w:rPr>
          <w:w w:val="110"/>
        </w:rPr>
        <w:t>(BBNJ)</w:t>
      </w:r>
      <w:r>
        <w:rPr>
          <w:spacing w:val="-15"/>
          <w:w w:val="110"/>
        </w:rPr>
        <w:t> </w:t>
      </w:r>
      <w:r>
        <w:rPr>
          <w:w w:val="110"/>
        </w:rPr>
        <w:t>will</w:t>
      </w:r>
      <w:r>
        <w:rPr>
          <w:spacing w:val="-15"/>
          <w:w w:val="110"/>
        </w:rPr>
        <w:t> </w:t>
      </w:r>
      <w:r>
        <w:rPr>
          <w:w w:val="110"/>
        </w:rPr>
        <w:t>decide</w:t>
      </w:r>
      <w:r>
        <w:rPr>
          <w:spacing w:val="-15"/>
          <w:w w:val="110"/>
        </w:rPr>
        <w:t> </w:t>
      </w:r>
      <w:r>
        <w:rPr>
          <w:w w:val="110"/>
        </w:rPr>
        <w:t>details of international instrument. For that reason, some of its </w:t>
      </w:r>
      <w:r>
        <w:rPr>
          <w:spacing w:val="3"/>
          <w:w w:val="110"/>
        </w:rPr>
        <w:t>regulations </w:t>
      </w:r>
      <w:r>
        <w:rPr>
          <w:spacing w:val="2"/>
          <w:w w:val="110"/>
        </w:rPr>
        <w:t>can </w:t>
      </w:r>
      <w:r>
        <w:rPr>
          <w:spacing w:val="3"/>
          <w:w w:val="110"/>
        </w:rPr>
        <w:t>affect domestic ocean industry. </w:t>
      </w:r>
      <w:r>
        <w:rPr>
          <w:spacing w:val="4"/>
          <w:w w:val="110"/>
        </w:rPr>
        <w:t>For </w:t>
      </w:r>
      <w:r>
        <w:rPr>
          <w:spacing w:val="11"/>
          <w:w w:val="110"/>
        </w:rPr>
        <w:t>instance, </w:t>
      </w:r>
      <w:r>
        <w:rPr>
          <w:spacing w:val="8"/>
        </w:rPr>
        <w:t>‘no </w:t>
      </w:r>
      <w:r>
        <w:rPr>
          <w:spacing w:val="11"/>
          <w:w w:val="110"/>
        </w:rPr>
        <w:t>fishing </w:t>
      </w:r>
      <w:r>
        <w:rPr>
          <w:spacing w:val="10"/>
        </w:rPr>
        <w:t>zones’ </w:t>
      </w:r>
      <w:r>
        <w:rPr>
          <w:spacing w:val="8"/>
          <w:w w:val="110"/>
        </w:rPr>
        <w:t>can </w:t>
      </w:r>
      <w:r>
        <w:rPr>
          <w:spacing w:val="6"/>
          <w:w w:val="110"/>
        </w:rPr>
        <w:t>be </w:t>
      </w:r>
      <w:r>
        <w:rPr>
          <w:spacing w:val="13"/>
          <w:w w:val="110"/>
        </w:rPr>
        <w:t>established </w:t>
      </w:r>
      <w:r>
        <w:rPr>
          <w:spacing w:val="10"/>
          <w:w w:val="110"/>
        </w:rPr>
        <w:t>according </w:t>
      </w:r>
      <w:r>
        <w:rPr>
          <w:spacing w:val="6"/>
          <w:w w:val="110"/>
        </w:rPr>
        <w:t>to </w:t>
      </w:r>
      <w:r>
        <w:rPr>
          <w:spacing w:val="10"/>
          <w:w w:val="110"/>
        </w:rPr>
        <w:t>stages </w:t>
      </w:r>
      <w:r>
        <w:rPr>
          <w:spacing w:val="6"/>
          <w:w w:val="110"/>
        </w:rPr>
        <w:t>of </w:t>
      </w:r>
      <w:r>
        <w:rPr>
          <w:spacing w:val="10"/>
          <w:w w:val="110"/>
        </w:rPr>
        <w:t>marine protection </w:t>
      </w:r>
      <w:r>
        <w:rPr>
          <w:spacing w:val="12"/>
          <w:w w:val="110"/>
        </w:rPr>
        <w:t>zones. </w:t>
      </w:r>
      <w:r>
        <w:rPr>
          <w:w w:val="110"/>
        </w:rPr>
        <w:t>Therefore, it is necessary to comprehend discussions </w:t>
      </w:r>
      <w:r>
        <w:rPr>
          <w:spacing w:val="5"/>
          <w:w w:val="110"/>
        </w:rPr>
        <w:t>and </w:t>
      </w:r>
      <w:r>
        <w:rPr>
          <w:spacing w:val="7"/>
          <w:w w:val="110"/>
        </w:rPr>
        <w:t>actively participate </w:t>
      </w:r>
      <w:r>
        <w:rPr>
          <w:spacing w:val="4"/>
          <w:w w:val="110"/>
        </w:rPr>
        <w:t>in </w:t>
      </w:r>
      <w:r>
        <w:rPr>
          <w:spacing w:val="7"/>
          <w:w w:val="110"/>
        </w:rPr>
        <w:t>international </w:t>
      </w:r>
      <w:r>
        <w:rPr>
          <w:spacing w:val="6"/>
          <w:w w:val="110"/>
        </w:rPr>
        <w:t>debate </w:t>
      </w:r>
      <w:r>
        <w:rPr>
          <w:spacing w:val="8"/>
          <w:w w:val="110"/>
        </w:rPr>
        <w:t>to </w:t>
      </w:r>
      <w:r>
        <w:rPr>
          <w:spacing w:val="3"/>
          <w:w w:val="110"/>
        </w:rPr>
        <w:t>protect national interests. Although </w:t>
      </w:r>
      <w:r>
        <w:rPr>
          <w:spacing w:val="2"/>
          <w:w w:val="110"/>
        </w:rPr>
        <w:t>the </w:t>
      </w:r>
      <w:r>
        <w:rPr>
          <w:spacing w:val="4"/>
          <w:w w:val="110"/>
        </w:rPr>
        <w:t>discussions </w:t>
      </w:r>
      <w:r>
        <w:rPr>
          <w:w w:val="110"/>
        </w:rPr>
        <w:t>cover various areas, including diplomatic and maritime affairs, their implications can reach Korean deep </w:t>
      </w:r>
      <w:r>
        <w:rPr>
          <w:spacing w:val="2"/>
          <w:w w:val="110"/>
        </w:rPr>
        <w:t>sea </w:t>
      </w:r>
      <w:r>
        <w:rPr>
          <w:spacing w:val="11"/>
          <w:w w:val="110"/>
        </w:rPr>
        <w:t>industry. Accordingly, responsive measures </w:t>
      </w:r>
      <w:r>
        <w:rPr>
          <w:spacing w:val="13"/>
          <w:w w:val="110"/>
        </w:rPr>
        <w:t>are </w:t>
      </w:r>
      <w:r>
        <w:rPr>
          <w:w w:val="110"/>
        </w:rPr>
        <w:t>urgently needed for domestic fisheries sector. Since the meeting aims to establish international legal regime, it is important to conduct relevant research with experts in international laws as well as those in maritime and </w:t>
      </w:r>
      <w:r>
        <w:rPr>
          <w:w w:val="105"/>
        </w:rPr>
        <w:t>fisheries</w:t>
      </w:r>
      <w:r>
        <w:rPr>
          <w:spacing w:val="7"/>
          <w:w w:val="105"/>
        </w:rPr>
        <w:t> </w:t>
      </w:r>
      <w:r>
        <w:rPr>
          <w:w w:val="105"/>
        </w:rPr>
        <w:t>field.</w:t>
      </w:r>
    </w:p>
    <w:p>
      <w:pPr>
        <w:pStyle w:val="BodyText"/>
        <w:spacing w:before="5"/>
      </w:pPr>
    </w:p>
    <w:p>
      <w:pPr>
        <w:pStyle w:val="BodyText"/>
        <w:spacing w:line="244" w:lineRule="auto"/>
        <w:ind w:left="228" w:right="556" w:firstLine="255"/>
        <w:jc w:val="both"/>
      </w:pPr>
      <w:r>
        <w:rPr>
          <w:w w:val="110"/>
        </w:rPr>
        <w:t>Meanwhile, other governmental delegations to the fisheries resolution consultation meeting had regular </w:t>
      </w:r>
      <w:r>
        <w:rPr>
          <w:spacing w:val="7"/>
          <w:w w:val="110"/>
        </w:rPr>
        <w:t>expert </w:t>
      </w:r>
      <w:r>
        <w:rPr>
          <w:spacing w:val="8"/>
          <w:w w:val="110"/>
        </w:rPr>
        <w:t>participants </w:t>
      </w:r>
      <w:r>
        <w:rPr>
          <w:spacing w:val="6"/>
          <w:w w:val="110"/>
        </w:rPr>
        <w:t>who </w:t>
      </w:r>
      <w:r>
        <w:rPr>
          <w:spacing w:val="7"/>
          <w:w w:val="110"/>
        </w:rPr>
        <w:t>grasped </w:t>
      </w:r>
      <w:r>
        <w:rPr>
          <w:spacing w:val="8"/>
          <w:w w:val="110"/>
        </w:rPr>
        <w:t>background </w:t>
      </w:r>
      <w:r>
        <w:rPr>
          <w:spacing w:val="9"/>
          <w:w w:val="110"/>
        </w:rPr>
        <w:t>and </w:t>
      </w:r>
      <w:r>
        <w:rPr>
          <w:spacing w:val="6"/>
          <w:w w:val="110"/>
        </w:rPr>
        <w:t>discussion contents </w:t>
      </w:r>
      <w:r>
        <w:rPr>
          <w:spacing w:val="5"/>
          <w:w w:val="110"/>
        </w:rPr>
        <w:t>over years. They </w:t>
      </w:r>
      <w:r>
        <w:rPr>
          <w:spacing w:val="7"/>
          <w:w w:val="110"/>
        </w:rPr>
        <w:t>accumulated </w:t>
      </w:r>
      <w:r>
        <w:rPr>
          <w:spacing w:val="11"/>
          <w:w w:val="110"/>
        </w:rPr>
        <w:t>know-how   </w:t>
      </w:r>
      <w:r>
        <w:rPr>
          <w:spacing w:val="8"/>
          <w:w w:val="110"/>
        </w:rPr>
        <w:t>and   </w:t>
      </w:r>
      <w:r>
        <w:rPr>
          <w:spacing w:val="11"/>
          <w:w w:val="110"/>
        </w:rPr>
        <w:t>experience   </w:t>
      </w:r>
      <w:r>
        <w:rPr>
          <w:spacing w:val="9"/>
          <w:w w:val="110"/>
        </w:rPr>
        <w:t>from </w:t>
      </w:r>
      <w:r>
        <w:rPr>
          <w:spacing w:val="66"/>
          <w:w w:val="110"/>
        </w:rPr>
        <w:t> </w:t>
      </w:r>
      <w:r>
        <w:rPr>
          <w:spacing w:val="13"/>
          <w:w w:val="110"/>
        </w:rPr>
        <w:t>continuing</w:t>
      </w:r>
    </w:p>
    <w:p>
      <w:pPr>
        <w:spacing w:after="0" w:line="244" w:lineRule="auto"/>
        <w:jc w:val="both"/>
        <w:sectPr>
          <w:type w:val="continuous"/>
          <w:pgSz w:w="10300" w:h="14160"/>
          <w:pgMar w:top="420" w:bottom="280" w:left="280" w:right="260"/>
          <w:cols w:num="2" w:equalWidth="0">
            <w:col w:w="4753" w:space="40"/>
            <w:col w:w="4967"/>
          </w:cols>
        </w:sectPr>
      </w:pPr>
    </w:p>
    <w:p>
      <w:pPr>
        <w:pStyle w:val="BodyText"/>
        <w:spacing w:before="10"/>
        <w:rPr>
          <w:sz w:val="15"/>
        </w:rPr>
      </w:pPr>
      <w:r>
        <w:rPr/>
        <w:pict>
          <v:group style="position:absolute;margin-left:19.84pt;margin-top:59.529999pt;width:476.25pt;height:612pt;mso-position-horizontal-relative:page;mso-position-vertical-relative:page;z-index:-21856"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line style="position:absolute" from="850,12825" to="2865,12825" stroked="true" strokeweight=".3pt" strokecolor="#af3929"/>
            <w10:wrap type="none"/>
          </v:group>
        </w:pict>
      </w:r>
    </w:p>
    <w:p>
      <w:pPr>
        <w:pStyle w:val="ListParagraph"/>
        <w:numPr>
          <w:ilvl w:val="0"/>
          <w:numId w:val="3"/>
        </w:numPr>
        <w:tabs>
          <w:tab w:pos="706" w:val="left" w:leader="none"/>
        </w:tabs>
        <w:spacing w:line="160" w:lineRule="exact" w:before="82" w:after="0"/>
        <w:ind w:left="705" w:right="569" w:hanging="135"/>
        <w:jc w:val="left"/>
        <w:rPr>
          <w:rFonts w:ascii="Calibri" w:hAnsi="Calibri"/>
          <w:color w:val="AF3929"/>
          <w:sz w:val="14"/>
        </w:rPr>
      </w:pPr>
      <w:r>
        <w:rPr>
          <w:rFonts w:ascii="Calibri" w:hAnsi="Calibri"/>
          <w:w w:val="95"/>
          <w:sz w:val="14"/>
        </w:rPr>
        <w:t>For</w:t>
      </w:r>
      <w:r>
        <w:rPr>
          <w:rFonts w:ascii="Calibri" w:hAnsi="Calibri"/>
          <w:spacing w:val="-12"/>
          <w:w w:val="95"/>
          <w:sz w:val="14"/>
        </w:rPr>
        <w:t> </w:t>
      </w:r>
      <w:r>
        <w:rPr>
          <w:rFonts w:ascii="Calibri" w:hAnsi="Calibri"/>
          <w:w w:val="95"/>
          <w:sz w:val="14"/>
        </w:rPr>
        <w:t>details,</w:t>
      </w:r>
      <w:r>
        <w:rPr>
          <w:rFonts w:ascii="Calibri" w:hAnsi="Calibri"/>
          <w:spacing w:val="-12"/>
          <w:w w:val="95"/>
          <w:sz w:val="14"/>
        </w:rPr>
        <w:t> </w:t>
      </w:r>
      <w:r>
        <w:rPr>
          <w:rFonts w:ascii="Calibri" w:hAnsi="Calibri"/>
          <w:w w:val="95"/>
          <w:sz w:val="14"/>
        </w:rPr>
        <w:t>please</w:t>
      </w:r>
      <w:r>
        <w:rPr>
          <w:rFonts w:ascii="Calibri" w:hAnsi="Calibri"/>
          <w:spacing w:val="-12"/>
          <w:w w:val="95"/>
          <w:sz w:val="14"/>
        </w:rPr>
        <w:t> </w:t>
      </w:r>
      <w:r>
        <w:rPr>
          <w:rFonts w:ascii="Calibri" w:hAnsi="Calibri"/>
          <w:w w:val="95"/>
          <w:sz w:val="14"/>
        </w:rPr>
        <w:t>refer</w:t>
      </w:r>
      <w:r>
        <w:rPr>
          <w:rFonts w:ascii="Calibri" w:hAnsi="Calibri"/>
          <w:spacing w:val="-12"/>
          <w:w w:val="95"/>
          <w:sz w:val="14"/>
        </w:rPr>
        <w:t> </w:t>
      </w:r>
      <w:r>
        <w:rPr>
          <w:rFonts w:ascii="Calibri" w:hAnsi="Calibri"/>
          <w:w w:val="95"/>
          <w:sz w:val="14"/>
        </w:rPr>
        <w:t>to</w:t>
      </w:r>
      <w:r>
        <w:rPr>
          <w:rFonts w:ascii="Calibri" w:hAnsi="Calibri"/>
          <w:spacing w:val="-12"/>
          <w:w w:val="95"/>
          <w:sz w:val="14"/>
        </w:rPr>
        <w:t> </w:t>
      </w:r>
      <w:r>
        <w:rPr>
          <w:rFonts w:ascii="Calibri" w:hAnsi="Calibri"/>
          <w:w w:val="95"/>
          <w:sz w:val="14"/>
        </w:rPr>
        <w:t>“A</w:t>
      </w:r>
      <w:r>
        <w:rPr>
          <w:rFonts w:ascii="Calibri" w:hAnsi="Calibri"/>
          <w:spacing w:val="-12"/>
          <w:w w:val="95"/>
          <w:sz w:val="14"/>
        </w:rPr>
        <w:t> </w:t>
      </w:r>
      <w:r>
        <w:rPr>
          <w:rFonts w:ascii="Calibri" w:hAnsi="Calibri"/>
          <w:w w:val="95"/>
          <w:sz w:val="14"/>
        </w:rPr>
        <w:t>Study</w:t>
      </w:r>
      <w:r>
        <w:rPr>
          <w:rFonts w:ascii="Calibri" w:hAnsi="Calibri"/>
          <w:spacing w:val="-12"/>
          <w:w w:val="95"/>
          <w:sz w:val="14"/>
        </w:rPr>
        <w:t> </w:t>
      </w:r>
      <w:r>
        <w:rPr>
          <w:rFonts w:ascii="Calibri" w:hAnsi="Calibri"/>
          <w:w w:val="95"/>
          <w:sz w:val="14"/>
        </w:rPr>
        <w:t>on</w:t>
      </w:r>
      <w:r>
        <w:rPr>
          <w:rFonts w:ascii="Calibri" w:hAnsi="Calibri"/>
          <w:spacing w:val="-12"/>
          <w:w w:val="95"/>
          <w:sz w:val="14"/>
        </w:rPr>
        <w:t> </w:t>
      </w:r>
      <w:r>
        <w:rPr>
          <w:rFonts w:ascii="Calibri" w:hAnsi="Calibri"/>
          <w:w w:val="95"/>
          <w:sz w:val="14"/>
        </w:rPr>
        <w:t>the</w:t>
      </w:r>
      <w:r>
        <w:rPr>
          <w:rFonts w:ascii="Calibri" w:hAnsi="Calibri"/>
          <w:spacing w:val="-12"/>
          <w:w w:val="95"/>
          <w:sz w:val="14"/>
        </w:rPr>
        <w:t> </w:t>
      </w:r>
      <w:r>
        <w:rPr>
          <w:rFonts w:ascii="Calibri" w:hAnsi="Calibri"/>
          <w:w w:val="95"/>
          <w:sz w:val="14"/>
        </w:rPr>
        <w:t>Analysis</w:t>
      </w:r>
      <w:r>
        <w:rPr>
          <w:rFonts w:ascii="Calibri" w:hAnsi="Calibri"/>
          <w:spacing w:val="-12"/>
          <w:w w:val="95"/>
          <w:sz w:val="14"/>
        </w:rPr>
        <w:t> </w:t>
      </w:r>
      <w:r>
        <w:rPr>
          <w:rFonts w:ascii="Calibri" w:hAnsi="Calibri"/>
          <w:w w:val="95"/>
          <w:sz w:val="14"/>
        </w:rPr>
        <w:t>of</w:t>
      </w:r>
      <w:r>
        <w:rPr>
          <w:rFonts w:ascii="Calibri" w:hAnsi="Calibri"/>
          <w:spacing w:val="-12"/>
          <w:w w:val="95"/>
          <w:sz w:val="14"/>
        </w:rPr>
        <w:t> </w:t>
      </w:r>
      <w:r>
        <w:rPr>
          <w:rFonts w:ascii="Calibri" w:hAnsi="Calibri"/>
          <w:w w:val="95"/>
          <w:sz w:val="14"/>
        </w:rPr>
        <w:t>Informal</w:t>
      </w:r>
      <w:r>
        <w:rPr>
          <w:rFonts w:ascii="Calibri" w:hAnsi="Calibri"/>
          <w:spacing w:val="-12"/>
          <w:w w:val="95"/>
          <w:sz w:val="14"/>
        </w:rPr>
        <w:t> </w:t>
      </w:r>
      <w:r>
        <w:rPr>
          <w:rFonts w:ascii="Calibri" w:hAnsi="Calibri"/>
          <w:w w:val="95"/>
          <w:sz w:val="14"/>
        </w:rPr>
        <w:t>Consultation</w:t>
      </w:r>
      <w:r>
        <w:rPr>
          <w:rFonts w:ascii="Calibri" w:hAnsi="Calibri"/>
          <w:spacing w:val="-12"/>
          <w:w w:val="95"/>
          <w:sz w:val="14"/>
        </w:rPr>
        <w:t> </w:t>
      </w:r>
      <w:r>
        <w:rPr>
          <w:rFonts w:ascii="Calibri" w:hAnsi="Calibri"/>
          <w:w w:val="95"/>
          <w:sz w:val="14"/>
        </w:rPr>
        <w:t>Meeting</w:t>
      </w:r>
      <w:r>
        <w:rPr>
          <w:rFonts w:ascii="Calibri" w:hAnsi="Calibri"/>
          <w:spacing w:val="-12"/>
          <w:w w:val="95"/>
          <w:sz w:val="14"/>
        </w:rPr>
        <w:t> </w:t>
      </w:r>
      <w:r>
        <w:rPr>
          <w:rFonts w:ascii="Calibri" w:hAnsi="Calibri"/>
          <w:w w:val="95"/>
          <w:sz w:val="14"/>
        </w:rPr>
        <w:t>of</w:t>
      </w:r>
      <w:r>
        <w:rPr>
          <w:rFonts w:ascii="Calibri" w:hAnsi="Calibri"/>
          <w:spacing w:val="-12"/>
          <w:w w:val="95"/>
          <w:sz w:val="14"/>
        </w:rPr>
        <w:t> </w:t>
      </w:r>
      <w:r>
        <w:rPr>
          <w:rFonts w:ascii="Calibri" w:hAnsi="Calibri"/>
          <w:w w:val="95"/>
          <w:sz w:val="14"/>
        </w:rPr>
        <w:t>the</w:t>
      </w:r>
      <w:r>
        <w:rPr>
          <w:rFonts w:ascii="Calibri" w:hAnsi="Calibri"/>
          <w:spacing w:val="-12"/>
          <w:w w:val="95"/>
          <w:sz w:val="14"/>
        </w:rPr>
        <w:t> </w:t>
      </w:r>
      <w:r>
        <w:rPr>
          <w:rFonts w:ascii="Calibri" w:hAnsi="Calibri"/>
          <w:w w:val="95"/>
          <w:sz w:val="14"/>
        </w:rPr>
        <w:t>68</w:t>
      </w:r>
      <w:r>
        <w:rPr>
          <w:rFonts w:ascii="Calibri" w:hAnsi="Calibri"/>
          <w:w w:val="95"/>
          <w:position w:val="5"/>
          <w:sz w:val="7"/>
        </w:rPr>
        <w:t>th</w:t>
      </w:r>
      <w:r>
        <w:rPr>
          <w:rFonts w:ascii="Calibri" w:hAnsi="Calibri"/>
          <w:spacing w:val="-6"/>
          <w:w w:val="95"/>
          <w:position w:val="5"/>
          <w:sz w:val="7"/>
        </w:rPr>
        <w:t> </w:t>
      </w:r>
      <w:r>
        <w:rPr>
          <w:rFonts w:ascii="Calibri" w:hAnsi="Calibri"/>
          <w:w w:val="95"/>
          <w:sz w:val="14"/>
        </w:rPr>
        <w:t>UN</w:t>
      </w:r>
      <w:r>
        <w:rPr>
          <w:rFonts w:ascii="Calibri" w:hAnsi="Calibri"/>
          <w:spacing w:val="-12"/>
          <w:w w:val="95"/>
          <w:sz w:val="14"/>
        </w:rPr>
        <w:t> </w:t>
      </w:r>
      <w:r>
        <w:rPr>
          <w:rFonts w:ascii="Calibri" w:hAnsi="Calibri"/>
          <w:w w:val="95"/>
          <w:sz w:val="14"/>
        </w:rPr>
        <w:t>Sustainable</w:t>
      </w:r>
      <w:r>
        <w:rPr>
          <w:rFonts w:ascii="Calibri" w:hAnsi="Calibri"/>
          <w:spacing w:val="-12"/>
          <w:w w:val="95"/>
          <w:sz w:val="14"/>
        </w:rPr>
        <w:t> </w:t>
      </w:r>
      <w:r>
        <w:rPr>
          <w:rFonts w:ascii="Calibri" w:hAnsi="Calibri"/>
          <w:w w:val="95"/>
          <w:sz w:val="14"/>
        </w:rPr>
        <w:t>Fisheries</w:t>
      </w:r>
      <w:r>
        <w:rPr>
          <w:rFonts w:ascii="Calibri" w:hAnsi="Calibri"/>
          <w:spacing w:val="-12"/>
          <w:w w:val="95"/>
          <w:sz w:val="14"/>
        </w:rPr>
        <w:t> </w:t>
      </w:r>
      <w:r>
        <w:rPr>
          <w:rFonts w:ascii="Calibri" w:hAnsi="Calibri"/>
          <w:w w:val="95"/>
          <w:sz w:val="14"/>
        </w:rPr>
        <w:t>Resolution</w:t>
      </w:r>
      <w:r>
        <w:rPr>
          <w:rFonts w:ascii="Calibri" w:hAnsi="Calibri"/>
          <w:spacing w:val="-12"/>
          <w:w w:val="95"/>
          <w:sz w:val="14"/>
        </w:rPr>
        <w:t> </w:t>
      </w:r>
      <w:r>
        <w:rPr>
          <w:rFonts w:ascii="Calibri" w:hAnsi="Calibri"/>
          <w:w w:val="95"/>
          <w:sz w:val="14"/>
        </w:rPr>
        <w:t>in</w:t>
      </w:r>
      <w:r>
        <w:rPr>
          <w:rFonts w:ascii="Calibri" w:hAnsi="Calibri"/>
          <w:spacing w:val="-12"/>
          <w:w w:val="95"/>
          <w:sz w:val="14"/>
        </w:rPr>
        <w:t> </w:t>
      </w:r>
      <w:r>
        <w:rPr>
          <w:rFonts w:ascii="Calibri" w:hAnsi="Calibri"/>
          <w:w w:val="95"/>
          <w:sz w:val="14"/>
        </w:rPr>
        <w:t>2013</w:t>
      </w:r>
      <w:r>
        <w:rPr>
          <w:rFonts w:ascii="Calibri" w:hAnsi="Calibri"/>
          <w:spacing w:val="-12"/>
          <w:w w:val="95"/>
          <w:sz w:val="14"/>
        </w:rPr>
        <w:t> </w:t>
      </w:r>
      <w:r>
        <w:rPr>
          <w:rFonts w:ascii="Calibri" w:hAnsi="Calibri"/>
          <w:w w:val="95"/>
          <w:sz w:val="14"/>
        </w:rPr>
        <w:t>and</w:t>
      </w:r>
      <w:r>
        <w:rPr>
          <w:rFonts w:ascii="Calibri" w:hAnsi="Calibri"/>
          <w:spacing w:val="-12"/>
          <w:w w:val="95"/>
          <w:sz w:val="14"/>
        </w:rPr>
        <w:t> </w:t>
      </w:r>
      <w:r>
        <w:rPr>
          <w:rFonts w:ascii="Calibri" w:hAnsi="Calibri"/>
          <w:w w:val="95"/>
          <w:sz w:val="14"/>
        </w:rPr>
        <w:t>Related</w:t>
      </w:r>
      <w:r>
        <w:rPr>
          <w:rFonts w:ascii="Calibri" w:hAnsi="Calibri"/>
          <w:spacing w:val="-12"/>
          <w:w w:val="95"/>
          <w:sz w:val="14"/>
        </w:rPr>
        <w:t> </w:t>
      </w:r>
      <w:r>
        <w:rPr>
          <w:rFonts w:ascii="Calibri" w:hAnsi="Calibri"/>
          <w:w w:val="95"/>
          <w:sz w:val="14"/>
        </w:rPr>
        <w:t>Domestic </w:t>
      </w:r>
      <w:r>
        <w:rPr>
          <w:rFonts w:ascii="Calibri" w:hAnsi="Calibri"/>
          <w:w w:val="90"/>
          <w:sz w:val="14"/>
        </w:rPr>
        <w:t>Policy Countermeasures” (by Han, Deuk-hoon) The Journal of Maritime Business,</w:t>
      </w:r>
      <w:r>
        <w:rPr>
          <w:rFonts w:ascii="Calibri" w:hAnsi="Calibri"/>
          <w:spacing w:val="4"/>
          <w:w w:val="90"/>
          <w:sz w:val="14"/>
        </w:rPr>
        <w:t> </w:t>
      </w:r>
      <w:r>
        <w:rPr>
          <w:rFonts w:ascii="Calibri" w:hAnsi="Calibri"/>
          <w:w w:val="90"/>
          <w:sz w:val="14"/>
        </w:rPr>
        <w:t>2013.12.30.</w:t>
      </w:r>
    </w:p>
    <w:p>
      <w:pPr>
        <w:spacing w:after="0" w:line="160" w:lineRule="exact"/>
        <w:jc w:val="left"/>
        <w:rPr>
          <w:rFonts w:ascii="Calibri" w:hAnsi="Calibri"/>
          <w:sz w:val="14"/>
        </w:rPr>
        <w:sectPr>
          <w:type w:val="continuous"/>
          <w:pgSz w:w="10300" w:h="14160"/>
          <w:pgMar w:top="420" w:bottom="280" w:left="280" w:right="260"/>
        </w:sectPr>
      </w:pPr>
    </w:p>
    <w:p>
      <w:pPr>
        <w:pStyle w:val="BodyText"/>
        <w:rPr>
          <w:rFonts w:ascii="Calibri"/>
          <w:sz w:val="20"/>
        </w:rPr>
      </w:pPr>
    </w:p>
    <w:p>
      <w:pPr>
        <w:spacing w:after="0"/>
        <w:rPr>
          <w:rFonts w:ascii="Calibri"/>
          <w:sz w:val="20"/>
        </w:rPr>
        <w:sectPr>
          <w:pgSz w:w="10300" w:h="14160"/>
          <w:pgMar w:header="0" w:footer="375" w:top="1060" w:bottom="560" w:left="280" w:right="260"/>
        </w:sectPr>
      </w:pPr>
    </w:p>
    <w:p>
      <w:pPr>
        <w:pStyle w:val="BodyText"/>
        <w:spacing w:before="7"/>
        <w:rPr>
          <w:rFonts w:ascii="Calibri"/>
          <w:sz w:val="16"/>
        </w:rPr>
      </w:pPr>
    </w:p>
    <w:p>
      <w:pPr>
        <w:pStyle w:val="BodyText"/>
        <w:spacing w:line="244" w:lineRule="auto"/>
        <w:ind w:left="570" w:right="1"/>
        <w:jc w:val="both"/>
      </w:pPr>
      <w:r>
        <w:rPr/>
        <w:pict>
          <v:group style="position:absolute;margin-left:19.84pt;margin-top:-16.655607pt;width:476.25pt;height:241.1pt;mso-position-horizontal-relative:page;mso-position-vertical-relative:paragraph;z-index:-21592" coordorigin="397,-333" coordsize="9525,4822">
            <v:rect style="position:absolute;left:403;top:-327;width:9512;height:4809" filled="true" fillcolor="#ffffff" stroked="false">
              <v:fill type="solid"/>
            </v:rect>
            <v:rect style="position:absolute;left:403;top:-327;width:9512;height:4809" filled="false" stroked="true" strokeweight=".6pt" strokecolor="#c7e092"/>
            <v:shape style="position:absolute;left:5314;top:3221;width:315;height:120" type="#_x0000_t75" stroked="false">
              <v:imagedata r:id="rId18" o:title=""/>
            </v:shape>
            <w10:wrap type="none"/>
          </v:group>
        </w:pict>
      </w:r>
      <w:r>
        <w:rPr>
          <w:spacing w:val="6"/>
          <w:w w:val="110"/>
        </w:rPr>
        <w:t>participation </w:t>
      </w:r>
      <w:r>
        <w:rPr>
          <w:spacing w:val="3"/>
          <w:w w:val="110"/>
        </w:rPr>
        <w:t>in </w:t>
      </w:r>
      <w:r>
        <w:rPr>
          <w:spacing w:val="4"/>
          <w:w w:val="110"/>
        </w:rPr>
        <w:t>the </w:t>
      </w:r>
      <w:r>
        <w:rPr>
          <w:spacing w:val="5"/>
          <w:w w:val="110"/>
        </w:rPr>
        <w:t>same </w:t>
      </w:r>
      <w:r>
        <w:rPr>
          <w:spacing w:val="6"/>
          <w:w w:val="110"/>
        </w:rPr>
        <w:t>meeting </w:t>
      </w:r>
      <w:r>
        <w:rPr>
          <w:spacing w:val="4"/>
          <w:w w:val="110"/>
        </w:rPr>
        <w:t>and </w:t>
      </w:r>
      <w:r>
        <w:rPr>
          <w:spacing w:val="5"/>
          <w:w w:val="110"/>
        </w:rPr>
        <w:t>built </w:t>
      </w:r>
      <w:r>
        <w:rPr>
          <w:spacing w:val="7"/>
          <w:w w:val="110"/>
        </w:rPr>
        <w:t>broad </w:t>
      </w:r>
      <w:r>
        <w:rPr>
          <w:w w:val="110"/>
        </w:rPr>
        <w:t>fellowship. Based on this, they prepared bilateral and multilateral negotiations, trying to maximize interests </w:t>
      </w:r>
      <w:r>
        <w:rPr>
          <w:spacing w:val="3"/>
          <w:w w:val="110"/>
        </w:rPr>
        <w:t>of </w:t>
      </w:r>
      <w:r>
        <w:rPr>
          <w:spacing w:val="4"/>
          <w:w w:val="110"/>
        </w:rPr>
        <w:t>their </w:t>
      </w:r>
      <w:r>
        <w:rPr>
          <w:spacing w:val="5"/>
          <w:w w:val="110"/>
        </w:rPr>
        <w:t>countries, </w:t>
      </w:r>
      <w:r>
        <w:rPr>
          <w:spacing w:val="4"/>
          <w:w w:val="110"/>
        </w:rPr>
        <w:t>which </w:t>
      </w:r>
      <w:r>
        <w:rPr>
          <w:spacing w:val="5"/>
          <w:w w:val="110"/>
        </w:rPr>
        <w:t>provided implications </w:t>
      </w:r>
      <w:r>
        <w:rPr>
          <w:spacing w:val="6"/>
          <w:w w:val="110"/>
        </w:rPr>
        <w:t>to </w:t>
      </w:r>
      <w:r>
        <w:rPr>
          <w:spacing w:val="4"/>
          <w:w w:val="110"/>
        </w:rPr>
        <w:t>Korea. Korea should </w:t>
      </w:r>
      <w:r>
        <w:rPr>
          <w:spacing w:val="3"/>
          <w:w w:val="110"/>
        </w:rPr>
        <w:t>not save </w:t>
      </w:r>
      <w:r>
        <w:rPr>
          <w:spacing w:val="4"/>
          <w:w w:val="110"/>
        </w:rPr>
        <w:t>efforts </w:t>
      </w:r>
      <w:r>
        <w:rPr>
          <w:spacing w:val="2"/>
          <w:w w:val="110"/>
        </w:rPr>
        <w:t>in </w:t>
      </w:r>
      <w:r>
        <w:rPr>
          <w:spacing w:val="5"/>
          <w:w w:val="110"/>
        </w:rPr>
        <w:t>cultivating </w:t>
      </w:r>
      <w:r>
        <w:rPr>
          <w:w w:val="110"/>
        </w:rPr>
        <w:t>international negotiators who would represent national interests at international meetings in fisheries sector, </w:t>
      </w:r>
      <w:r>
        <w:rPr>
          <w:spacing w:val="3"/>
          <w:w w:val="110"/>
        </w:rPr>
        <w:t>including </w:t>
      </w:r>
      <w:r>
        <w:rPr>
          <w:spacing w:val="2"/>
          <w:w w:val="110"/>
        </w:rPr>
        <w:t>the </w:t>
      </w:r>
      <w:r>
        <w:rPr>
          <w:spacing w:val="3"/>
          <w:w w:val="110"/>
        </w:rPr>
        <w:t>informal consultation meeting </w:t>
      </w:r>
      <w:r>
        <w:rPr>
          <w:w w:val="110"/>
        </w:rPr>
        <w:t>on </w:t>
      </w:r>
      <w:r>
        <w:rPr>
          <w:spacing w:val="4"/>
          <w:w w:val="110"/>
        </w:rPr>
        <w:t>UN </w:t>
      </w:r>
      <w:r>
        <w:rPr>
          <w:w w:val="110"/>
        </w:rPr>
        <w:t>fisheries resolution.</w:t>
      </w:r>
    </w:p>
    <w:p>
      <w:pPr>
        <w:pStyle w:val="BodyText"/>
        <w:spacing w:before="11"/>
        <w:rPr>
          <w:sz w:val="19"/>
        </w:rPr>
      </w:pPr>
    </w:p>
    <w:p>
      <w:pPr>
        <w:pStyle w:val="Heading2"/>
        <w:numPr>
          <w:ilvl w:val="1"/>
          <w:numId w:val="2"/>
        </w:numPr>
        <w:tabs>
          <w:tab w:pos="740" w:val="left" w:leader="none"/>
        </w:tabs>
        <w:spacing w:line="240" w:lineRule="auto" w:before="0" w:after="0"/>
        <w:ind w:left="739" w:right="0" w:hanging="169"/>
        <w:jc w:val="both"/>
      </w:pPr>
      <w:r>
        <w:rPr>
          <w:color w:val="00A5AD"/>
        </w:rPr>
        <w:t>Conclusion</w:t>
      </w:r>
    </w:p>
    <w:p>
      <w:pPr>
        <w:pStyle w:val="BodyText"/>
        <w:spacing w:before="9"/>
        <w:rPr>
          <w:rFonts w:ascii="Calibri"/>
          <w:b/>
        </w:rPr>
      </w:pPr>
    </w:p>
    <w:p>
      <w:pPr>
        <w:pStyle w:val="BodyText"/>
        <w:spacing w:line="244" w:lineRule="auto"/>
        <w:ind w:left="570" w:firstLine="255"/>
        <w:jc w:val="both"/>
      </w:pPr>
      <w:r>
        <w:rPr>
          <w:w w:val="110"/>
        </w:rPr>
        <w:t>Given its impacts on international fisheries order, the consultation meeting on UN fisheries resolution is </w:t>
      </w:r>
      <w:r>
        <w:rPr>
          <w:spacing w:val="6"/>
          <w:w w:val="110"/>
        </w:rPr>
        <w:t>one </w:t>
      </w:r>
      <w:r>
        <w:rPr>
          <w:spacing w:val="5"/>
          <w:w w:val="110"/>
        </w:rPr>
        <w:t>of </w:t>
      </w:r>
      <w:r>
        <w:rPr>
          <w:spacing w:val="6"/>
          <w:w w:val="110"/>
        </w:rPr>
        <w:t>the </w:t>
      </w:r>
      <w:r>
        <w:rPr>
          <w:spacing w:val="7"/>
          <w:w w:val="110"/>
        </w:rPr>
        <w:t>most </w:t>
      </w:r>
      <w:r>
        <w:rPr>
          <w:spacing w:val="8"/>
          <w:w w:val="110"/>
        </w:rPr>
        <w:t>important meetings </w:t>
      </w:r>
      <w:r>
        <w:rPr>
          <w:spacing w:val="5"/>
          <w:w w:val="110"/>
        </w:rPr>
        <w:t>in </w:t>
      </w:r>
      <w:r>
        <w:rPr>
          <w:spacing w:val="6"/>
          <w:w w:val="110"/>
        </w:rPr>
        <w:t>the </w:t>
      </w:r>
      <w:r>
        <w:rPr>
          <w:spacing w:val="10"/>
          <w:w w:val="110"/>
        </w:rPr>
        <w:t>field. </w:t>
      </w:r>
      <w:r>
        <w:rPr>
          <w:w w:val="110"/>
        </w:rPr>
        <w:t>Preparations for the meeting, analyses on the agendas, </w:t>
      </w:r>
      <w:r>
        <w:rPr>
          <w:spacing w:val="6"/>
          <w:w w:val="110"/>
        </w:rPr>
        <w:t>participation </w:t>
      </w:r>
      <w:r>
        <w:rPr>
          <w:spacing w:val="4"/>
          <w:w w:val="110"/>
        </w:rPr>
        <w:t>and the </w:t>
      </w:r>
      <w:r>
        <w:rPr>
          <w:spacing w:val="6"/>
          <w:w w:val="110"/>
        </w:rPr>
        <w:t>results </w:t>
      </w:r>
      <w:r>
        <w:rPr>
          <w:spacing w:val="5"/>
          <w:w w:val="110"/>
        </w:rPr>
        <w:t>should </w:t>
      </w:r>
      <w:r>
        <w:rPr>
          <w:spacing w:val="3"/>
          <w:w w:val="110"/>
        </w:rPr>
        <w:t>be  </w:t>
      </w:r>
      <w:r>
        <w:rPr>
          <w:spacing w:val="53"/>
          <w:w w:val="110"/>
        </w:rPr>
        <w:t> </w:t>
      </w:r>
      <w:r>
        <w:rPr>
          <w:spacing w:val="7"/>
          <w:w w:val="110"/>
        </w:rPr>
        <w:t>effectively</w:t>
      </w:r>
    </w:p>
    <w:p>
      <w:pPr>
        <w:pStyle w:val="BodyText"/>
        <w:spacing w:before="6"/>
        <w:rPr>
          <w:sz w:val="15"/>
        </w:rPr>
      </w:pPr>
      <w:r>
        <w:rPr/>
        <w:br w:type="column"/>
      </w:r>
      <w:r>
        <w:rPr>
          <w:sz w:val="15"/>
        </w:rPr>
      </w:r>
    </w:p>
    <w:p>
      <w:pPr>
        <w:pStyle w:val="BodyText"/>
        <w:spacing w:line="244" w:lineRule="auto"/>
        <w:ind w:left="231" w:right="556"/>
        <w:jc w:val="both"/>
      </w:pPr>
      <w:r>
        <w:rPr>
          <w:w w:val="110"/>
        </w:rPr>
        <w:t>shared and spread between the private and the public  so that academia, private sector as well as government </w:t>
      </w:r>
      <w:r>
        <w:rPr>
          <w:spacing w:val="4"/>
          <w:w w:val="110"/>
        </w:rPr>
        <w:t>get </w:t>
      </w:r>
      <w:r>
        <w:rPr>
          <w:w w:val="110"/>
        </w:rPr>
        <w:t>a </w:t>
      </w:r>
      <w:r>
        <w:rPr>
          <w:spacing w:val="4"/>
          <w:w w:val="110"/>
        </w:rPr>
        <w:t>hold </w:t>
      </w:r>
      <w:r>
        <w:rPr>
          <w:spacing w:val="3"/>
          <w:w w:val="110"/>
        </w:rPr>
        <w:t>of </w:t>
      </w:r>
      <w:r>
        <w:rPr>
          <w:spacing w:val="5"/>
          <w:w w:val="110"/>
        </w:rPr>
        <w:t>trends </w:t>
      </w:r>
      <w:r>
        <w:rPr>
          <w:spacing w:val="3"/>
          <w:w w:val="110"/>
        </w:rPr>
        <w:t>in </w:t>
      </w:r>
      <w:r>
        <w:rPr>
          <w:spacing w:val="5"/>
          <w:w w:val="110"/>
        </w:rPr>
        <w:t>international maritime </w:t>
      </w:r>
      <w:r>
        <w:rPr>
          <w:spacing w:val="6"/>
          <w:w w:val="110"/>
        </w:rPr>
        <w:t>and </w:t>
      </w:r>
      <w:r>
        <w:rPr>
          <w:w w:val="110"/>
        </w:rPr>
        <w:t>fisheries order. For that purpose, human resources for </w:t>
      </w:r>
      <w:r>
        <w:rPr>
          <w:spacing w:val="10"/>
          <w:w w:val="110"/>
        </w:rPr>
        <w:t>international negotiations </w:t>
      </w:r>
      <w:r>
        <w:rPr>
          <w:spacing w:val="9"/>
          <w:w w:val="110"/>
        </w:rPr>
        <w:t>should receive </w:t>
      </w:r>
      <w:r>
        <w:rPr>
          <w:spacing w:val="8"/>
          <w:w w:val="110"/>
        </w:rPr>
        <w:t>lots </w:t>
      </w:r>
      <w:r>
        <w:rPr>
          <w:spacing w:val="11"/>
          <w:w w:val="110"/>
        </w:rPr>
        <w:t>of </w:t>
      </w:r>
      <w:r>
        <w:rPr>
          <w:spacing w:val="5"/>
          <w:w w:val="110"/>
        </w:rPr>
        <w:t>support </w:t>
      </w:r>
      <w:r>
        <w:rPr>
          <w:spacing w:val="4"/>
          <w:w w:val="110"/>
        </w:rPr>
        <w:t>and </w:t>
      </w:r>
      <w:r>
        <w:rPr>
          <w:spacing w:val="5"/>
          <w:w w:val="110"/>
        </w:rPr>
        <w:t>cultivation. </w:t>
      </w:r>
      <w:r>
        <w:rPr>
          <w:spacing w:val="3"/>
          <w:w w:val="110"/>
        </w:rPr>
        <w:t>In </w:t>
      </w:r>
      <w:r>
        <w:rPr>
          <w:spacing w:val="4"/>
          <w:w w:val="110"/>
        </w:rPr>
        <w:t>order </w:t>
      </w:r>
      <w:r>
        <w:rPr>
          <w:spacing w:val="3"/>
          <w:w w:val="110"/>
        </w:rPr>
        <w:t>to </w:t>
      </w:r>
      <w:r>
        <w:rPr>
          <w:spacing w:val="4"/>
          <w:w w:val="110"/>
        </w:rPr>
        <w:t>help </w:t>
      </w:r>
      <w:r>
        <w:rPr>
          <w:spacing w:val="6"/>
          <w:w w:val="110"/>
        </w:rPr>
        <w:t>domestic </w:t>
      </w:r>
      <w:r>
        <w:rPr>
          <w:spacing w:val="3"/>
          <w:w w:val="110"/>
        </w:rPr>
        <w:t>fisheries order </w:t>
      </w:r>
      <w:r>
        <w:rPr>
          <w:w w:val="110"/>
        </w:rPr>
        <w:t>go </w:t>
      </w:r>
      <w:r>
        <w:rPr>
          <w:spacing w:val="3"/>
          <w:w w:val="110"/>
        </w:rPr>
        <w:t>abreast with international </w:t>
      </w:r>
      <w:r>
        <w:rPr>
          <w:spacing w:val="4"/>
          <w:w w:val="110"/>
        </w:rPr>
        <w:t>trends, </w:t>
      </w:r>
      <w:r>
        <w:rPr>
          <w:w w:val="110"/>
        </w:rPr>
        <w:t>those studies need to produce tangible </w:t>
      </w:r>
      <w:r>
        <w:rPr>
          <w:spacing w:val="2"/>
          <w:w w:val="110"/>
        </w:rPr>
        <w:t>achievements </w:t>
      </w:r>
      <w:r>
        <w:rPr>
          <w:w w:val="110"/>
        </w:rPr>
        <w:t>which will become the basis for responsive policies. If </w:t>
      </w:r>
      <w:r>
        <w:rPr>
          <w:spacing w:val="3"/>
          <w:w w:val="110"/>
        </w:rPr>
        <w:t>intensified regulations under international </w:t>
      </w:r>
      <w:r>
        <w:rPr>
          <w:spacing w:val="4"/>
          <w:w w:val="110"/>
        </w:rPr>
        <w:t>fisheries </w:t>
      </w:r>
      <w:r>
        <w:rPr>
          <w:spacing w:val="5"/>
          <w:w w:val="110"/>
        </w:rPr>
        <w:t>order </w:t>
      </w:r>
      <w:r>
        <w:rPr>
          <w:spacing w:val="4"/>
          <w:w w:val="110"/>
        </w:rPr>
        <w:t>are one </w:t>
      </w:r>
      <w:r>
        <w:rPr>
          <w:spacing w:val="6"/>
          <w:w w:val="110"/>
        </w:rPr>
        <w:t>pillar, </w:t>
      </w:r>
      <w:r>
        <w:rPr>
          <w:spacing w:val="5"/>
          <w:w w:val="110"/>
        </w:rPr>
        <w:t>other </w:t>
      </w:r>
      <w:r>
        <w:rPr>
          <w:spacing w:val="6"/>
          <w:w w:val="110"/>
        </w:rPr>
        <w:t>pillars </w:t>
      </w:r>
      <w:r>
        <w:rPr>
          <w:spacing w:val="5"/>
          <w:w w:val="110"/>
        </w:rPr>
        <w:t>should </w:t>
      </w:r>
      <w:r>
        <w:rPr>
          <w:spacing w:val="3"/>
          <w:w w:val="110"/>
        </w:rPr>
        <w:t>be </w:t>
      </w:r>
      <w:r>
        <w:rPr>
          <w:spacing w:val="7"/>
          <w:w w:val="110"/>
        </w:rPr>
        <w:t>about </w:t>
      </w:r>
      <w:r>
        <w:rPr>
          <w:w w:val="110"/>
        </w:rPr>
        <w:t>restructuring of private sector and other improvement measures for sustainable development of the</w:t>
      </w:r>
      <w:r>
        <w:rPr>
          <w:spacing w:val="-9"/>
          <w:w w:val="110"/>
        </w:rPr>
        <w:t> </w:t>
      </w:r>
      <w:r>
        <w:rPr>
          <w:w w:val="110"/>
        </w:rPr>
        <w:t>industry.</w:t>
      </w:r>
    </w:p>
    <w:p>
      <w:pPr>
        <w:pStyle w:val="BodyText"/>
      </w:pPr>
    </w:p>
    <w:p>
      <w:pPr>
        <w:pStyle w:val="BodyText"/>
        <w:spacing w:before="10"/>
        <w:rPr>
          <w:sz w:val="21"/>
        </w:rPr>
      </w:pPr>
    </w:p>
    <w:p>
      <w:pPr>
        <w:spacing w:before="1"/>
        <w:ind w:left="3276" w:right="215" w:firstLine="0"/>
        <w:jc w:val="left"/>
        <w:rPr>
          <w:rFonts w:ascii="Arial"/>
          <w:sz w:val="17"/>
        </w:rPr>
      </w:pPr>
      <w:r>
        <w:rPr>
          <w:rFonts w:ascii="Arial"/>
          <w:w w:val="90"/>
          <w:sz w:val="17"/>
        </w:rPr>
        <w:t>Han, Deuk-hoon</w:t>
      </w:r>
    </w:p>
    <w:p>
      <w:pPr>
        <w:spacing w:before="54"/>
        <w:ind w:left="974" w:right="215" w:firstLine="0"/>
        <w:jc w:val="left"/>
        <w:rPr>
          <w:rFonts w:ascii="Arial"/>
          <w:sz w:val="16"/>
        </w:rPr>
      </w:pPr>
      <w:r>
        <w:rPr>
          <w:rFonts w:ascii="Arial"/>
          <w:w w:val="85"/>
          <w:sz w:val="16"/>
        </w:rPr>
        <w:t>Senior Researcher at Fisheries Policy Research Division</w:t>
      </w:r>
    </w:p>
    <w:p>
      <w:pPr>
        <w:spacing w:after="0"/>
        <w:jc w:val="left"/>
        <w:rPr>
          <w:rFonts w:ascii="Arial"/>
          <w:sz w:val="16"/>
        </w:rPr>
        <w:sectPr>
          <w:type w:val="continuous"/>
          <w:pgSz w:w="10300" w:h="14160"/>
          <w:pgMar w:top="420" w:bottom="280" w:left="280" w:right="260"/>
          <w:cols w:num="2" w:equalWidth="0">
            <w:col w:w="4749" w:space="40"/>
            <w:col w:w="4971"/>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after="1"/>
        <w:rPr>
          <w:rFonts w:ascii="Arial"/>
          <w:sz w:val="17"/>
        </w:rPr>
      </w:pPr>
    </w:p>
    <w:p>
      <w:pPr>
        <w:pStyle w:val="BodyText"/>
        <w:ind w:left="116"/>
        <w:rPr>
          <w:rFonts w:ascii="Arial"/>
          <w:sz w:val="20"/>
        </w:rPr>
      </w:pPr>
      <w:r>
        <w:rPr>
          <w:rFonts w:ascii="Arial"/>
          <w:sz w:val="20"/>
        </w:rPr>
        <w:pict>
          <v:shape style="width:476.25pt;height:53.9pt;mso-position-horizontal-relative:char;mso-position-vertical-relative:line" type="#_x0000_t202" filled="true" fillcolor="#e76424" stroked="false">
            <w10:anchorlock/>
            <v:textbox inset="0,0,0,0">
              <w:txbxContent>
                <w:p>
                  <w:pPr>
                    <w:pStyle w:val="BodyText"/>
                    <w:spacing w:before="11"/>
                    <w:rPr>
                      <w:rFonts w:ascii="Arial"/>
                      <w:sz w:val="40"/>
                    </w:rPr>
                  </w:pPr>
                </w:p>
                <w:p>
                  <w:pPr>
                    <w:spacing w:before="0"/>
                    <w:ind w:left="453" w:right="0" w:firstLine="0"/>
                    <w:jc w:val="left"/>
                    <w:rPr>
                      <w:rFonts w:ascii="Tahoma"/>
                      <w:sz w:val="40"/>
                    </w:rPr>
                  </w:pPr>
                  <w:r>
                    <w:rPr>
                      <w:rFonts w:ascii="Tahoma"/>
                      <w:color w:val="FFFFFF"/>
                      <w:spacing w:val="-7"/>
                      <w:sz w:val="40"/>
                    </w:rPr>
                    <w:t>RESEARCH</w:t>
                  </w:r>
                  <w:r>
                    <w:rPr>
                      <w:rFonts w:ascii="Tahoma"/>
                      <w:color w:val="FFFFFF"/>
                      <w:spacing w:val="73"/>
                      <w:sz w:val="40"/>
                    </w:rPr>
                    <w:t> </w:t>
                  </w:r>
                  <w:r>
                    <w:rPr>
                      <w:rFonts w:ascii="Tahoma"/>
                      <w:color w:val="FFFFFF"/>
                      <w:spacing w:val="-7"/>
                      <w:sz w:val="40"/>
                    </w:rPr>
                    <w:t>FINDINGS</w:t>
                  </w:r>
                </w:p>
              </w:txbxContent>
            </v:textbox>
            <v:fill type="solid"/>
          </v:shape>
        </w:pict>
      </w:r>
      <w:r>
        <w:rPr>
          <w:rFonts w:ascii="Arial"/>
          <w:sz w:val="20"/>
        </w:rPr>
      </w:r>
    </w:p>
    <w:p>
      <w:pPr>
        <w:pStyle w:val="BodyText"/>
        <w:spacing w:before="3"/>
        <w:rPr>
          <w:rFonts w:ascii="Arial"/>
          <w:sz w:val="5"/>
        </w:rPr>
      </w:pPr>
      <w:r>
        <w:rPr/>
        <w:pict>
          <v:group style="position:absolute;margin-left:19.84pt;margin-top:4.99pt;width:476.25pt;height:275.5pt;mso-position-horizontal-relative:page;mso-position-vertical-relative:paragraph;z-index:1408;mso-wrap-distance-left:0;mso-wrap-distance-right:0" coordorigin="397,100" coordsize="9525,5510">
            <v:rect style="position:absolute;left:403;top:106;width:9512;height:5498" filled="true" fillcolor="#ffffff" stroked="false">
              <v:fill type="solid"/>
            </v:rect>
            <v:rect style="position:absolute;left:403;top:106;width:9512;height:5498" filled="false" stroked="true" strokeweight=".6pt" strokecolor="#c7e092"/>
            <v:shape style="position:absolute;left:850;top:477;width:8029;height:640" type="#_x0000_t202" filled="false" stroked="false">
              <v:textbox inset="0,0,0,0">
                <w:txbxContent>
                  <w:p>
                    <w:pPr>
                      <w:spacing w:line="288" w:lineRule="exact" w:before="0"/>
                      <w:ind w:left="0" w:right="0" w:firstLine="0"/>
                      <w:jc w:val="left"/>
                      <w:rPr>
                        <w:rFonts w:ascii="Arial Narrow"/>
                        <w:sz w:val="28"/>
                      </w:rPr>
                    </w:pPr>
                    <w:r>
                      <w:rPr>
                        <w:rFonts w:ascii="Arial Narrow"/>
                        <w:color w:val="A14D35"/>
                        <w:w w:val="115"/>
                        <w:sz w:val="28"/>
                      </w:rPr>
                      <w:t>A</w:t>
                    </w:r>
                    <w:r>
                      <w:rPr>
                        <w:rFonts w:ascii="Arial Narrow"/>
                        <w:color w:val="A14D35"/>
                        <w:spacing w:val="-18"/>
                        <w:w w:val="115"/>
                        <w:sz w:val="28"/>
                      </w:rPr>
                      <w:t> </w:t>
                    </w:r>
                    <w:r>
                      <w:rPr>
                        <w:rFonts w:ascii="Arial Narrow"/>
                        <w:color w:val="A14D35"/>
                        <w:spacing w:val="-4"/>
                        <w:w w:val="115"/>
                        <w:sz w:val="28"/>
                      </w:rPr>
                      <w:t>Study</w:t>
                    </w:r>
                    <w:r>
                      <w:rPr>
                        <w:rFonts w:ascii="Arial Narrow"/>
                        <w:color w:val="A14D35"/>
                        <w:spacing w:val="-18"/>
                        <w:w w:val="115"/>
                        <w:sz w:val="28"/>
                      </w:rPr>
                      <w:t> </w:t>
                    </w:r>
                    <w:r>
                      <w:rPr>
                        <w:rFonts w:ascii="Arial Narrow"/>
                        <w:color w:val="A14D35"/>
                        <w:w w:val="115"/>
                        <w:sz w:val="28"/>
                      </w:rPr>
                      <w:t>on</w:t>
                    </w:r>
                    <w:r>
                      <w:rPr>
                        <w:rFonts w:ascii="Arial Narrow"/>
                        <w:color w:val="A14D35"/>
                        <w:spacing w:val="-18"/>
                        <w:w w:val="115"/>
                        <w:sz w:val="28"/>
                      </w:rPr>
                      <w:t> </w:t>
                    </w:r>
                    <w:r>
                      <w:rPr>
                        <w:rFonts w:ascii="Arial Narrow"/>
                        <w:color w:val="A14D35"/>
                        <w:spacing w:val="-3"/>
                        <w:w w:val="115"/>
                        <w:sz w:val="28"/>
                      </w:rPr>
                      <w:t>the</w:t>
                    </w:r>
                    <w:r>
                      <w:rPr>
                        <w:rFonts w:ascii="Arial Narrow"/>
                        <w:color w:val="A14D35"/>
                        <w:spacing w:val="-18"/>
                        <w:w w:val="115"/>
                        <w:sz w:val="28"/>
                      </w:rPr>
                      <w:t> </w:t>
                    </w:r>
                    <w:r>
                      <w:rPr>
                        <w:rFonts w:ascii="Arial Narrow"/>
                        <w:color w:val="A14D35"/>
                        <w:spacing w:val="-4"/>
                        <w:w w:val="115"/>
                        <w:sz w:val="28"/>
                      </w:rPr>
                      <w:t>Establishment</w:t>
                    </w:r>
                    <w:r>
                      <w:rPr>
                        <w:rFonts w:ascii="Arial Narrow"/>
                        <w:color w:val="A14D35"/>
                        <w:spacing w:val="-18"/>
                        <w:w w:val="115"/>
                        <w:sz w:val="28"/>
                      </w:rPr>
                      <w:t> </w:t>
                    </w:r>
                    <w:r>
                      <w:rPr>
                        <w:rFonts w:ascii="Arial Narrow"/>
                        <w:color w:val="A14D35"/>
                        <w:w w:val="115"/>
                        <w:sz w:val="28"/>
                      </w:rPr>
                      <w:t>of</w:t>
                    </w:r>
                    <w:r>
                      <w:rPr>
                        <w:rFonts w:ascii="Arial Narrow"/>
                        <w:color w:val="A14D35"/>
                        <w:spacing w:val="-18"/>
                        <w:w w:val="115"/>
                        <w:sz w:val="28"/>
                      </w:rPr>
                      <w:t> </w:t>
                    </w:r>
                    <w:r>
                      <w:rPr>
                        <w:rFonts w:ascii="Arial Narrow"/>
                        <w:color w:val="A14D35"/>
                        <w:spacing w:val="-4"/>
                        <w:w w:val="115"/>
                        <w:sz w:val="28"/>
                      </w:rPr>
                      <w:t>Greenhouse</w:t>
                    </w:r>
                    <w:r>
                      <w:rPr>
                        <w:rFonts w:ascii="Arial Narrow"/>
                        <w:color w:val="A14D35"/>
                        <w:spacing w:val="-18"/>
                        <w:w w:val="115"/>
                        <w:sz w:val="28"/>
                      </w:rPr>
                      <w:t> </w:t>
                    </w:r>
                    <w:r>
                      <w:rPr>
                        <w:rFonts w:ascii="Arial Narrow"/>
                        <w:color w:val="A14D35"/>
                        <w:w w:val="115"/>
                        <w:sz w:val="28"/>
                      </w:rPr>
                      <w:t>Gas</w:t>
                    </w:r>
                    <w:r>
                      <w:rPr>
                        <w:rFonts w:ascii="Arial Narrow"/>
                        <w:color w:val="A14D35"/>
                        <w:spacing w:val="-18"/>
                        <w:w w:val="115"/>
                        <w:sz w:val="28"/>
                      </w:rPr>
                      <w:t> </w:t>
                    </w:r>
                    <w:r>
                      <w:rPr>
                        <w:rFonts w:ascii="Arial Narrow"/>
                        <w:color w:val="A14D35"/>
                        <w:spacing w:val="-4"/>
                        <w:w w:val="115"/>
                        <w:sz w:val="28"/>
                      </w:rPr>
                      <w:t>Inventory</w:t>
                    </w:r>
                    <w:r>
                      <w:rPr>
                        <w:rFonts w:ascii="Arial Narrow"/>
                        <w:color w:val="A14D35"/>
                        <w:spacing w:val="-18"/>
                        <w:w w:val="115"/>
                        <w:sz w:val="28"/>
                      </w:rPr>
                      <w:t> </w:t>
                    </w:r>
                    <w:r>
                      <w:rPr>
                        <w:rFonts w:ascii="Arial Narrow"/>
                        <w:color w:val="A14D35"/>
                        <w:spacing w:val="-3"/>
                        <w:w w:val="115"/>
                        <w:sz w:val="28"/>
                      </w:rPr>
                      <w:t>for</w:t>
                    </w:r>
                    <w:r>
                      <w:rPr>
                        <w:rFonts w:ascii="Arial Narrow"/>
                        <w:color w:val="A14D35"/>
                        <w:spacing w:val="-18"/>
                        <w:w w:val="115"/>
                        <w:sz w:val="28"/>
                      </w:rPr>
                      <w:t> </w:t>
                    </w:r>
                    <w:r>
                      <w:rPr>
                        <w:rFonts w:ascii="Arial Narrow"/>
                        <w:color w:val="A14D35"/>
                        <w:spacing w:val="-4"/>
                        <w:w w:val="115"/>
                        <w:sz w:val="28"/>
                      </w:rPr>
                      <w:t>Coastal</w:t>
                    </w:r>
                  </w:p>
                  <w:p>
                    <w:pPr>
                      <w:spacing w:line="314" w:lineRule="exact" w:before="38"/>
                      <w:ind w:left="0" w:right="0" w:firstLine="0"/>
                      <w:jc w:val="left"/>
                      <w:rPr>
                        <w:rFonts w:ascii="Arial Narrow"/>
                        <w:sz w:val="28"/>
                      </w:rPr>
                    </w:pPr>
                    <w:r>
                      <w:rPr>
                        <w:rFonts w:ascii="Arial Narrow"/>
                        <w:color w:val="A14D35"/>
                        <w:w w:val="115"/>
                        <w:sz w:val="28"/>
                      </w:rPr>
                      <w:t>Transportation Mode</w:t>
                    </w:r>
                  </w:p>
                </w:txbxContent>
              </v:textbox>
              <w10:wrap type="none"/>
            </v:shape>
            <v:shape style="position:absolute;left:850;top:1432;width:802;height:190" type="#_x0000_t202" filled="false" stroked="false">
              <v:textbox inset="0,0,0,0">
                <w:txbxContent>
                  <w:p>
                    <w:pPr>
                      <w:spacing w:line="190" w:lineRule="exact" w:before="0"/>
                      <w:ind w:left="0" w:right="-13" w:firstLine="0"/>
                      <w:jc w:val="left"/>
                      <w:rPr>
                        <w:rFonts w:ascii="Calibri"/>
                        <w:b/>
                        <w:sz w:val="19"/>
                      </w:rPr>
                    </w:pPr>
                    <w:r>
                      <w:rPr>
                        <w:rFonts w:ascii="Calibri"/>
                        <w:b/>
                        <w:color w:val="00A5AD"/>
                        <w:w w:val="95"/>
                        <w:sz w:val="19"/>
                      </w:rPr>
                      <w:t>1. Purpose</w:t>
                    </w:r>
                  </w:p>
                </w:txbxContent>
              </v:textbox>
              <w10:wrap type="none"/>
            </v:shape>
            <v:shape style="position:absolute;left:5481;top:1445;width:3003;height:180" type="#_x0000_t202" filled="false" stroked="false">
              <v:textbox inset="0,0,0,0">
                <w:txbxContent>
                  <w:p>
                    <w:pPr>
                      <w:spacing w:line="174" w:lineRule="exact" w:before="0"/>
                      <w:ind w:left="0" w:right="-15" w:firstLine="0"/>
                      <w:jc w:val="left"/>
                      <w:rPr>
                        <w:sz w:val="18"/>
                      </w:rPr>
                    </w:pPr>
                    <w:r>
                      <w:rPr>
                        <w:w w:val="110"/>
                        <w:sz w:val="18"/>
                      </w:rPr>
                      <w:t>measures for green house gas</w:t>
                    </w:r>
                    <w:r>
                      <w:rPr>
                        <w:spacing w:val="-13"/>
                        <w:w w:val="110"/>
                        <w:sz w:val="18"/>
                      </w:rPr>
                      <w:t> </w:t>
                    </w:r>
                    <w:r>
                      <w:rPr>
                        <w:w w:val="110"/>
                        <w:sz w:val="18"/>
                      </w:rPr>
                      <w:t>reduction.</w:t>
                    </w:r>
                  </w:p>
                </w:txbxContent>
              </v:textbox>
              <w10:wrap type="none"/>
            </v:shape>
            <v:shape style="position:absolute;left:850;top:1920;width:4180;height:1386" type="#_x0000_t202" filled="false" stroked="false">
              <v:textbox inset="0,0,0,0">
                <w:txbxContent>
                  <w:p>
                    <w:pPr>
                      <w:spacing w:line="189" w:lineRule="exact" w:before="0"/>
                      <w:ind w:left="180" w:right="0" w:hanging="180"/>
                      <w:jc w:val="left"/>
                      <w:rPr>
                        <w:sz w:val="18"/>
                      </w:rPr>
                    </w:pPr>
                    <w:r>
                      <w:rPr>
                        <w:rFonts w:ascii="Book Antiqua" w:hAnsi="Book Antiqua"/>
                        <w:spacing w:val="5"/>
                        <w:w w:val="110"/>
                        <w:sz w:val="18"/>
                      </w:rPr>
                      <w:t>•</w:t>
                    </w:r>
                    <w:r>
                      <w:rPr>
                        <w:spacing w:val="5"/>
                        <w:w w:val="110"/>
                        <w:sz w:val="18"/>
                      </w:rPr>
                      <w:t>The  </w:t>
                    </w:r>
                    <w:r>
                      <w:rPr>
                        <w:spacing w:val="8"/>
                        <w:w w:val="110"/>
                        <w:sz w:val="18"/>
                      </w:rPr>
                      <w:t>study </w:t>
                    </w:r>
                    <w:r>
                      <w:rPr>
                        <w:spacing w:val="7"/>
                        <w:w w:val="110"/>
                        <w:sz w:val="18"/>
                      </w:rPr>
                      <w:t>aims </w:t>
                    </w:r>
                    <w:r>
                      <w:rPr>
                        <w:spacing w:val="5"/>
                        <w:w w:val="110"/>
                        <w:sz w:val="18"/>
                      </w:rPr>
                      <w:t>to  </w:t>
                    </w:r>
                    <w:r>
                      <w:rPr>
                        <w:spacing w:val="8"/>
                        <w:w w:val="110"/>
                        <w:sz w:val="18"/>
                      </w:rPr>
                      <w:t>present measures </w:t>
                    </w:r>
                    <w:r>
                      <w:rPr>
                        <w:spacing w:val="5"/>
                        <w:w w:val="110"/>
                        <w:sz w:val="18"/>
                      </w:rPr>
                      <w:t>to  </w:t>
                    </w:r>
                    <w:r>
                      <w:rPr>
                        <w:spacing w:val="8"/>
                        <w:w w:val="110"/>
                        <w:sz w:val="18"/>
                      </w:rPr>
                      <w:t>build  </w:t>
                    </w:r>
                    <w:r>
                      <w:rPr>
                        <w:w w:val="110"/>
                        <w:sz w:val="18"/>
                      </w:rPr>
                      <w:t>a</w:t>
                    </w:r>
                  </w:p>
                  <w:p>
                    <w:pPr>
                      <w:spacing w:line="244" w:lineRule="auto" w:before="0"/>
                      <w:ind w:left="180" w:right="0" w:firstLine="0"/>
                      <w:jc w:val="both"/>
                      <w:rPr>
                        <w:sz w:val="18"/>
                      </w:rPr>
                    </w:pPr>
                    <w:r>
                      <w:rPr>
                        <w:w w:val="110"/>
                        <w:sz w:val="18"/>
                      </w:rPr>
                      <w:t>greenhouse inventory suitable for coastal transportation by considering characteristics of coastal transportation, greenhouse gas emitting activities, emission amount and greenhouse gas reduction plans.</w:t>
                    </w:r>
                  </w:p>
                </w:txbxContent>
              </v:textbox>
              <w10:wrap type="none"/>
            </v:shape>
            <v:shape style="position:absolute;left:5301;top:1912;width:2280;height:190" type="#_x0000_t202" filled="false" stroked="false">
              <v:textbox inset="0,0,0,0">
                <w:txbxContent>
                  <w:p>
                    <w:pPr>
                      <w:spacing w:line="190" w:lineRule="exact" w:before="0"/>
                      <w:ind w:left="0" w:right="0" w:firstLine="0"/>
                      <w:jc w:val="left"/>
                      <w:rPr>
                        <w:rFonts w:ascii="Calibri"/>
                        <w:b/>
                        <w:sz w:val="19"/>
                      </w:rPr>
                    </w:pPr>
                    <w:r>
                      <w:rPr>
                        <w:rFonts w:ascii="Calibri"/>
                        <w:b/>
                        <w:color w:val="00A5AD"/>
                        <w:w w:val="95"/>
                        <w:sz w:val="19"/>
                      </w:rPr>
                      <w:t>2. Methodologies and Feature</w:t>
                    </w:r>
                  </w:p>
                </w:txbxContent>
              </v:textbox>
              <w10:wrap type="none"/>
            </v:shape>
            <v:shape style="position:absolute;left:850;top:2404;width:8631;height:2101" type="#_x0000_t202" filled="false" stroked="false">
              <v:textbox inset="0,0,0,0">
                <w:txbxContent>
                  <w:p>
                    <w:pPr>
                      <w:spacing w:line="178" w:lineRule="exact" w:before="0"/>
                      <w:ind w:left="4450" w:right="0" w:firstLine="0"/>
                      <w:jc w:val="left"/>
                      <w:rPr>
                        <w:rFonts w:ascii="Times New Roman"/>
                        <w:b/>
                        <w:sz w:val="18"/>
                      </w:rPr>
                    </w:pPr>
                    <w:r>
                      <w:rPr>
                        <w:rFonts w:ascii="Times New Roman"/>
                        <w:b/>
                        <w:sz w:val="18"/>
                      </w:rPr>
                      <w:t>1) Methodologies</w:t>
                    </w:r>
                  </w:p>
                  <w:p>
                    <w:pPr>
                      <w:spacing w:line="240" w:lineRule="auto" w:before="7"/>
                      <w:rPr>
                        <w:rFonts w:ascii="Arial"/>
                        <w:sz w:val="21"/>
                      </w:rPr>
                    </w:pPr>
                  </w:p>
                  <w:p>
                    <w:pPr>
                      <w:spacing w:line="240" w:lineRule="exact" w:before="0"/>
                      <w:ind w:left="4630" w:right="0" w:hanging="180"/>
                      <w:jc w:val="both"/>
                      <w:rPr>
                        <w:sz w:val="18"/>
                      </w:rPr>
                    </w:pPr>
                    <w:r>
                      <w:rPr>
                        <w:rFonts w:ascii="Book Antiqua" w:hAnsi="Book Antiqua"/>
                        <w:w w:val="115"/>
                        <w:sz w:val="18"/>
                      </w:rPr>
                      <w:t>•</w:t>
                    </w:r>
                    <w:r>
                      <w:rPr>
                        <w:w w:val="115"/>
                        <w:sz w:val="18"/>
                      </w:rPr>
                      <w:t>To use methodologies of other industries or transportation modes for their greenhouse gas </w:t>
                    </w:r>
                    <w:r>
                      <w:rPr>
                        <w:w w:val="110"/>
                        <w:sz w:val="18"/>
                      </w:rPr>
                      <w:t>inventory establishment</w:t>
                    </w:r>
                  </w:p>
                  <w:p>
                    <w:pPr>
                      <w:spacing w:line="240" w:lineRule="exact" w:before="0"/>
                      <w:ind w:left="180" w:right="4447" w:hanging="180"/>
                      <w:jc w:val="both"/>
                      <w:rPr>
                        <w:sz w:val="18"/>
                      </w:rPr>
                    </w:pPr>
                    <w:r>
                      <w:rPr>
                        <w:rFonts w:ascii="Book Antiqua" w:hAnsi="Book Antiqua"/>
                        <w:w w:val="110"/>
                        <w:sz w:val="18"/>
                      </w:rPr>
                      <w:t>•</w:t>
                    </w:r>
                    <w:r>
                      <w:rPr>
                        <w:w w:val="110"/>
                        <w:sz w:val="18"/>
                      </w:rPr>
                      <w:t>It proposes effective management measures for greenhouse gas inventory, such as inventory certification, its support and human resource training along with the inventory establishment.</w:t>
                    </w:r>
                  </w:p>
                </w:txbxContent>
              </v:textbox>
              <w10:wrap type="none"/>
            </v:shape>
            <v:shape style="position:absolute;left:5301;top:3840;width:4181;height:426" type="#_x0000_t202" filled="false" stroked="false">
              <v:textbox inset="0,0,0,0">
                <w:txbxContent>
                  <w:p>
                    <w:pPr>
                      <w:spacing w:line="189" w:lineRule="exact" w:before="0"/>
                      <w:ind w:left="0" w:right="0" w:firstLine="0"/>
                      <w:jc w:val="left"/>
                      <w:rPr>
                        <w:sz w:val="18"/>
                      </w:rPr>
                    </w:pPr>
                    <w:r>
                      <w:rPr>
                        <w:rFonts w:ascii="Book Antiqua" w:hAnsi="Book Antiqua"/>
                        <w:w w:val="110"/>
                        <w:sz w:val="18"/>
                      </w:rPr>
                      <w:t>•</w:t>
                    </w:r>
                    <w:r>
                      <w:rPr>
                        <w:w w:val="110"/>
                        <w:sz w:val="18"/>
                      </w:rPr>
                      <w:t>To  analyze the  inventory of  Japanese coastal</w:t>
                    </w:r>
                  </w:p>
                  <w:p>
                    <w:pPr>
                      <w:spacing w:line="230" w:lineRule="exact" w:before="0"/>
                      <w:ind w:left="180" w:right="0" w:firstLine="0"/>
                      <w:jc w:val="left"/>
                      <w:rPr>
                        <w:sz w:val="18"/>
                      </w:rPr>
                    </w:pPr>
                    <w:r>
                      <w:rPr>
                        <w:w w:val="110"/>
                        <w:sz w:val="18"/>
                      </w:rPr>
                      <w:t>transportation modes and management policies</w:t>
                    </w:r>
                  </w:p>
                </w:txbxContent>
              </v:textbox>
              <w10:wrap type="none"/>
            </v:shape>
            <v:shape style="position:absolute;left:850;top:4560;width:8628;height:666" type="#_x0000_t202" filled="false" stroked="false">
              <v:textbox inset="0,0,0,0">
                <w:txbxContent>
                  <w:p>
                    <w:pPr>
                      <w:spacing w:line="189" w:lineRule="exact" w:before="0"/>
                      <w:ind w:left="4450" w:right="0" w:firstLine="0"/>
                      <w:jc w:val="left"/>
                      <w:rPr>
                        <w:sz w:val="18"/>
                      </w:rPr>
                    </w:pPr>
                    <w:r>
                      <w:rPr>
                        <w:rFonts w:ascii="Book Antiqua" w:hAnsi="Book Antiqua"/>
                        <w:w w:val="110"/>
                        <w:sz w:val="18"/>
                      </w:rPr>
                      <w:t>•</w:t>
                    </w:r>
                    <w:r>
                      <w:rPr>
                        <w:w w:val="110"/>
                        <w:sz w:val="18"/>
                      </w:rPr>
                      <w:t>To  hold advisory meetings and  seminars  with</w:t>
                    </w:r>
                  </w:p>
                  <w:p>
                    <w:pPr>
                      <w:tabs>
                        <w:tab w:pos="4630" w:val="left" w:leader="none"/>
                      </w:tabs>
                      <w:spacing w:line="240" w:lineRule="exact" w:before="2"/>
                      <w:ind w:left="180" w:right="993" w:hanging="180"/>
                      <w:jc w:val="left"/>
                      <w:rPr>
                        <w:sz w:val="18"/>
                      </w:rPr>
                    </w:pPr>
                    <w:r>
                      <w:rPr>
                        <w:rFonts w:ascii="Book Antiqua" w:hAnsi="Book Antiqua"/>
                        <w:w w:val="110"/>
                        <w:sz w:val="18"/>
                      </w:rPr>
                      <w:t>•</w:t>
                    </w:r>
                    <w:r>
                      <w:rPr>
                        <w:w w:val="110"/>
                        <w:sz w:val="18"/>
                      </w:rPr>
                      <w:t>The  </w:t>
                    </w:r>
                    <w:r>
                      <w:rPr>
                        <w:spacing w:val="3"/>
                        <w:w w:val="110"/>
                        <w:sz w:val="18"/>
                      </w:rPr>
                      <w:t>study seeks usage measures </w:t>
                    </w:r>
                    <w:r>
                      <w:rPr>
                        <w:w w:val="110"/>
                        <w:sz w:val="18"/>
                      </w:rPr>
                      <w:t>of  </w:t>
                    </w:r>
                    <w:r>
                      <w:rPr>
                        <w:spacing w:val="34"/>
                        <w:w w:val="110"/>
                        <w:sz w:val="18"/>
                      </w:rPr>
                      <w:t> </w:t>
                    </w:r>
                    <w:r>
                      <w:rPr>
                        <w:spacing w:val="2"/>
                        <w:w w:val="110"/>
                        <w:sz w:val="18"/>
                      </w:rPr>
                      <w:t>the</w:t>
                    </w:r>
                    <w:r>
                      <w:rPr>
                        <w:spacing w:val="33"/>
                        <w:w w:val="110"/>
                        <w:sz w:val="18"/>
                      </w:rPr>
                      <w:t> </w:t>
                    </w:r>
                    <w:r>
                      <w:rPr>
                        <w:spacing w:val="3"/>
                        <w:w w:val="110"/>
                        <w:sz w:val="18"/>
                      </w:rPr>
                      <w:t>inventory</w:t>
                      <w:tab/>
                    </w:r>
                    <w:r>
                      <w:rPr>
                        <w:w w:val="110"/>
                        <w:sz w:val="18"/>
                      </w:rPr>
                      <w:t>experts and managers of</w:t>
                    </w:r>
                    <w:r>
                      <w:rPr>
                        <w:spacing w:val="-23"/>
                        <w:w w:val="110"/>
                        <w:sz w:val="18"/>
                      </w:rPr>
                      <w:t> </w:t>
                    </w:r>
                    <w:r>
                      <w:rPr>
                        <w:w w:val="110"/>
                        <w:sz w:val="18"/>
                      </w:rPr>
                      <w:t>greenhouse</w:t>
                    </w:r>
                    <w:r>
                      <w:rPr>
                        <w:spacing w:val="-6"/>
                        <w:w w:val="110"/>
                        <w:sz w:val="18"/>
                      </w:rPr>
                      <w:t> </w:t>
                    </w:r>
                    <w:r>
                      <w:rPr>
                        <w:w w:val="110"/>
                        <w:sz w:val="18"/>
                      </w:rPr>
                      <w:t>gas</w:t>
                    </w:r>
                    <w:r>
                      <w:rPr>
                        <w:w w:val="104"/>
                        <w:sz w:val="18"/>
                      </w:rPr>
                      <w:t> </w:t>
                    </w:r>
                    <w:r>
                      <w:rPr>
                        <w:spacing w:val="5"/>
                        <w:w w:val="110"/>
                        <w:sz w:val="18"/>
                      </w:rPr>
                      <w:t>since </w:t>
                    </w:r>
                    <w:r>
                      <w:rPr>
                        <w:spacing w:val="3"/>
                        <w:w w:val="110"/>
                        <w:sz w:val="18"/>
                      </w:rPr>
                      <w:t>it </w:t>
                    </w:r>
                    <w:r>
                      <w:rPr>
                        <w:spacing w:val="4"/>
                        <w:w w:val="110"/>
                        <w:sz w:val="18"/>
                      </w:rPr>
                      <w:t>can </w:t>
                    </w:r>
                    <w:r>
                      <w:rPr>
                        <w:spacing w:val="3"/>
                        <w:w w:val="110"/>
                        <w:sz w:val="18"/>
                      </w:rPr>
                      <w:t>be </w:t>
                    </w:r>
                    <w:r>
                      <w:rPr>
                        <w:spacing w:val="5"/>
                        <w:w w:val="110"/>
                        <w:sz w:val="18"/>
                      </w:rPr>
                      <w:t>used </w:t>
                    </w:r>
                    <w:r>
                      <w:rPr>
                        <w:spacing w:val="3"/>
                        <w:w w:val="110"/>
                        <w:sz w:val="18"/>
                      </w:rPr>
                      <w:t>in </w:t>
                    </w:r>
                    <w:r>
                      <w:rPr>
                        <w:spacing w:val="6"/>
                        <w:w w:val="110"/>
                        <w:sz w:val="18"/>
                      </w:rPr>
                      <w:t>preparing various   </w:t>
                    </w:r>
                    <w:r>
                      <w:rPr>
                        <w:spacing w:val="23"/>
                        <w:w w:val="110"/>
                        <w:sz w:val="18"/>
                      </w:rPr>
                      <w:t> </w:t>
                    </w:r>
                    <w:r>
                      <w:rPr>
                        <w:spacing w:val="7"/>
                        <w:w w:val="110"/>
                        <w:sz w:val="18"/>
                      </w:rPr>
                      <w:t>policy</w:t>
                    </w:r>
                  </w:p>
                </w:txbxContent>
              </v:textbox>
              <w10:wrap type="none"/>
            </v:shape>
            <w10:wrap type="topAndBottom"/>
          </v:group>
        </w:pict>
      </w:r>
    </w:p>
    <w:p>
      <w:pPr>
        <w:spacing w:after="0"/>
        <w:rPr>
          <w:rFonts w:ascii="Arial"/>
          <w:sz w:val="5"/>
        </w:rPr>
        <w:sectPr>
          <w:type w:val="continuous"/>
          <w:pgSz w:w="10300" w:h="14160"/>
          <w:pgMar w:top="420" w:bottom="280" w:left="280" w:right="260"/>
        </w:sectPr>
      </w:pPr>
    </w:p>
    <w:p>
      <w:pPr>
        <w:pStyle w:val="BodyText"/>
        <w:rPr>
          <w:rFonts w:ascii="Arial"/>
          <w:sz w:val="20"/>
        </w:rPr>
      </w:pPr>
    </w:p>
    <w:p>
      <w:pPr>
        <w:spacing w:after="0"/>
        <w:rPr>
          <w:rFonts w:ascii="Arial"/>
          <w:sz w:val="20"/>
        </w:rPr>
        <w:sectPr>
          <w:headerReference w:type="default" r:id="rId19"/>
          <w:pgSz w:w="10300" w:h="14160"/>
          <w:pgMar w:header="0" w:footer="375" w:top="1060" w:bottom="560" w:left="280" w:right="260"/>
        </w:sectPr>
      </w:pPr>
    </w:p>
    <w:p>
      <w:pPr>
        <w:pStyle w:val="BodyText"/>
        <w:spacing w:before="6"/>
        <w:rPr>
          <w:rFonts w:ascii="Arial"/>
          <w:sz w:val="21"/>
        </w:rPr>
      </w:pPr>
      <w:r>
        <w:rPr/>
        <w:pict>
          <v:group style="position:absolute;margin-left:19.84pt;margin-top:59.529999pt;width:476.25pt;height:612pt;mso-position-horizontal-relative:page;mso-position-vertical-relative:page;z-index:-21568"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w10:wrap type="none"/>
          </v:group>
        </w:pict>
      </w:r>
    </w:p>
    <w:p>
      <w:pPr>
        <w:pStyle w:val="Heading3"/>
        <w:numPr>
          <w:ilvl w:val="0"/>
          <w:numId w:val="3"/>
        </w:numPr>
        <w:tabs>
          <w:tab w:pos="782" w:val="left" w:leader="none"/>
        </w:tabs>
        <w:spacing w:line="240" w:lineRule="auto" w:before="0" w:after="0"/>
        <w:ind w:left="781" w:right="0" w:hanging="211"/>
        <w:jc w:val="left"/>
      </w:pPr>
      <w:r>
        <w:rPr/>
        <w:t>Feature</w:t>
      </w:r>
    </w:p>
    <w:p>
      <w:pPr>
        <w:pStyle w:val="BodyText"/>
        <w:spacing w:before="7"/>
        <w:rPr>
          <w:rFonts w:ascii="Times New Roman"/>
          <w:b/>
          <w:sz w:val="21"/>
        </w:rPr>
      </w:pPr>
    </w:p>
    <w:p>
      <w:pPr>
        <w:pStyle w:val="BodyText"/>
        <w:spacing w:line="240" w:lineRule="exact"/>
        <w:ind w:left="750" w:right="6" w:hanging="180"/>
        <w:jc w:val="both"/>
      </w:pPr>
      <w:r>
        <w:rPr>
          <w:rFonts w:ascii="Book Antiqua" w:hAnsi="Book Antiqua"/>
          <w:w w:val="115"/>
        </w:rPr>
        <w:t>•</w:t>
      </w:r>
      <w:r>
        <w:rPr>
          <w:w w:val="115"/>
        </w:rPr>
        <w:t>The</w:t>
      </w:r>
      <w:r>
        <w:rPr>
          <w:spacing w:val="-17"/>
          <w:w w:val="115"/>
        </w:rPr>
        <w:t> </w:t>
      </w:r>
      <w:r>
        <w:rPr>
          <w:w w:val="115"/>
        </w:rPr>
        <w:t>study</w:t>
      </w:r>
      <w:r>
        <w:rPr>
          <w:spacing w:val="-17"/>
          <w:w w:val="115"/>
        </w:rPr>
        <w:t> </w:t>
      </w:r>
      <w:r>
        <w:rPr>
          <w:w w:val="115"/>
        </w:rPr>
        <w:t>is</w:t>
      </w:r>
      <w:r>
        <w:rPr>
          <w:spacing w:val="-17"/>
          <w:w w:val="115"/>
        </w:rPr>
        <w:t> </w:t>
      </w:r>
      <w:r>
        <w:rPr>
          <w:w w:val="115"/>
        </w:rPr>
        <w:t>focused</w:t>
      </w:r>
      <w:r>
        <w:rPr>
          <w:spacing w:val="-17"/>
          <w:w w:val="115"/>
        </w:rPr>
        <w:t> </w:t>
      </w:r>
      <w:r>
        <w:rPr>
          <w:w w:val="115"/>
        </w:rPr>
        <w:t>on</w:t>
      </w:r>
      <w:r>
        <w:rPr>
          <w:spacing w:val="-17"/>
          <w:w w:val="115"/>
        </w:rPr>
        <w:t> </w:t>
      </w:r>
      <w:r>
        <w:rPr>
          <w:w w:val="115"/>
        </w:rPr>
        <w:t>developing</w:t>
      </w:r>
      <w:r>
        <w:rPr>
          <w:spacing w:val="-17"/>
          <w:w w:val="115"/>
        </w:rPr>
        <w:t> </w:t>
      </w:r>
      <w:r>
        <w:rPr>
          <w:w w:val="115"/>
        </w:rPr>
        <w:t>a</w:t>
      </w:r>
      <w:r>
        <w:rPr>
          <w:spacing w:val="-17"/>
          <w:w w:val="115"/>
        </w:rPr>
        <w:t> </w:t>
      </w:r>
      <w:r>
        <w:rPr>
          <w:w w:val="115"/>
        </w:rPr>
        <w:t>greenhouse</w:t>
      </w:r>
      <w:r>
        <w:rPr>
          <w:spacing w:val="-17"/>
          <w:w w:val="115"/>
        </w:rPr>
        <w:t> </w:t>
      </w:r>
      <w:r>
        <w:rPr>
          <w:w w:val="115"/>
        </w:rPr>
        <w:t>gas inventory adequate for coastal transportation mode </w:t>
      </w:r>
      <w:r>
        <w:rPr>
          <w:spacing w:val="3"/>
          <w:w w:val="115"/>
        </w:rPr>
        <w:t>and </w:t>
      </w:r>
      <w:r>
        <w:rPr>
          <w:spacing w:val="4"/>
          <w:w w:val="115"/>
        </w:rPr>
        <w:t>seeking </w:t>
      </w:r>
      <w:r>
        <w:rPr>
          <w:spacing w:val="3"/>
          <w:w w:val="115"/>
        </w:rPr>
        <w:t>its use </w:t>
      </w:r>
      <w:r>
        <w:rPr>
          <w:spacing w:val="4"/>
          <w:w w:val="115"/>
        </w:rPr>
        <w:t>strategies </w:t>
      </w:r>
      <w:r>
        <w:rPr>
          <w:spacing w:val="3"/>
          <w:w w:val="115"/>
        </w:rPr>
        <w:t>for </w:t>
      </w:r>
      <w:r>
        <w:rPr>
          <w:spacing w:val="4"/>
          <w:w w:val="115"/>
        </w:rPr>
        <w:t>greenhouse </w:t>
      </w:r>
      <w:r>
        <w:rPr>
          <w:spacing w:val="5"/>
          <w:w w:val="115"/>
        </w:rPr>
        <w:t>gas </w:t>
      </w:r>
      <w:r>
        <w:rPr>
          <w:w w:val="115"/>
        </w:rPr>
        <w:t>reduction.</w:t>
      </w:r>
    </w:p>
    <w:p>
      <w:pPr>
        <w:pStyle w:val="BodyText"/>
        <w:spacing w:before="2"/>
        <w:rPr>
          <w:sz w:val="19"/>
        </w:rPr>
      </w:pPr>
    </w:p>
    <w:p>
      <w:pPr>
        <w:pStyle w:val="Heading2"/>
      </w:pPr>
      <w:r>
        <w:rPr>
          <w:color w:val="00A5AD"/>
        </w:rPr>
        <w:t>3. Results</w:t>
      </w:r>
    </w:p>
    <w:p>
      <w:pPr>
        <w:pStyle w:val="BodyText"/>
        <w:spacing w:before="4"/>
        <w:rPr>
          <w:rFonts w:ascii="Calibri"/>
          <w:b/>
          <w:sz w:val="21"/>
        </w:rPr>
      </w:pPr>
    </w:p>
    <w:p>
      <w:pPr>
        <w:pStyle w:val="Heading3"/>
        <w:numPr>
          <w:ilvl w:val="0"/>
          <w:numId w:val="4"/>
        </w:numPr>
        <w:tabs>
          <w:tab w:pos="782" w:val="left" w:leader="none"/>
        </w:tabs>
        <w:spacing w:line="240" w:lineRule="auto" w:before="0" w:after="0"/>
        <w:ind w:left="781" w:right="0" w:hanging="211"/>
        <w:jc w:val="left"/>
      </w:pPr>
      <w:r>
        <w:rPr/>
        <w:t>Summary</w:t>
      </w:r>
    </w:p>
    <w:p>
      <w:pPr>
        <w:pStyle w:val="BodyText"/>
        <w:spacing w:before="7"/>
        <w:rPr>
          <w:rFonts w:ascii="Times New Roman"/>
          <w:b/>
          <w:sz w:val="21"/>
        </w:rPr>
      </w:pPr>
    </w:p>
    <w:p>
      <w:pPr>
        <w:pStyle w:val="BodyText"/>
        <w:spacing w:line="240" w:lineRule="exact"/>
        <w:ind w:left="750" w:right="4" w:hanging="180"/>
        <w:jc w:val="both"/>
      </w:pPr>
      <w:r>
        <w:rPr>
          <w:rFonts w:ascii="Book Antiqua" w:hAnsi="Book Antiqua"/>
          <w:w w:val="110"/>
        </w:rPr>
        <w:t>•</w:t>
      </w:r>
      <w:r>
        <w:rPr>
          <w:w w:val="110"/>
        </w:rPr>
        <w:t>A greenhouse gas inventory indentifies, records, maintains and reports all types of greenhouse gases according to their emission sources. Therefore, the inventory is the basic for greenhouse gas reduction.</w:t>
      </w:r>
    </w:p>
    <w:p>
      <w:pPr>
        <w:pStyle w:val="BodyText"/>
        <w:spacing w:before="9"/>
        <w:rPr>
          <w:sz w:val="17"/>
        </w:rPr>
      </w:pPr>
    </w:p>
    <w:p>
      <w:pPr>
        <w:pStyle w:val="BodyText"/>
        <w:spacing w:before="1"/>
        <w:ind w:left="750" w:right="8" w:hanging="180"/>
        <w:jc w:val="both"/>
      </w:pPr>
      <w:r>
        <w:rPr>
          <w:rFonts w:ascii="Book Antiqua" w:hAnsi="Book Antiqua"/>
          <w:w w:val="110"/>
        </w:rPr>
        <w:t>•</w:t>
      </w:r>
      <w:r>
        <w:rPr>
          <w:w w:val="110"/>
        </w:rPr>
        <w:t>The greenhouse gas management target is carried out on the premise that the inventory already exists. Thus, the Korean government mandatorily requires all target companies to build their own greenhouse gas inventories.</w:t>
      </w:r>
    </w:p>
    <w:p>
      <w:pPr>
        <w:pStyle w:val="BodyText"/>
        <w:spacing w:before="8"/>
      </w:pPr>
    </w:p>
    <w:p>
      <w:pPr>
        <w:pStyle w:val="ListParagraph"/>
        <w:numPr>
          <w:ilvl w:val="1"/>
          <w:numId w:val="4"/>
        </w:numPr>
        <w:tabs>
          <w:tab w:pos="931" w:val="left" w:leader="none"/>
        </w:tabs>
        <w:spacing w:line="244" w:lineRule="auto" w:before="1" w:after="0"/>
        <w:ind w:left="930" w:right="8" w:hanging="105"/>
        <w:jc w:val="both"/>
        <w:rPr>
          <w:sz w:val="18"/>
        </w:rPr>
      </w:pPr>
      <w:r>
        <w:rPr>
          <w:w w:val="110"/>
          <w:sz w:val="18"/>
        </w:rPr>
        <w:t>Since there are no guidelines for greenhouse gas inventory of coastal shipping, it is important to prepare guidelines and inventory specifications for coastal</w:t>
      </w:r>
      <w:r>
        <w:rPr>
          <w:spacing w:val="-3"/>
          <w:w w:val="110"/>
          <w:sz w:val="18"/>
        </w:rPr>
        <w:t> </w:t>
      </w:r>
      <w:r>
        <w:rPr>
          <w:w w:val="110"/>
          <w:sz w:val="18"/>
        </w:rPr>
        <w:t>shipping.</w:t>
      </w:r>
    </w:p>
    <w:p>
      <w:pPr>
        <w:pStyle w:val="BodyText"/>
        <w:spacing w:before="13"/>
      </w:pPr>
    </w:p>
    <w:p>
      <w:pPr>
        <w:pStyle w:val="BodyText"/>
        <w:spacing w:line="240" w:lineRule="exact"/>
        <w:ind w:left="750" w:right="5" w:hanging="180"/>
        <w:jc w:val="both"/>
      </w:pPr>
      <w:r>
        <w:rPr>
          <w:rFonts w:ascii="Book Antiqua" w:hAnsi="Book Antiqua"/>
          <w:w w:val="110"/>
        </w:rPr>
        <w:t>•</w:t>
      </w:r>
      <w:r>
        <w:rPr>
          <w:w w:val="110"/>
        </w:rPr>
        <w:t>Governmental supports should be prepared for inventory manuals, verification or certification of the inventory, employment of those who manage the inventory and other activities.</w:t>
      </w:r>
    </w:p>
    <w:p>
      <w:pPr>
        <w:pStyle w:val="BodyText"/>
        <w:spacing w:before="9"/>
        <w:rPr>
          <w:sz w:val="17"/>
        </w:rPr>
      </w:pPr>
    </w:p>
    <w:p>
      <w:pPr>
        <w:pStyle w:val="ListParagraph"/>
        <w:numPr>
          <w:ilvl w:val="1"/>
          <w:numId w:val="4"/>
        </w:numPr>
        <w:tabs>
          <w:tab w:pos="931" w:val="left" w:leader="none"/>
        </w:tabs>
        <w:spacing w:line="244" w:lineRule="auto" w:before="1" w:after="0"/>
        <w:ind w:left="930" w:right="1" w:hanging="105"/>
        <w:jc w:val="both"/>
        <w:rPr>
          <w:sz w:val="18"/>
        </w:rPr>
      </w:pPr>
      <w:r>
        <w:rPr>
          <w:w w:val="110"/>
          <w:sz w:val="18"/>
        </w:rPr>
        <w:t>Moreover, separate supports should be provided </w:t>
      </w:r>
      <w:r>
        <w:rPr>
          <w:spacing w:val="8"/>
          <w:w w:val="110"/>
          <w:sz w:val="18"/>
        </w:rPr>
        <w:t>for </w:t>
      </w:r>
      <w:r>
        <w:rPr>
          <w:spacing w:val="11"/>
          <w:w w:val="110"/>
          <w:sz w:val="18"/>
        </w:rPr>
        <w:t>shipping companies </w:t>
      </w:r>
      <w:r>
        <w:rPr>
          <w:spacing w:val="10"/>
          <w:w w:val="110"/>
          <w:sz w:val="18"/>
        </w:rPr>
        <w:t>which build </w:t>
      </w:r>
      <w:r>
        <w:rPr>
          <w:spacing w:val="13"/>
          <w:w w:val="110"/>
          <w:sz w:val="18"/>
        </w:rPr>
        <w:t>their </w:t>
      </w:r>
      <w:r>
        <w:rPr>
          <w:w w:val="110"/>
          <w:sz w:val="18"/>
        </w:rPr>
        <w:t>inventories.</w:t>
      </w:r>
    </w:p>
    <w:p>
      <w:pPr>
        <w:pStyle w:val="BodyText"/>
        <w:spacing w:before="13"/>
      </w:pPr>
    </w:p>
    <w:p>
      <w:pPr>
        <w:pStyle w:val="BodyText"/>
        <w:spacing w:line="240" w:lineRule="exact"/>
        <w:ind w:left="750" w:right="6" w:hanging="180"/>
        <w:jc w:val="both"/>
      </w:pPr>
      <w:r>
        <w:rPr>
          <w:rFonts w:ascii="Book Antiqua" w:hAnsi="Book Antiqua"/>
          <w:w w:val="110"/>
        </w:rPr>
        <w:t>•</w:t>
      </w:r>
      <w:r>
        <w:rPr>
          <w:w w:val="110"/>
        </w:rPr>
        <w:t>Only five companies are participating in the green house management target, which puts limit on greenhouse gas reduction. Therefore, greenhouse gas reduction plans should be practical.</w:t>
      </w:r>
    </w:p>
    <w:p>
      <w:pPr>
        <w:pStyle w:val="BodyText"/>
        <w:spacing w:before="9"/>
        <w:rPr>
          <w:sz w:val="17"/>
        </w:rPr>
      </w:pPr>
    </w:p>
    <w:p>
      <w:pPr>
        <w:pStyle w:val="ListParagraph"/>
        <w:numPr>
          <w:ilvl w:val="1"/>
          <w:numId w:val="4"/>
        </w:numPr>
        <w:tabs>
          <w:tab w:pos="931" w:val="left" w:leader="none"/>
        </w:tabs>
        <w:spacing w:line="244" w:lineRule="auto" w:before="1" w:after="0"/>
        <w:ind w:left="930" w:right="0" w:hanging="105"/>
        <w:jc w:val="both"/>
        <w:rPr>
          <w:sz w:val="18"/>
        </w:rPr>
      </w:pPr>
      <w:r>
        <w:rPr>
          <w:w w:val="110"/>
          <w:sz w:val="18"/>
        </w:rPr>
        <w:t>Participation in the target system firstly requires </w:t>
      </w:r>
      <w:r>
        <w:rPr>
          <w:spacing w:val="12"/>
          <w:w w:val="110"/>
          <w:sz w:val="18"/>
        </w:rPr>
        <w:t>establishment </w:t>
      </w:r>
      <w:r>
        <w:rPr>
          <w:spacing w:val="6"/>
          <w:w w:val="110"/>
          <w:sz w:val="18"/>
        </w:rPr>
        <w:t>of </w:t>
      </w:r>
      <w:r>
        <w:rPr>
          <w:spacing w:val="11"/>
          <w:w w:val="110"/>
          <w:sz w:val="18"/>
        </w:rPr>
        <w:t>inventories. </w:t>
      </w:r>
      <w:r>
        <w:rPr>
          <w:spacing w:val="13"/>
          <w:w w:val="110"/>
          <w:sz w:val="18"/>
        </w:rPr>
        <w:t>Therefore, </w:t>
      </w:r>
      <w:r>
        <w:rPr>
          <w:spacing w:val="8"/>
          <w:w w:val="110"/>
          <w:sz w:val="18"/>
        </w:rPr>
        <w:t>companies </w:t>
      </w:r>
      <w:r>
        <w:rPr>
          <w:spacing w:val="7"/>
          <w:w w:val="110"/>
          <w:sz w:val="18"/>
        </w:rPr>
        <w:t>with many </w:t>
      </w:r>
      <w:r>
        <w:rPr>
          <w:spacing w:val="8"/>
          <w:w w:val="110"/>
          <w:sz w:val="18"/>
        </w:rPr>
        <w:t>vessels should </w:t>
      </w:r>
      <w:r>
        <w:rPr>
          <w:spacing w:val="10"/>
          <w:w w:val="110"/>
          <w:sz w:val="18"/>
        </w:rPr>
        <w:t>receive support </w:t>
      </w:r>
      <w:r>
        <w:rPr>
          <w:spacing w:val="8"/>
          <w:w w:val="110"/>
          <w:sz w:val="18"/>
        </w:rPr>
        <w:t>for </w:t>
      </w:r>
      <w:r>
        <w:rPr>
          <w:spacing w:val="10"/>
          <w:w w:val="110"/>
          <w:sz w:val="18"/>
        </w:rPr>
        <w:t>inventory </w:t>
      </w:r>
      <w:r>
        <w:rPr>
          <w:spacing w:val="11"/>
          <w:w w:val="110"/>
          <w:sz w:val="18"/>
        </w:rPr>
        <w:t>establishment </w:t>
      </w:r>
      <w:r>
        <w:rPr>
          <w:spacing w:val="8"/>
          <w:w w:val="110"/>
          <w:sz w:val="18"/>
        </w:rPr>
        <w:t>and </w:t>
      </w:r>
      <w:r>
        <w:rPr>
          <w:spacing w:val="12"/>
          <w:w w:val="110"/>
          <w:sz w:val="18"/>
        </w:rPr>
        <w:t>be </w:t>
      </w:r>
      <w:r>
        <w:rPr>
          <w:w w:val="110"/>
          <w:sz w:val="18"/>
        </w:rPr>
        <w:t>encouraged to join the management target</w:t>
      </w:r>
      <w:r>
        <w:rPr>
          <w:spacing w:val="-7"/>
          <w:w w:val="110"/>
          <w:sz w:val="18"/>
        </w:rPr>
        <w:t> </w:t>
      </w:r>
      <w:r>
        <w:rPr>
          <w:w w:val="110"/>
          <w:sz w:val="18"/>
        </w:rPr>
        <w:t>system.</w:t>
      </w:r>
    </w:p>
    <w:p>
      <w:pPr>
        <w:pStyle w:val="BodyText"/>
        <w:spacing w:before="5"/>
      </w:pPr>
    </w:p>
    <w:p>
      <w:pPr>
        <w:pStyle w:val="BodyText"/>
        <w:ind w:left="570"/>
      </w:pPr>
      <w:r>
        <w:rPr>
          <w:rFonts w:ascii="Book Antiqua" w:hAnsi="Book Antiqua"/>
          <w:w w:val="110"/>
        </w:rPr>
        <w:t>•</w:t>
      </w:r>
      <w:r>
        <w:rPr>
          <w:w w:val="110"/>
        </w:rPr>
        <w:t>The  following policy support are  necessary  to</w:t>
      </w:r>
    </w:p>
    <w:p>
      <w:pPr>
        <w:pStyle w:val="BodyText"/>
        <w:spacing w:before="7"/>
        <w:rPr>
          <w:sz w:val="16"/>
        </w:rPr>
      </w:pPr>
      <w:r>
        <w:rPr/>
        <w:br w:type="column"/>
      </w:r>
      <w:r>
        <w:rPr>
          <w:sz w:val="16"/>
        </w:rPr>
      </w:r>
    </w:p>
    <w:p>
      <w:pPr>
        <w:pStyle w:val="BodyText"/>
        <w:spacing w:line="244" w:lineRule="auto"/>
        <w:ind w:left="408"/>
      </w:pPr>
      <w:r>
        <w:rPr>
          <w:w w:val="110"/>
        </w:rPr>
        <w:t>increase participation of companies in inventory establishment and the management target system.</w:t>
      </w:r>
    </w:p>
    <w:p>
      <w:pPr>
        <w:pStyle w:val="BodyText"/>
        <w:spacing w:before="5"/>
      </w:pPr>
    </w:p>
    <w:p>
      <w:pPr>
        <w:pStyle w:val="ListParagraph"/>
        <w:numPr>
          <w:ilvl w:val="0"/>
          <w:numId w:val="5"/>
        </w:numPr>
        <w:tabs>
          <w:tab w:pos="589" w:val="left" w:leader="none"/>
        </w:tabs>
        <w:spacing w:line="244" w:lineRule="auto" w:before="0" w:after="0"/>
        <w:ind w:left="588" w:right="564" w:hanging="105"/>
        <w:jc w:val="both"/>
        <w:rPr>
          <w:sz w:val="18"/>
        </w:rPr>
      </w:pPr>
      <w:r>
        <w:rPr>
          <w:spacing w:val="8"/>
          <w:w w:val="110"/>
          <w:sz w:val="18"/>
        </w:rPr>
        <w:t>Statistics </w:t>
      </w:r>
      <w:r>
        <w:rPr>
          <w:spacing w:val="4"/>
          <w:w w:val="110"/>
          <w:sz w:val="18"/>
        </w:rPr>
        <w:t>on </w:t>
      </w:r>
      <w:r>
        <w:rPr>
          <w:spacing w:val="7"/>
          <w:w w:val="110"/>
          <w:sz w:val="18"/>
        </w:rPr>
        <w:t>sailing distance </w:t>
      </w:r>
      <w:r>
        <w:rPr>
          <w:spacing w:val="4"/>
          <w:w w:val="110"/>
          <w:sz w:val="18"/>
        </w:rPr>
        <w:t>of </w:t>
      </w:r>
      <w:r>
        <w:rPr>
          <w:spacing w:val="7"/>
          <w:w w:val="110"/>
          <w:sz w:val="18"/>
        </w:rPr>
        <w:t>coastal </w:t>
      </w:r>
      <w:r>
        <w:rPr>
          <w:spacing w:val="9"/>
          <w:w w:val="110"/>
          <w:sz w:val="18"/>
        </w:rPr>
        <w:t>ships </w:t>
      </w:r>
      <w:r>
        <w:rPr>
          <w:w w:val="110"/>
          <w:sz w:val="18"/>
        </w:rPr>
        <w:t>should be developed for exact estimation of their greenhouse gas</w:t>
      </w:r>
      <w:r>
        <w:rPr>
          <w:spacing w:val="-38"/>
          <w:w w:val="110"/>
          <w:sz w:val="18"/>
        </w:rPr>
        <w:t> </w:t>
      </w:r>
      <w:r>
        <w:rPr>
          <w:w w:val="110"/>
          <w:sz w:val="18"/>
        </w:rPr>
        <w:t>emissions.</w:t>
      </w:r>
    </w:p>
    <w:p>
      <w:pPr>
        <w:pStyle w:val="ListParagraph"/>
        <w:numPr>
          <w:ilvl w:val="0"/>
          <w:numId w:val="5"/>
        </w:numPr>
        <w:tabs>
          <w:tab w:pos="589" w:val="left" w:leader="none"/>
        </w:tabs>
        <w:spacing w:line="244" w:lineRule="auto" w:before="1" w:after="0"/>
        <w:ind w:left="588" w:right="562" w:hanging="105"/>
        <w:jc w:val="both"/>
        <w:rPr>
          <w:sz w:val="18"/>
        </w:rPr>
      </w:pPr>
      <w:r>
        <w:rPr>
          <w:w w:val="110"/>
          <w:sz w:val="18"/>
        </w:rPr>
        <w:t>The modules can be divided into the Fleet Module for ship data management, the Transport Activity </w:t>
      </w:r>
      <w:r>
        <w:rPr>
          <w:spacing w:val="3"/>
          <w:w w:val="110"/>
          <w:sz w:val="18"/>
        </w:rPr>
        <w:t>Module </w:t>
      </w:r>
      <w:r>
        <w:rPr>
          <w:spacing w:val="2"/>
          <w:w w:val="110"/>
          <w:sz w:val="18"/>
        </w:rPr>
        <w:t>for </w:t>
      </w:r>
      <w:r>
        <w:rPr>
          <w:spacing w:val="3"/>
          <w:w w:val="110"/>
          <w:sz w:val="18"/>
        </w:rPr>
        <w:t>sailing characteristics </w:t>
      </w:r>
      <w:r>
        <w:rPr>
          <w:spacing w:val="4"/>
          <w:w w:val="110"/>
          <w:sz w:val="18"/>
        </w:rPr>
        <w:t>management, </w:t>
      </w:r>
      <w:r>
        <w:rPr>
          <w:w w:val="110"/>
          <w:sz w:val="18"/>
        </w:rPr>
        <w:t>and the Emission Module for energy consumption and emission coefficient</w:t>
      </w:r>
      <w:r>
        <w:rPr>
          <w:spacing w:val="-23"/>
          <w:w w:val="110"/>
          <w:sz w:val="18"/>
        </w:rPr>
        <w:t> </w:t>
      </w:r>
      <w:r>
        <w:rPr>
          <w:w w:val="110"/>
          <w:sz w:val="18"/>
        </w:rPr>
        <w:t>management.</w:t>
      </w:r>
    </w:p>
    <w:p>
      <w:pPr>
        <w:pStyle w:val="ListParagraph"/>
        <w:numPr>
          <w:ilvl w:val="0"/>
          <w:numId w:val="5"/>
        </w:numPr>
        <w:tabs>
          <w:tab w:pos="589" w:val="left" w:leader="none"/>
        </w:tabs>
        <w:spacing w:line="244" w:lineRule="auto" w:before="1" w:after="0"/>
        <w:ind w:left="588" w:right="569" w:hanging="105"/>
        <w:jc w:val="both"/>
        <w:rPr>
          <w:sz w:val="18"/>
        </w:rPr>
      </w:pPr>
      <w:r>
        <w:rPr>
          <w:w w:val="110"/>
          <w:sz w:val="18"/>
        </w:rPr>
        <w:t>Firstly, an inventory for costal shipping</w:t>
      </w:r>
      <w:r>
        <w:rPr>
          <w:spacing w:val="-10"/>
          <w:w w:val="110"/>
          <w:sz w:val="18"/>
        </w:rPr>
        <w:t> </w:t>
      </w:r>
      <w:r>
        <w:rPr>
          <w:w w:val="110"/>
          <w:sz w:val="18"/>
        </w:rPr>
        <w:t>companies </w:t>
      </w:r>
      <w:r>
        <w:rPr>
          <w:spacing w:val="4"/>
          <w:w w:val="110"/>
          <w:sz w:val="18"/>
        </w:rPr>
        <w:t>should </w:t>
      </w:r>
      <w:r>
        <w:rPr>
          <w:spacing w:val="2"/>
          <w:w w:val="110"/>
          <w:sz w:val="18"/>
        </w:rPr>
        <w:t>be </w:t>
      </w:r>
      <w:r>
        <w:rPr>
          <w:spacing w:val="4"/>
          <w:w w:val="110"/>
          <w:sz w:val="18"/>
        </w:rPr>
        <w:t>developed </w:t>
      </w:r>
      <w:r>
        <w:rPr>
          <w:spacing w:val="3"/>
          <w:w w:val="110"/>
          <w:sz w:val="18"/>
        </w:rPr>
        <w:t>with </w:t>
      </w:r>
      <w:r>
        <w:rPr>
          <w:spacing w:val="4"/>
          <w:w w:val="110"/>
          <w:sz w:val="18"/>
        </w:rPr>
        <w:t>support, </w:t>
      </w:r>
      <w:r>
        <w:rPr>
          <w:spacing w:val="3"/>
          <w:w w:val="110"/>
          <w:sz w:val="18"/>
        </w:rPr>
        <w:t>and then </w:t>
      </w:r>
      <w:r>
        <w:rPr>
          <w:w w:val="110"/>
          <w:sz w:val="18"/>
        </w:rPr>
        <w:t>a certification system for the inventory needs to be introduced. Companies which are certified should receive support as</w:t>
      </w:r>
      <w:r>
        <w:rPr>
          <w:spacing w:val="-24"/>
          <w:w w:val="110"/>
          <w:sz w:val="18"/>
        </w:rPr>
        <w:t> </w:t>
      </w:r>
      <w:r>
        <w:rPr>
          <w:w w:val="110"/>
          <w:sz w:val="18"/>
        </w:rPr>
        <w:t>well.</w:t>
      </w:r>
    </w:p>
    <w:p>
      <w:pPr>
        <w:pStyle w:val="ListParagraph"/>
        <w:numPr>
          <w:ilvl w:val="0"/>
          <w:numId w:val="5"/>
        </w:numPr>
        <w:tabs>
          <w:tab w:pos="589" w:val="left" w:leader="none"/>
        </w:tabs>
        <w:spacing w:line="244" w:lineRule="auto" w:before="1" w:after="0"/>
        <w:ind w:left="588" w:right="556" w:hanging="105"/>
        <w:jc w:val="both"/>
        <w:rPr>
          <w:sz w:val="18"/>
        </w:rPr>
      </w:pPr>
      <w:r>
        <w:rPr>
          <w:spacing w:val="8"/>
          <w:w w:val="110"/>
          <w:sz w:val="18"/>
        </w:rPr>
        <w:t>The </w:t>
      </w:r>
      <w:r>
        <w:rPr>
          <w:spacing w:val="10"/>
          <w:w w:val="110"/>
          <w:sz w:val="18"/>
        </w:rPr>
        <w:t>Korea </w:t>
      </w:r>
      <w:r>
        <w:rPr>
          <w:spacing w:val="11"/>
          <w:w w:val="110"/>
          <w:sz w:val="18"/>
        </w:rPr>
        <w:t>Shipping Association </w:t>
      </w:r>
      <w:r>
        <w:rPr>
          <w:spacing w:val="10"/>
          <w:w w:val="110"/>
          <w:sz w:val="18"/>
        </w:rPr>
        <w:t>should </w:t>
      </w:r>
      <w:r>
        <w:rPr>
          <w:spacing w:val="13"/>
          <w:w w:val="110"/>
          <w:sz w:val="18"/>
        </w:rPr>
        <w:t>be </w:t>
      </w:r>
      <w:r>
        <w:rPr>
          <w:w w:val="110"/>
          <w:sz w:val="18"/>
        </w:rPr>
        <w:t>equipped with and operate a center for greenhouse gas inventory. And the necessary money needs to be</w:t>
      </w:r>
      <w:r>
        <w:rPr>
          <w:spacing w:val="-13"/>
          <w:w w:val="110"/>
          <w:sz w:val="18"/>
        </w:rPr>
        <w:t> </w:t>
      </w:r>
      <w:r>
        <w:rPr>
          <w:w w:val="110"/>
          <w:sz w:val="18"/>
        </w:rPr>
        <w:t>provided.</w:t>
      </w:r>
    </w:p>
    <w:p>
      <w:pPr>
        <w:pStyle w:val="BodyText"/>
        <w:spacing w:before="10"/>
        <w:rPr>
          <w:sz w:val="20"/>
        </w:rPr>
      </w:pPr>
    </w:p>
    <w:p>
      <w:pPr>
        <w:pStyle w:val="Heading3"/>
        <w:numPr>
          <w:ilvl w:val="0"/>
          <w:numId w:val="4"/>
        </w:numPr>
        <w:tabs>
          <w:tab w:pos="440" w:val="left" w:leader="none"/>
        </w:tabs>
        <w:spacing w:line="240" w:lineRule="auto" w:before="1" w:after="0"/>
        <w:ind w:left="439" w:right="0" w:hanging="211"/>
        <w:jc w:val="left"/>
      </w:pPr>
      <w:r>
        <w:rPr/>
        <w:t>Policy</w:t>
      </w:r>
      <w:r>
        <w:rPr>
          <w:spacing w:val="3"/>
        </w:rPr>
        <w:t> </w:t>
      </w:r>
      <w:r>
        <w:rPr/>
        <w:t>contribution</w:t>
      </w:r>
    </w:p>
    <w:p>
      <w:pPr>
        <w:pStyle w:val="BodyText"/>
        <w:spacing w:before="7"/>
        <w:rPr>
          <w:rFonts w:ascii="Times New Roman"/>
          <w:b/>
          <w:sz w:val="21"/>
        </w:rPr>
      </w:pPr>
    </w:p>
    <w:p>
      <w:pPr>
        <w:pStyle w:val="BodyText"/>
        <w:spacing w:line="240" w:lineRule="exact"/>
        <w:ind w:left="408" w:right="563" w:hanging="180"/>
        <w:jc w:val="both"/>
      </w:pPr>
      <w:r>
        <w:rPr>
          <w:rFonts w:ascii="Book Antiqua" w:hAnsi="Book Antiqua"/>
          <w:w w:val="110"/>
        </w:rPr>
        <w:t>•</w:t>
      </w:r>
      <w:r>
        <w:rPr>
          <w:w w:val="110"/>
        </w:rPr>
        <w:t>The study will help the government to prepare policies for inventory establishment and greenhouse gas management of coastal transportation mode.</w:t>
      </w:r>
    </w:p>
    <w:p>
      <w:pPr>
        <w:pStyle w:val="BodyText"/>
        <w:spacing w:before="2"/>
        <w:rPr>
          <w:sz w:val="20"/>
        </w:rPr>
      </w:pPr>
    </w:p>
    <w:p>
      <w:pPr>
        <w:pStyle w:val="Heading3"/>
        <w:numPr>
          <w:ilvl w:val="0"/>
          <w:numId w:val="6"/>
        </w:numPr>
        <w:tabs>
          <w:tab w:pos="440" w:val="left" w:leader="none"/>
        </w:tabs>
        <w:spacing w:line="240" w:lineRule="auto" w:before="0" w:after="0"/>
        <w:ind w:left="439" w:right="0" w:hanging="211"/>
        <w:jc w:val="left"/>
      </w:pPr>
      <w:r>
        <w:rPr/>
        <w:t>Expected</w:t>
      </w:r>
      <w:r>
        <w:rPr>
          <w:spacing w:val="-5"/>
        </w:rPr>
        <w:t> </w:t>
      </w:r>
      <w:r>
        <w:rPr/>
        <w:t>benefits</w:t>
      </w:r>
    </w:p>
    <w:p>
      <w:pPr>
        <w:pStyle w:val="BodyText"/>
        <w:spacing w:before="11"/>
        <w:rPr>
          <w:rFonts w:ascii="Times New Roman"/>
          <w:b/>
          <w:sz w:val="20"/>
        </w:rPr>
      </w:pPr>
    </w:p>
    <w:p>
      <w:pPr>
        <w:pStyle w:val="BodyText"/>
        <w:spacing w:line="242" w:lineRule="auto"/>
        <w:ind w:left="408" w:right="553" w:hanging="180"/>
        <w:jc w:val="both"/>
      </w:pPr>
      <w:r>
        <w:rPr>
          <w:rFonts w:ascii="Book Antiqua" w:hAnsi="Book Antiqua"/>
          <w:w w:val="115"/>
        </w:rPr>
        <w:t>•</w:t>
      </w:r>
      <w:r>
        <w:rPr>
          <w:w w:val="115"/>
        </w:rPr>
        <w:t>The study can be used as the basic material for greenhouse gas reduction policies of the government. Its emission estimation methods according to green emission activities will help to prepare greenhouse gas reduction measures for </w:t>
      </w:r>
      <w:r>
        <w:rPr>
          <w:w w:val="110"/>
        </w:rPr>
        <w:t>coastal transportation modes.</w:t>
      </w:r>
    </w:p>
    <w:p>
      <w:pPr>
        <w:pStyle w:val="BodyText"/>
        <w:spacing w:before="7"/>
      </w:pPr>
    </w:p>
    <w:p>
      <w:pPr>
        <w:pStyle w:val="BodyText"/>
        <w:spacing w:line="244" w:lineRule="auto"/>
        <w:ind w:left="588" w:right="559" w:hanging="105"/>
        <w:jc w:val="both"/>
      </w:pPr>
      <w:r>
        <w:rPr>
          <w:w w:val="110"/>
        </w:rPr>
        <w:t>- </w:t>
      </w:r>
      <w:r>
        <w:rPr>
          <w:spacing w:val="2"/>
          <w:w w:val="110"/>
        </w:rPr>
        <w:t>In </w:t>
      </w:r>
      <w:r>
        <w:rPr>
          <w:spacing w:val="4"/>
          <w:w w:val="110"/>
        </w:rPr>
        <w:t>particular, </w:t>
      </w:r>
      <w:r>
        <w:rPr>
          <w:spacing w:val="3"/>
          <w:w w:val="110"/>
        </w:rPr>
        <w:t>the </w:t>
      </w:r>
      <w:r>
        <w:rPr>
          <w:spacing w:val="4"/>
          <w:w w:val="110"/>
        </w:rPr>
        <w:t>measures </w:t>
      </w:r>
      <w:r>
        <w:rPr>
          <w:spacing w:val="3"/>
          <w:w w:val="110"/>
        </w:rPr>
        <w:t>for </w:t>
      </w:r>
      <w:r>
        <w:rPr>
          <w:spacing w:val="4"/>
          <w:w w:val="110"/>
        </w:rPr>
        <w:t>greenhouse </w:t>
      </w:r>
      <w:r>
        <w:rPr>
          <w:spacing w:val="5"/>
          <w:w w:val="110"/>
        </w:rPr>
        <w:t>gas </w:t>
      </w:r>
      <w:r>
        <w:rPr>
          <w:w w:val="110"/>
        </w:rPr>
        <w:t>inventory management will be a great help to</w:t>
      </w:r>
      <w:r>
        <w:rPr>
          <w:spacing w:val="-20"/>
          <w:w w:val="110"/>
        </w:rPr>
        <w:t> </w:t>
      </w:r>
      <w:r>
        <w:rPr>
          <w:w w:val="110"/>
        </w:rPr>
        <w:t>meet </w:t>
      </w:r>
      <w:r>
        <w:rPr>
          <w:spacing w:val="6"/>
          <w:w w:val="110"/>
        </w:rPr>
        <w:t>governmental reduction targets, including </w:t>
      </w:r>
      <w:r>
        <w:rPr>
          <w:spacing w:val="7"/>
          <w:w w:val="110"/>
        </w:rPr>
        <w:t>the </w:t>
      </w:r>
      <w:r>
        <w:rPr>
          <w:w w:val="110"/>
        </w:rPr>
        <w:t>management</w:t>
      </w:r>
      <w:r>
        <w:rPr>
          <w:spacing w:val="3"/>
          <w:w w:val="110"/>
        </w:rPr>
        <w:t> </w:t>
      </w:r>
      <w:r>
        <w:rPr>
          <w:w w:val="110"/>
        </w:rPr>
        <w:t>target.</w:t>
      </w:r>
    </w:p>
    <w:p>
      <w:pPr>
        <w:pStyle w:val="BodyText"/>
        <w:spacing w:before="5"/>
      </w:pPr>
    </w:p>
    <w:p>
      <w:pPr>
        <w:pStyle w:val="BodyText"/>
        <w:spacing w:line="242" w:lineRule="auto"/>
        <w:ind w:left="408" w:right="560" w:hanging="180"/>
        <w:jc w:val="both"/>
      </w:pPr>
      <w:r>
        <w:rPr>
          <w:rFonts w:ascii="Book Antiqua" w:hAnsi="Book Antiqua"/>
          <w:w w:val="110"/>
        </w:rPr>
        <w:t>•</w:t>
      </w:r>
      <w:r>
        <w:rPr>
          <w:w w:val="110"/>
        </w:rPr>
        <w:t>The study categorized greenhouse gas emission activities of the shipping sector (Tier 1, Tier 2 and Tier 3), proposed methodologies to analyze or use data of emission activities and presented ways to estimate greenhouse gas emissions. In this regard,  the study is of value as the basic research for greenhouse management.</w:t>
      </w:r>
    </w:p>
    <w:p>
      <w:pPr>
        <w:spacing w:after="0" w:line="242" w:lineRule="auto"/>
        <w:jc w:val="both"/>
        <w:sectPr>
          <w:type w:val="continuous"/>
          <w:pgSz w:w="10300" w:h="14160"/>
          <w:pgMar w:top="420" w:bottom="280" w:left="280" w:right="260"/>
          <w:cols w:num="2" w:equalWidth="0">
            <w:col w:w="4753" w:space="40"/>
            <w:col w:w="4967"/>
          </w:cols>
        </w:sectPr>
      </w:pPr>
    </w:p>
    <w:p>
      <w:pPr>
        <w:pStyle w:val="BodyText"/>
        <w:rPr>
          <w:sz w:val="20"/>
        </w:rPr>
      </w:pPr>
    </w:p>
    <w:p>
      <w:pPr>
        <w:spacing w:after="0"/>
        <w:rPr>
          <w:sz w:val="20"/>
        </w:rPr>
        <w:sectPr>
          <w:pgSz w:w="10300" w:h="14160"/>
          <w:pgMar w:header="0" w:footer="375" w:top="1060" w:bottom="560" w:left="280" w:right="260"/>
        </w:sectPr>
      </w:pPr>
    </w:p>
    <w:p>
      <w:pPr>
        <w:pStyle w:val="BodyText"/>
        <w:spacing w:before="9"/>
        <w:rPr>
          <w:sz w:val="14"/>
        </w:rPr>
      </w:pPr>
    </w:p>
    <w:p>
      <w:pPr>
        <w:pStyle w:val="BodyText"/>
        <w:spacing w:line="240" w:lineRule="exact"/>
        <w:ind w:left="750" w:hanging="180"/>
        <w:jc w:val="both"/>
      </w:pPr>
      <w:r>
        <w:rPr>
          <w:rFonts w:ascii="Book Antiqua" w:hAnsi="Book Antiqua"/>
          <w:w w:val="110"/>
        </w:rPr>
        <w:t>•</w:t>
      </w:r>
      <w:r>
        <w:rPr>
          <w:w w:val="110"/>
        </w:rPr>
        <w:t>The guidelines of the study will help coastal shipping companies to voluntarily build their greenhouse gas inventory and manage their greenhouse gas emissions.</w:t>
      </w:r>
    </w:p>
    <w:p>
      <w:pPr>
        <w:pStyle w:val="BodyText"/>
        <w:spacing w:before="2"/>
        <w:rPr>
          <w:sz w:val="17"/>
        </w:rPr>
      </w:pPr>
      <w:r>
        <w:rPr/>
        <w:br w:type="column"/>
      </w:r>
      <w:r>
        <w:rPr>
          <w:sz w:val="17"/>
        </w:rPr>
      </w:r>
    </w:p>
    <w:p>
      <w:pPr>
        <w:spacing w:before="0"/>
        <w:ind w:left="2509" w:right="0" w:firstLine="0"/>
        <w:jc w:val="left"/>
        <w:rPr>
          <w:rFonts w:ascii="Arial"/>
          <w:sz w:val="17"/>
        </w:rPr>
      </w:pPr>
      <w:r>
        <w:rPr>
          <w:rFonts w:ascii="Arial"/>
          <w:w w:val="90"/>
          <w:sz w:val="17"/>
        </w:rPr>
        <w:t>Chun Hyung-Jin</w:t>
      </w:r>
    </w:p>
    <w:p>
      <w:pPr>
        <w:spacing w:before="54"/>
        <w:ind w:left="570" w:right="0" w:firstLine="0"/>
        <w:jc w:val="left"/>
        <w:rPr>
          <w:rFonts w:ascii="Arial"/>
          <w:sz w:val="16"/>
        </w:rPr>
      </w:pPr>
      <w:r>
        <w:rPr>
          <w:rFonts w:ascii="Arial"/>
          <w:w w:val="85"/>
          <w:sz w:val="16"/>
        </w:rPr>
        <w:t>Associate Research Fellow at Maritime Industry &amp;</w:t>
      </w:r>
    </w:p>
    <w:p>
      <w:pPr>
        <w:spacing w:before="56"/>
        <w:ind w:left="2095" w:right="0" w:firstLine="0"/>
        <w:jc w:val="left"/>
        <w:rPr>
          <w:rFonts w:ascii="Arial"/>
          <w:sz w:val="16"/>
        </w:rPr>
      </w:pPr>
      <w:r>
        <w:rPr>
          <w:rFonts w:ascii="Arial"/>
          <w:w w:val="85"/>
          <w:sz w:val="16"/>
        </w:rPr>
        <w:t>Safety Research Division</w:t>
      </w:r>
    </w:p>
    <w:p>
      <w:pPr>
        <w:spacing w:after="0"/>
        <w:jc w:val="left"/>
        <w:rPr>
          <w:rFonts w:ascii="Arial"/>
          <w:sz w:val="16"/>
        </w:rPr>
        <w:sectPr>
          <w:type w:val="continuous"/>
          <w:pgSz w:w="10300" w:h="14160"/>
          <w:pgMar w:top="420" w:bottom="280" w:left="280" w:right="260"/>
          <w:cols w:num="2" w:equalWidth="0">
            <w:col w:w="4751" w:space="816"/>
            <w:col w:w="4193"/>
          </w:cols>
        </w:sectPr>
      </w:pPr>
    </w:p>
    <w:p>
      <w:pPr>
        <w:pStyle w:val="BodyText"/>
        <w:rPr>
          <w:rFonts w:ascii="Arial"/>
          <w:sz w:val="20"/>
        </w:rPr>
      </w:pPr>
    </w:p>
    <w:p>
      <w:pPr>
        <w:pStyle w:val="BodyText"/>
        <w:spacing w:before="7"/>
        <w:rPr>
          <w:rFonts w:ascii="Arial"/>
          <w:sz w:val="27"/>
        </w:rPr>
      </w:pPr>
    </w:p>
    <w:p>
      <w:pPr>
        <w:pStyle w:val="Heading1"/>
      </w:pPr>
      <w:r>
        <w:rPr>
          <w:color w:val="A14D35"/>
          <w:w w:val="120"/>
        </w:rPr>
        <w:t>A Study on Policy Measures to Facilitate Marine Leisure Activities</w:t>
      </w:r>
    </w:p>
    <w:p>
      <w:pPr>
        <w:pStyle w:val="BodyText"/>
        <w:spacing w:before="10"/>
        <w:rPr>
          <w:rFonts w:ascii="Arial Narrow"/>
          <w:sz w:val="17"/>
        </w:rPr>
      </w:pPr>
    </w:p>
    <w:p>
      <w:pPr>
        <w:spacing w:after="0"/>
        <w:rPr>
          <w:rFonts w:ascii="Arial Narrow"/>
          <w:sz w:val="17"/>
        </w:rPr>
        <w:sectPr>
          <w:type w:val="continuous"/>
          <w:pgSz w:w="10300" w:h="14160"/>
          <w:pgMar w:top="420" w:bottom="280" w:left="280" w:right="260"/>
        </w:sectPr>
      </w:pPr>
    </w:p>
    <w:p>
      <w:pPr>
        <w:pStyle w:val="Heading2"/>
        <w:numPr>
          <w:ilvl w:val="1"/>
          <w:numId w:val="6"/>
        </w:numPr>
        <w:tabs>
          <w:tab w:pos="740" w:val="left" w:leader="none"/>
        </w:tabs>
        <w:spacing w:line="240" w:lineRule="auto" w:before="70" w:after="0"/>
        <w:ind w:left="739" w:right="0" w:hanging="169"/>
        <w:jc w:val="left"/>
      </w:pPr>
      <w:r>
        <w:rPr/>
        <w:pict>
          <v:group style="position:absolute;margin-left:19.84pt;margin-top:59.529999pt;width:476.25pt;height:612pt;mso-position-horizontal-relative:page;mso-position-vertical-relative:page;z-index:-21544"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shape style="position:absolute;left:1951;top:2325;width:315;height:120" type="#_x0000_t75" stroked="false">
              <v:imagedata r:id="rId20" o:title=""/>
            </v:shape>
            <w10:wrap type="none"/>
          </v:group>
        </w:pict>
      </w:r>
      <w:r>
        <w:rPr>
          <w:color w:val="00A5AD"/>
        </w:rPr>
        <w:t>Purpose</w:t>
      </w:r>
    </w:p>
    <w:p>
      <w:pPr>
        <w:pStyle w:val="BodyText"/>
        <w:spacing w:before="9"/>
        <w:rPr>
          <w:rFonts w:ascii="Calibri"/>
          <w:b/>
        </w:rPr>
      </w:pPr>
    </w:p>
    <w:p>
      <w:pPr>
        <w:pStyle w:val="ListParagraph"/>
        <w:numPr>
          <w:ilvl w:val="0"/>
          <w:numId w:val="7"/>
        </w:numPr>
        <w:tabs>
          <w:tab w:pos="821" w:val="left" w:leader="none"/>
        </w:tabs>
        <w:spacing w:line="242" w:lineRule="auto" w:before="0" w:after="0"/>
        <w:ind w:left="750" w:right="0" w:hanging="180"/>
        <w:jc w:val="both"/>
        <w:rPr>
          <w:sz w:val="18"/>
        </w:rPr>
      </w:pPr>
      <w:r>
        <w:rPr>
          <w:w w:val="110"/>
          <w:sz w:val="18"/>
        </w:rPr>
        <w:t>The </w:t>
      </w:r>
      <w:r>
        <w:rPr>
          <w:spacing w:val="2"/>
          <w:w w:val="110"/>
          <w:sz w:val="18"/>
        </w:rPr>
        <w:t>study analyzed basic conditions </w:t>
      </w:r>
      <w:r>
        <w:rPr>
          <w:w w:val="110"/>
          <w:sz w:val="18"/>
        </w:rPr>
        <w:t>of </w:t>
      </w:r>
      <w:r>
        <w:rPr>
          <w:spacing w:val="3"/>
          <w:w w:val="110"/>
          <w:sz w:val="18"/>
        </w:rPr>
        <w:t>domestic </w:t>
      </w:r>
      <w:r>
        <w:rPr>
          <w:w w:val="110"/>
          <w:sz w:val="18"/>
        </w:rPr>
        <w:t>marine leisure activities including obstacles against </w:t>
      </w:r>
      <w:r>
        <w:rPr>
          <w:spacing w:val="6"/>
          <w:w w:val="110"/>
          <w:sz w:val="18"/>
        </w:rPr>
        <w:t>them </w:t>
      </w:r>
      <w:r>
        <w:rPr>
          <w:spacing w:val="5"/>
          <w:w w:val="110"/>
          <w:sz w:val="18"/>
        </w:rPr>
        <w:t>and </w:t>
      </w:r>
      <w:r>
        <w:rPr>
          <w:spacing w:val="7"/>
          <w:w w:val="110"/>
          <w:sz w:val="18"/>
        </w:rPr>
        <w:t>evaluated </w:t>
      </w:r>
      <w:r>
        <w:rPr>
          <w:spacing w:val="6"/>
          <w:w w:val="110"/>
          <w:sz w:val="18"/>
        </w:rPr>
        <w:t>foreign cases. Based </w:t>
      </w:r>
      <w:r>
        <w:rPr>
          <w:spacing w:val="4"/>
          <w:w w:val="110"/>
          <w:sz w:val="18"/>
        </w:rPr>
        <w:t>on </w:t>
      </w:r>
      <w:r>
        <w:rPr>
          <w:spacing w:val="8"/>
          <w:w w:val="110"/>
          <w:sz w:val="18"/>
        </w:rPr>
        <w:t>the </w:t>
      </w:r>
      <w:r>
        <w:rPr>
          <w:w w:val="110"/>
          <w:sz w:val="18"/>
        </w:rPr>
        <w:t>result, it presented policy direction and institutional improvements to invigorate marine leisure activities, particularly skin scuba</w:t>
      </w:r>
      <w:r>
        <w:rPr>
          <w:spacing w:val="-10"/>
          <w:w w:val="110"/>
          <w:sz w:val="18"/>
        </w:rPr>
        <w:t> </w:t>
      </w:r>
      <w:r>
        <w:rPr>
          <w:w w:val="110"/>
          <w:sz w:val="18"/>
        </w:rPr>
        <w:t>diving.</w:t>
      </w:r>
    </w:p>
    <w:p>
      <w:pPr>
        <w:pStyle w:val="BodyText"/>
        <w:spacing w:before="7"/>
      </w:pPr>
    </w:p>
    <w:p>
      <w:pPr>
        <w:pStyle w:val="ListParagraph"/>
        <w:numPr>
          <w:ilvl w:val="1"/>
          <w:numId w:val="7"/>
        </w:numPr>
        <w:tabs>
          <w:tab w:pos="931" w:val="left" w:leader="none"/>
        </w:tabs>
        <w:spacing w:line="244" w:lineRule="auto" w:before="0" w:after="0"/>
        <w:ind w:left="930" w:right="5" w:hanging="105"/>
        <w:jc w:val="both"/>
        <w:rPr>
          <w:sz w:val="18"/>
        </w:rPr>
      </w:pPr>
      <w:r>
        <w:rPr>
          <w:spacing w:val="4"/>
          <w:w w:val="110"/>
          <w:sz w:val="18"/>
        </w:rPr>
        <w:t>Based </w:t>
      </w:r>
      <w:r>
        <w:rPr>
          <w:spacing w:val="2"/>
          <w:w w:val="110"/>
          <w:sz w:val="18"/>
        </w:rPr>
        <w:t>on an </w:t>
      </w:r>
      <w:r>
        <w:rPr>
          <w:spacing w:val="4"/>
          <w:w w:val="110"/>
          <w:sz w:val="18"/>
        </w:rPr>
        <w:t>analysis </w:t>
      </w:r>
      <w:r>
        <w:rPr>
          <w:spacing w:val="2"/>
          <w:w w:val="110"/>
          <w:sz w:val="18"/>
        </w:rPr>
        <w:t>on </w:t>
      </w:r>
      <w:r>
        <w:rPr>
          <w:spacing w:val="4"/>
          <w:w w:val="110"/>
          <w:sz w:val="18"/>
        </w:rPr>
        <w:t>basic environment </w:t>
      </w:r>
      <w:r>
        <w:rPr>
          <w:spacing w:val="5"/>
          <w:w w:val="110"/>
          <w:sz w:val="18"/>
        </w:rPr>
        <w:t>for </w:t>
      </w:r>
      <w:r>
        <w:rPr>
          <w:w w:val="110"/>
          <w:sz w:val="18"/>
        </w:rPr>
        <w:t>marine leisure policies and the current status, the </w:t>
      </w:r>
      <w:r>
        <w:rPr>
          <w:spacing w:val="7"/>
          <w:w w:val="110"/>
          <w:sz w:val="18"/>
        </w:rPr>
        <w:t>study </w:t>
      </w:r>
      <w:r>
        <w:rPr>
          <w:spacing w:val="8"/>
          <w:w w:val="110"/>
          <w:sz w:val="18"/>
        </w:rPr>
        <w:t>suggested </w:t>
      </w:r>
      <w:r>
        <w:rPr>
          <w:spacing w:val="7"/>
          <w:w w:val="110"/>
          <w:sz w:val="18"/>
        </w:rPr>
        <w:t>policy measures </w:t>
      </w:r>
      <w:r>
        <w:rPr>
          <w:spacing w:val="4"/>
          <w:w w:val="110"/>
          <w:sz w:val="18"/>
        </w:rPr>
        <w:t>to </w:t>
      </w:r>
      <w:r>
        <w:rPr>
          <w:spacing w:val="9"/>
          <w:w w:val="110"/>
          <w:sz w:val="18"/>
        </w:rPr>
        <w:t>facilitate </w:t>
      </w:r>
      <w:r>
        <w:rPr>
          <w:w w:val="110"/>
          <w:sz w:val="18"/>
        </w:rPr>
        <w:t>marine leisure</w:t>
      </w:r>
      <w:r>
        <w:rPr>
          <w:spacing w:val="-16"/>
          <w:w w:val="110"/>
          <w:sz w:val="18"/>
        </w:rPr>
        <w:t> </w:t>
      </w:r>
      <w:r>
        <w:rPr>
          <w:w w:val="110"/>
          <w:sz w:val="18"/>
        </w:rPr>
        <w:t>activities.</w:t>
      </w:r>
    </w:p>
    <w:p>
      <w:pPr>
        <w:pStyle w:val="ListParagraph"/>
        <w:numPr>
          <w:ilvl w:val="1"/>
          <w:numId w:val="7"/>
        </w:numPr>
        <w:tabs>
          <w:tab w:pos="931" w:val="left" w:leader="none"/>
        </w:tabs>
        <w:spacing w:line="244" w:lineRule="auto" w:before="1" w:after="0"/>
        <w:ind w:left="930" w:right="0" w:hanging="105"/>
        <w:jc w:val="both"/>
        <w:rPr>
          <w:sz w:val="18"/>
        </w:rPr>
      </w:pPr>
      <w:r>
        <w:rPr>
          <w:w w:val="110"/>
          <w:sz w:val="18"/>
        </w:rPr>
        <w:t>It suggested establishing a tourism business model </w:t>
      </w:r>
      <w:r>
        <w:rPr>
          <w:spacing w:val="2"/>
          <w:w w:val="110"/>
          <w:sz w:val="18"/>
        </w:rPr>
        <w:t>for </w:t>
      </w:r>
      <w:r>
        <w:rPr>
          <w:spacing w:val="3"/>
          <w:w w:val="110"/>
          <w:sz w:val="18"/>
        </w:rPr>
        <w:t>fishing villages </w:t>
      </w:r>
      <w:r>
        <w:rPr>
          <w:w w:val="110"/>
          <w:sz w:val="18"/>
        </w:rPr>
        <w:t>by </w:t>
      </w:r>
      <w:r>
        <w:rPr>
          <w:spacing w:val="3"/>
          <w:w w:val="110"/>
          <w:sz w:val="18"/>
        </w:rPr>
        <w:t>proposing </w:t>
      </w:r>
      <w:r>
        <w:rPr>
          <w:spacing w:val="4"/>
          <w:w w:val="110"/>
          <w:sz w:val="18"/>
        </w:rPr>
        <w:t>transportation </w:t>
      </w:r>
      <w:r>
        <w:rPr>
          <w:spacing w:val="3"/>
          <w:w w:val="110"/>
          <w:sz w:val="18"/>
        </w:rPr>
        <w:t>modes </w:t>
      </w:r>
      <w:r>
        <w:rPr>
          <w:spacing w:val="2"/>
          <w:w w:val="110"/>
          <w:sz w:val="18"/>
        </w:rPr>
        <w:t>for </w:t>
      </w:r>
      <w:r>
        <w:rPr>
          <w:spacing w:val="3"/>
          <w:w w:val="110"/>
          <w:sz w:val="18"/>
        </w:rPr>
        <w:t>marine leisure activities, safe </w:t>
      </w:r>
      <w:r>
        <w:rPr>
          <w:spacing w:val="4"/>
          <w:w w:val="110"/>
          <w:sz w:val="18"/>
        </w:rPr>
        <w:t>leisure </w:t>
      </w:r>
      <w:r>
        <w:rPr>
          <w:spacing w:val="7"/>
          <w:w w:val="110"/>
          <w:sz w:val="18"/>
        </w:rPr>
        <w:t>space, sound diving culture </w:t>
      </w:r>
      <w:r>
        <w:rPr>
          <w:spacing w:val="6"/>
          <w:w w:val="110"/>
          <w:sz w:val="18"/>
        </w:rPr>
        <w:t>and </w:t>
      </w:r>
      <w:r>
        <w:rPr>
          <w:spacing w:val="7"/>
          <w:w w:val="110"/>
          <w:sz w:val="18"/>
        </w:rPr>
        <w:t>measures </w:t>
      </w:r>
      <w:r>
        <w:rPr>
          <w:spacing w:val="9"/>
          <w:w w:val="110"/>
          <w:sz w:val="18"/>
        </w:rPr>
        <w:t>to </w:t>
      </w:r>
      <w:r>
        <w:rPr>
          <w:w w:val="110"/>
          <w:sz w:val="18"/>
        </w:rPr>
        <w:t>resolve conflict with</w:t>
      </w:r>
      <w:r>
        <w:rPr>
          <w:spacing w:val="-24"/>
          <w:w w:val="110"/>
          <w:sz w:val="18"/>
        </w:rPr>
        <w:t> </w:t>
      </w:r>
      <w:r>
        <w:rPr>
          <w:w w:val="110"/>
          <w:sz w:val="18"/>
        </w:rPr>
        <w:t>fishermen.</w:t>
      </w:r>
    </w:p>
    <w:p>
      <w:pPr>
        <w:pStyle w:val="BodyText"/>
        <w:spacing w:before="11"/>
        <w:rPr>
          <w:sz w:val="19"/>
        </w:rPr>
      </w:pPr>
    </w:p>
    <w:p>
      <w:pPr>
        <w:pStyle w:val="Heading2"/>
        <w:numPr>
          <w:ilvl w:val="1"/>
          <w:numId w:val="6"/>
        </w:numPr>
        <w:tabs>
          <w:tab w:pos="740" w:val="left" w:leader="none"/>
        </w:tabs>
        <w:spacing w:line="240" w:lineRule="auto" w:before="0" w:after="0"/>
        <w:ind w:left="739" w:right="0" w:hanging="169"/>
        <w:jc w:val="left"/>
      </w:pPr>
      <w:r>
        <w:rPr>
          <w:color w:val="00A5AD"/>
          <w:w w:val="95"/>
        </w:rPr>
        <w:t>Methodologies and</w:t>
      </w:r>
      <w:r>
        <w:rPr>
          <w:color w:val="00A5AD"/>
          <w:spacing w:val="35"/>
          <w:w w:val="95"/>
        </w:rPr>
        <w:t> </w:t>
      </w:r>
      <w:r>
        <w:rPr>
          <w:color w:val="00A5AD"/>
          <w:w w:val="95"/>
        </w:rPr>
        <w:t>Feature</w:t>
      </w:r>
    </w:p>
    <w:p>
      <w:pPr>
        <w:pStyle w:val="BodyText"/>
        <w:spacing w:before="4"/>
        <w:rPr>
          <w:rFonts w:ascii="Calibri"/>
          <w:b/>
          <w:sz w:val="21"/>
        </w:rPr>
      </w:pPr>
    </w:p>
    <w:p>
      <w:pPr>
        <w:pStyle w:val="Heading3"/>
        <w:numPr>
          <w:ilvl w:val="0"/>
          <w:numId w:val="8"/>
        </w:numPr>
        <w:tabs>
          <w:tab w:pos="782" w:val="left" w:leader="none"/>
        </w:tabs>
        <w:spacing w:line="240" w:lineRule="auto" w:before="0" w:after="0"/>
        <w:ind w:left="781" w:right="0" w:hanging="211"/>
        <w:jc w:val="left"/>
      </w:pPr>
      <w:r>
        <w:rPr/>
        <w:t>Methodologies</w:t>
      </w:r>
    </w:p>
    <w:p>
      <w:pPr>
        <w:pStyle w:val="BodyText"/>
        <w:spacing w:before="7"/>
        <w:rPr>
          <w:rFonts w:ascii="Times New Roman"/>
          <w:b/>
          <w:sz w:val="21"/>
        </w:rPr>
      </w:pPr>
    </w:p>
    <w:p>
      <w:pPr>
        <w:pStyle w:val="BodyText"/>
        <w:spacing w:line="240" w:lineRule="exact"/>
        <w:ind w:left="750" w:hanging="180"/>
        <w:jc w:val="both"/>
      </w:pPr>
      <w:r>
        <w:rPr>
          <w:rFonts w:ascii="Book Antiqua" w:hAnsi="Book Antiqua"/>
          <w:w w:val="110"/>
        </w:rPr>
        <w:t>•</w:t>
      </w:r>
      <w:r>
        <w:rPr>
          <w:w w:val="110"/>
        </w:rPr>
        <w:t>A basic environment analysis using a literature review on national policies for marine leisure activities and statistics collection</w:t>
      </w:r>
    </w:p>
    <w:p>
      <w:pPr>
        <w:pStyle w:val="BodyText"/>
        <w:spacing w:before="4"/>
      </w:pPr>
    </w:p>
    <w:p>
      <w:pPr>
        <w:pStyle w:val="BodyText"/>
        <w:spacing w:line="240" w:lineRule="exact"/>
        <w:ind w:left="750" w:hanging="180"/>
        <w:jc w:val="both"/>
      </w:pPr>
      <w:r>
        <w:rPr>
          <w:rFonts w:ascii="Book Antiqua" w:hAnsi="Book Antiqua"/>
          <w:w w:val="110"/>
        </w:rPr>
        <w:t>•</w:t>
      </w:r>
      <w:r>
        <w:rPr>
          <w:w w:val="110"/>
        </w:rPr>
        <w:t>A case study using an analysis on foreign cases, such as relevant system and its operation in Japan, Australia and the US</w:t>
      </w:r>
    </w:p>
    <w:p>
      <w:pPr>
        <w:pStyle w:val="BodyText"/>
        <w:spacing w:before="4"/>
      </w:pPr>
    </w:p>
    <w:p>
      <w:pPr>
        <w:pStyle w:val="BodyText"/>
        <w:spacing w:line="240" w:lineRule="exact"/>
        <w:ind w:left="750" w:right="8" w:hanging="180"/>
        <w:jc w:val="both"/>
      </w:pPr>
      <w:r>
        <w:rPr>
          <w:rFonts w:ascii="Book Antiqua" w:hAnsi="Book Antiqua"/>
          <w:w w:val="110"/>
        </w:rPr>
        <w:t>•</w:t>
      </w:r>
      <w:r>
        <w:rPr>
          <w:w w:val="110"/>
        </w:rPr>
        <w:t>Surveys and interviews with domestic marine leisure businesses, general public and other marine leisure participants as well as expert consulting</w:t>
      </w:r>
    </w:p>
    <w:p>
      <w:pPr>
        <w:pStyle w:val="BodyText"/>
        <w:spacing w:before="2"/>
        <w:rPr>
          <w:sz w:val="20"/>
        </w:rPr>
      </w:pPr>
    </w:p>
    <w:p>
      <w:pPr>
        <w:pStyle w:val="Heading3"/>
        <w:numPr>
          <w:ilvl w:val="0"/>
          <w:numId w:val="8"/>
        </w:numPr>
        <w:tabs>
          <w:tab w:pos="782" w:val="left" w:leader="none"/>
        </w:tabs>
        <w:spacing w:line="240" w:lineRule="auto" w:before="0" w:after="0"/>
        <w:ind w:left="781" w:right="0" w:hanging="211"/>
        <w:jc w:val="left"/>
      </w:pPr>
      <w:r>
        <w:rPr/>
        <w:t>Feature</w:t>
      </w:r>
    </w:p>
    <w:p>
      <w:pPr>
        <w:pStyle w:val="BodyText"/>
        <w:spacing w:before="7"/>
        <w:rPr>
          <w:rFonts w:ascii="Times New Roman"/>
          <w:b/>
          <w:sz w:val="21"/>
        </w:rPr>
      </w:pPr>
    </w:p>
    <w:p>
      <w:pPr>
        <w:pStyle w:val="BodyText"/>
        <w:spacing w:line="240" w:lineRule="exact"/>
        <w:ind w:left="750" w:hanging="180"/>
        <w:jc w:val="both"/>
      </w:pPr>
      <w:r>
        <w:rPr>
          <w:rFonts w:ascii="Book Antiqua" w:hAnsi="Book Antiqua"/>
          <w:spacing w:val="6"/>
          <w:w w:val="115"/>
        </w:rPr>
        <w:t>•</w:t>
      </w:r>
      <w:r>
        <w:rPr>
          <w:spacing w:val="6"/>
          <w:w w:val="115"/>
        </w:rPr>
        <w:t>The </w:t>
      </w:r>
      <w:r>
        <w:rPr>
          <w:spacing w:val="10"/>
          <w:w w:val="115"/>
        </w:rPr>
        <w:t>study </w:t>
      </w:r>
      <w:r>
        <w:rPr>
          <w:spacing w:val="11"/>
          <w:w w:val="115"/>
        </w:rPr>
        <w:t>focused </w:t>
      </w:r>
      <w:r>
        <w:rPr>
          <w:spacing w:val="6"/>
          <w:w w:val="115"/>
        </w:rPr>
        <w:t>on </w:t>
      </w:r>
      <w:r>
        <w:rPr>
          <w:spacing w:val="11"/>
          <w:w w:val="115"/>
        </w:rPr>
        <w:t>preparing </w:t>
      </w:r>
      <w:r>
        <w:rPr>
          <w:spacing w:val="13"/>
          <w:w w:val="115"/>
        </w:rPr>
        <w:t>institutional </w:t>
      </w:r>
      <w:r>
        <w:rPr>
          <w:w w:val="115"/>
        </w:rPr>
        <w:t>improvement measures for active tourism</w:t>
      </w:r>
      <w:r>
        <w:rPr>
          <w:spacing w:val="-39"/>
          <w:w w:val="115"/>
        </w:rPr>
        <w:t> </w:t>
      </w:r>
      <w:r>
        <w:rPr>
          <w:w w:val="115"/>
        </w:rPr>
        <w:t>activities</w:t>
      </w:r>
    </w:p>
    <w:p>
      <w:pPr>
        <w:pStyle w:val="BodyText"/>
        <w:spacing w:line="244" w:lineRule="auto" w:before="52"/>
        <w:ind w:left="409" w:right="556"/>
        <w:jc w:val="both"/>
      </w:pPr>
      <w:r>
        <w:rPr/>
        <w:br w:type="column"/>
      </w:r>
      <w:r>
        <w:rPr>
          <w:w w:val="110"/>
        </w:rPr>
        <w:t>on the sea, particularly for skin scuba diving. Moreover, it prepared business models for marine leisure businesses at fishing villages to create additional income sources and to expand exchanges with cities.</w:t>
      </w:r>
    </w:p>
    <w:p>
      <w:pPr>
        <w:pStyle w:val="BodyText"/>
        <w:spacing w:before="13"/>
      </w:pPr>
    </w:p>
    <w:p>
      <w:pPr>
        <w:pStyle w:val="BodyText"/>
        <w:spacing w:line="240" w:lineRule="exact"/>
        <w:ind w:left="409" w:right="558" w:hanging="180"/>
        <w:jc w:val="both"/>
      </w:pPr>
      <w:r>
        <w:rPr>
          <w:rFonts w:ascii="Book Antiqua" w:hAnsi="Book Antiqua"/>
          <w:w w:val="110"/>
        </w:rPr>
        <w:t>•</w:t>
      </w:r>
      <w:r>
        <w:rPr>
          <w:w w:val="110"/>
        </w:rPr>
        <w:t>The study proposed policy improvements after analyzing basic condition and domestic and foreign cases as well as conducting surveys with businesses and the general public.</w:t>
      </w:r>
    </w:p>
    <w:p>
      <w:pPr>
        <w:pStyle w:val="BodyText"/>
        <w:spacing w:before="2"/>
        <w:rPr>
          <w:sz w:val="19"/>
        </w:rPr>
      </w:pPr>
    </w:p>
    <w:p>
      <w:pPr>
        <w:pStyle w:val="Heading2"/>
        <w:numPr>
          <w:ilvl w:val="1"/>
          <w:numId w:val="6"/>
        </w:numPr>
        <w:tabs>
          <w:tab w:pos="399" w:val="left" w:leader="none"/>
        </w:tabs>
        <w:spacing w:line="240" w:lineRule="auto" w:before="0" w:after="0"/>
        <w:ind w:left="398" w:right="0" w:hanging="169"/>
        <w:jc w:val="left"/>
      </w:pPr>
      <w:r>
        <w:rPr>
          <w:color w:val="00A5AD"/>
        </w:rPr>
        <w:t>Results</w:t>
      </w:r>
    </w:p>
    <w:p>
      <w:pPr>
        <w:pStyle w:val="BodyText"/>
        <w:spacing w:before="4"/>
        <w:rPr>
          <w:rFonts w:ascii="Calibri"/>
          <w:b/>
          <w:sz w:val="21"/>
        </w:rPr>
      </w:pPr>
    </w:p>
    <w:p>
      <w:pPr>
        <w:pStyle w:val="Heading3"/>
        <w:numPr>
          <w:ilvl w:val="0"/>
          <w:numId w:val="9"/>
        </w:numPr>
        <w:tabs>
          <w:tab w:pos="442" w:val="left" w:leader="none"/>
        </w:tabs>
        <w:spacing w:line="240" w:lineRule="auto" w:before="0" w:after="0"/>
        <w:ind w:left="441" w:right="0" w:hanging="212"/>
        <w:jc w:val="left"/>
      </w:pPr>
      <w:r>
        <w:rPr/>
        <w:t>Summary</w:t>
      </w:r>
    </w:p>
    <w:p>
      <w:pPr>
        <w:pStyle w:val="BodyText"/>
        <w:spacing w:before="7"/>
        <w:rPr>
          <w:rFonts w:ascii="Times New Roman"/>
          <w:b/>
          <w:sz w:val="21"/>
        </w:rPr>
      </w:pPr>
    </w:p>
    <w:p>
      <w:pPr>
        <w:pStyle w:val="BodyText"/>
        <w:spacing w:line="240" w:lineRule="exact"/>
        <w:ind w:left="409" w:right="559" w:hanging="180"/>
        <w:jc w:val="both"/>
      </w:pPr>
      <w:r>
        <w:rPr>
          <w:rFonts w:ascii="Book Antiqua" w:hAnsi="Book Antiqua"/>
          <w:w w:val="110"/>
        </w:rPr>
        <w:t>•</w:t>
      </w:r>
      <w:r>
        <w:rPr>
          <w:w w:val="110"/>
        </w:rPr>
        <w:t>The result showed that the basic condition is so weak to induce public participation in marine leisure activities, including skin-scuba diving.</w:t>
      </w:r>
    </w:p>
    <w:p>
      <w:pPr>
        <w:pStyle w:val="BodyText"/>
        <w:spacing w:before="9"/>
        <w:rPr>
          <w:sz w:val="17"/>
        </w:rPr>
      </w:pPr>
    </w:p>
    <w:p>
      <w:pPr>
        <w:pStyle w:val="ListParagraph"/>
        <w:numPr>
          <w:ilvl w:val="1"/>
          <w:numId w:val="9"/>
        </w:numPr>
        <w:tabs>
          <w:tab w:pos="590" w:val="left" w:leader="none"/>
        </w:tabs>
        <w:spacing w:line="244" w:lineRule="auto" w:before="1" w:after="0"/>
        <w:ind w:left="589" w:right="553" w:hanging="104"/>
        <w:jc w:val="both"/>
        <w:rPr>
          <w:sz w:val="18"/>
        </w:rPr>
      </w:pPr>
      <w:r>
        <w:rPr>
          <w:spacing w:val="10"/>
          <w:w w:val="110"/>
          <w:sz w:val="18"/>
        </w:rPr>
        <w:t>Negative images </w:t>
      </w:r>
      <w:r>
        <w:rPr>
          <w:spacing w:val="9"/>
          <w:w w:val="110"/>
          <w:sz w:val="18"/>
        </w:rPr>
        <w:t>about skin scuba </w:t>
      </w:r>
      <w:r>
        <w:rPr>
          <w:spacing w:val="10"/>
          <w:w w:val="110"/>
          <w:sz w:val="18"/>
        </w:rPr>
        <w:t>diving </w:t>
      </w:r>
      <w:r>
        <w:rPr>
          <w:spacing w:val="12"/>
          <w:w w:val="110"/>
          <w:sz w:val="18"/>
        </w:rPr>
        <w:t>at </w:t>
      </w:r>
      <w:r>
        <w:rPr>
          <w:w w:val="110"/>
          <w:sz w:val="18"/>
        </w:rPr>
        <w:t>domestic seas, such as limited space, high costs </w:t>
      </w:r>
      <w:r>
        <w:rPr>
          <w:spacing w:val="10"/>
          <w:w w:val="110"/>
          <w:sz w:val="18"/>
        </w:rPr>
        <w:t>along </w:t>
      </w:r>
      <w:r>
        <w:rPr>
          <w:spacing w:val="9"/>
          <w:w w:val="110"/>
          <w:sz w:val="18"/>
        </w:rPr>
        <w:t>with </w:t>
      </w:r>
      <w:r>
        <w:rPr>
          <w:spacing w:val="11"/>
          <w:w w:val="110"/>
          <w:sz w:val="18"/>
        </w:rPr>
        <w:t>concerns </w:t>
      </w:r>
      <w:r>
        <w:rPr>
          <w:spacing w:val="8"/>
          <w:w w:val="110"/>
          <w:sz w:val="18"/>
        </w:rPr>
        <w:t>for </w:t>
      </w:r>
      <w:r>
        <w:rPr>
          <w:spacing w:val="10"/>
          <w:w w:val="110"/>
          <w:sz w:val="18"/>
        </w:rPr>
        <w:t>safety </w:t>
      </w:r>
      <w:r>
        <w:rPr>
          <w:spacing w:val="13"/>
          <w:w w:val="110"/>
          <w:sz w:val="18"/>
        </w:rPr>
        <w:t>accidents </w:t>
      </w:r>
      <w:r>
        <w:rPr>
          <w:w w:val="110"/>
          <w:sz w:val="18"/>
        </w:rPr>
        <w:t>discouraged public</w:t>
      </w:r>
      <w:r>
        <w:rPr>
          <w:spacing w:val="-18"/>
          <w:w w:val="110"/>
          <w:sz w:val="18"/>
        </w:rPr>
        <w:t> </w:t>
      </w:r>
      <w:r>
        <w:rPr>
          <w:w w:val="110"/>
          <w:sz w:val="18"/>
        </w:rPr>
        <w:t>participation.</w:t>
      </w:r>
    </w:p>
    <w:p>
      <w:pPr>
        <w:pStyle w:val="ListParagraph"/>
        <w:numPr>
          <w:ilvl w:val="1"/>
          <w:numId w:val="9"/>
        </w:numPr>
        <w:tabs>
          <w:tab w:pos="590" w:val="left" w:leader="none"/>
        </w:tabs>
        <w:spacing w:line="244" w:lineRule="auto" w:before="1" w:after="0"/>
        <w:ind w:left="589" w:right="556" w:hanging="104"/>
        <w:jc w:val="both"/>
        <w:rPr>
          <w:sz w:val="18"/>
        </w:rPr>
      </w:pPr>
      <w:r>
        <w:rPr>
          <w:spacing w:val="12"/>
          <w:w w:val="110"/>
          <w:sz w:val="18"/>
        </w:rPr>
        <w:t>Healthy </w:t>
      </w:r>
      <w:r>
        <w:rPr>
          <w:spacing w:val="9"/>
          <w:w w:val="110"/>
          <w:sz w:val="18"/>
        </w:rPr>
        <w:t>and </w:t>
      </w:r>
      <w:r>
        <w:rPr>
          <w:spacing w:val="11"/>
          <w:w w:val="110"/>
          <w:sz w:val="18"/>
        </w:rPr>
        <w:t>sound diving </w:t>
      </w:r>
      <w:r>
        <w:rPr>
          <w:spacing w:val="12"/>
          <w:w w:val="110"/>
          <w:sz w:val="18"/>
        </w:rPr>
        <w:t>culture </w:t>
      </w:r>
      <w:r>
        <w:rPr>
          <w:spacing w:val="9"/>
          <w:w w:val="110"/>
          <w:sz w:val="18"/>
        </w:rPr>
        <w:t>was </w:t>
      </w:r>
      <w:r>
        <w:rPr>
          <w:spacing w:val="14"/>
          <w:w w:val="110"/>
          <w:sz w:val="18"/>
        </w:rPr>
        <w:t>not </w:t>
      </w:r>
      <w:r>
        <w:rPr>
          <w:spacing w:val="11"/>
          <w:w w:val="110"/>
          <w:sz w:val="18"/>
        </w:rPr>
        <w:t>established </w:t>
      </w:r>
      <w:r>
        <w:rPr>
          <w:spacing w:val="8"/>
          <w:w w:val="110"/>
          <w:sz w:val="18"/>
        </w:rPr>
        <w:t>due </w:t>
      </w:r>
      <w:r>
        <w:rPr>
          <w:spacing w:val="6"/>
          <w:w w:val="110"/>
          <w:sz w:val="18"/>
        </w:rPr>
        <w:t>to </w:t>
      </w:r>
      <w:r>
        <w:rPr>
          <w:spacing w:val="11"/>
          <w:w w:val="110"/>
          <w:sz w:val="18"/>
        </w:rPr>
        <w:t>conflict </w:t>
      </w:r>
      <w:r>
        <w:rPr>
          <w:spacing w:val="9"/>
          <w:w w:val="110"/>
          <w:sz w:val="18"/>
        </w:rPr>
        <w:t>with </w:t>
      </w:r>
      <w:r>
        <w:rPr>
          <w:spacing w:val="13"/>
          <w:w w:val="110"/>
          <w:sz w:val="18"/>
        </w:rPr>
        <w:t>fishermen, </w:t>
      </w:r>
      <w:r>
        <w:rPr>
          <w:spacing w:val="2"/>
          <w:w w:val="110"/>
          <w:sz w:val="18"/>
        </w:rPr>
        <w:t>resource degradation </w:t>
      </w:r>
      <w:r>
        <w:rPr>
          <w:w w:val="110"/>
          <w:sz w:val="18"/>
        </w:rPr>
        <w:t>and </w:t>
      </w:r>
      <w:r>
        <w:rPr>
          <w:spacing w:val="2"/>
          <w:w w:val="110"/>
          <w:sz w:val="18"/>
        </w:rPr>
        <w:t>limited </w:t>
      </w:r>
      <w:r>
        <w:rPr>
          <w:spacing w:val="3"/>
          <w:w w:val="110"/>
          <w:sz w:val="18"/>
        </w:rPr>
        <w:t>transportation </w:t>
      </w:r>
      <w:r>
        <w:rPr>
          <w:w w:val="110"/>
          <w:sz w:val="18"/>
        </w:rPr>
        <w:t>modes.</w:t>
      </w:r>
    </w:p>
    <w:p>
      <w:pPr>
        <w:pStyle w:val="BodyText"/>
        <w:spacing w:before="5"/>
      </w:pPr>
    </w:p>
    <w:p>
      <w:pPr>
        <w:pStyle w:val="BodyText"/>
        <w:spacing w:line="242" w:lineRule="auto"/>
        <w:ind w:left="409" w:right="558" w:hanging="180"/>
        <w:jc w:val="both"/>
      </w:pPr>
      <w:r>
        <w:rPr>
          <w:rFonts w:ascii="Book Antiqua" w:hAnsi="Book Antiqua"/>
          <w:w w:val="110"/>
        </w:rPr>
        <w:t>•</w:t>
      </w:r>
      <w:r>
        <w:rPr>
          <w:w w:val="110"/>
        </w:rPr>
        <w:t>The study encouraged popularization of marine leisure activities through better public awareness and spaces for activities. The institutional improvement and infrastructure for skin-scuba diving can contribute to developing a new kind of tourism business model.</w:t>
      </w:r>
    </w:p>
    <w:p>
      <w:pPr>
        <w:pStyle w:val="BodyText"/>
        <w:spacing w:before="7"/>
      </w:pPr>
    </w:p>
    <w:p>
      <w:pPr>
        <w:pStyle w:val="ListParagraph"/>
        <w:numPr>
          <w:ilvl w:val="1"/>
          <w:numId w:val="9"/>
        </w:numPr>
        <w:tabs>
          <w:tab w:pos="590" w:val="left" w:leader="none"/>
        </w:tabs>
        <w:spacing w:line="244" w:lineRule="auto" w:before="0" w:after="0"/>
        <w:ind w:left="589" w:right="557" w:hanging="104"/>
        <w:jc w:val="both"/>
        <w:rPr>
          <w:sz w:val="18"/>
        </w:rPr>
      </w:pPr>
      <w:r>
        <w:rPr>
          <w:spacing w:val="3"/>
          <w:w w:val="110"/>
          <w:sz w:val="18"/>
        </w:rPr>
        <w:t>Scuba diving caused tension with fishermen </w:t>
      </w:r>
      <w:r>
        <w:rPr>
          <w:spacing w:val="4"/>
          <w:w w:val="110"/>
          <w:sz w:val="18"/>
        </w:rPr>
        <w:t>as </w:t>
      </w:r>
      <w:r>
        <w:rPr>
          <w:w w:val="110"/>
          <w:sz w:val="18"/>
        </w:rPr>
        <w:t>divers trespassed fishing grounds or stole fishery </w:t>
      </w:r>
      <w:r>
        <w:rPr>
          <w:spacing w:val="9"/>
          <w:w w:val="110"/>
          <w:sz w:val="18"/>
        </w:rPr>
        <w:t>products. </w:t>
      </w:r>
      <w:r>
        <w:rPr>
          <w:spacing w:val="5"/>
          <w:w w:val="110"/>
          <w:sz w:val="18"/>
        </w:rPr>
        <w:t>As </w:t>
      </w:r>
      <w:r>
        <w:rPr>
          <w:w w:val="110"/>
          <w:sz w:val="18"/>
        </w:rPr>
        <w:t>a </w:t>
      </w:r>
      <w:r>
        <w:rPr>
          <w:spacing w:val="7"/>
          <w:w w:val="110"/>
          <w:sz w:val="18"/>
        </w:rPr>
        <w:t>way </w:t>
      </w:r>
      <w:r>
        <w:rPr>
          <w:spacing w:val="5"/>
          <w:w w:val="110"/>
          <w:sz w:val="18"/>
        </w:rPr>
        <w:t>to </w:t>
      </w:r>
      <w:r>
        <w:rPr>
          <w:spacing w:val="9"/>
          <w:w w:val="110"/>
          <w:sz w:val="18"/>
        </w:rPr>
        <w:t>resolve conflicts </w:t>
      </w:r>
      <w:r>
        <w:rPr>
          <w:spacing w:val="11"/>
          <w:w w:val="110"/>
          <w:sz w:val="18"/>
        </w:rPr>
        <w:t>with </w:t>
      </w:r>
      <w:r>
        <w:rPr>
          <w:spacing w:val="9"/>
          <w:w w:val="110"/>
          <w:sz w:val="18"/>
        </w:rPr>
        <w:t>fishermen, </w:t>
      </w:r>
      <w:r>
        <w:rPr>
          <w:spacing w:val="7"/>
          <w:w w:val="110"/>
          <w:sz w:val="18"/>
        </w:rPr>
        <w:t>the </w:t>
      </w:r>
      <w:r>
        <w:rPr>
          <w:spacing w:val="8"/>
          <w:w w:val="110"/>
          <w:sz w:val="18"/>
        </w:rPr>
        <w:t>study </w:t>
      </w:r>
      <w:r>
        <w:rPr>
          <w:spacing w:val="9"/>
          <w:w w:val="110"/>
          <w:sz w:val="18"/>
        </w:rPr>
        <w:t>proposed </w:t>
      </w:r>
      <w:r>
        <w:rPr>
          <w:spacing w:val="8"/>
          <w:w w:val="110"/>
          <w:sz w:val="18"/>
        </w:rPr>
        <w:t>scuba  </w:t>
      </w:r>
      <w:r>
        <w:rPr>
          <w:spacing w:val="46"/>
          <w:w w:val="110"/>
          <w:sz w:val="18"/>
        </w:rPr>
        <w:t> </w:t>
      </w:r>
      <w:r>
        <w:rPr>
          <w:spacing w:val="11"/>
          <w:w w:val="110"/>
          <w:sz w:val="18"/>
        </w:rPr>
        <w:t>diving</w:t>
      </w:r>
    </w:p>
    <w:p>
      <w:pPr>
        <w:spacing w:after="0" w:line="244" w:lineRule="auto"/>
        <w:jc w:val="both"/>
        <w:rPr>
          <w:sz w:val="18"/>
        </w:rPr>
        <w:sectPr>
          <w:type w:val="continuous"/>
          <w:pgSz w:w="10300" w:h="14160"/>
          <w:pgMar w:top="420" w:bottom="280" w:left="280" w:right="260"/>
          <w:cols w:num="2" w:equalWidth="0">
            <w:col w:w="4751" w:space="40"/>
            <w:col w:w="4969"/>
          </w:cols>
        </w:sectPr>
      </w:pPr>
    </w:p>
    <w:p>
      <w:pPr>
        <w:pStyle w:val="BodyText"/>
        <w:rPr>
          <w:sz w:val="20"/>
        </w:rPr>
      </w:pPr>
    </w:p>
    <w:p>
      <w:pPr>
        <w:spacing w:after="0"/>
        <w:rPr>
          <w:sz w:val="20"/>
        </w:rPr>
        <w:sectPr>
          <w:pgSz w:w="10300" w:h="14160"/>
          <w:pgMar w:header="0" w:footer="375" w:top="1060" w:bottom="560" w:left="280" w:right="260"/>
        </w:sectPr>
      </w:pPr>
    </w:p>
    <w:p>
      <w:pPr>
        <w:pStyle w:val="BodyText"/>
        <w:spacing w:before="1"/>
        <w:rPr>
          <w:sz w:val="14"/>
        </w:rPr>
      </w:pPr>
    </w:p>
    <w:p>
      <w:pPr>
        <w:pStyle w:val="BodyText"/>
        <w:spacing w:line="244" w:lineRule="auto"/>
        <w:ind w:left="930"/>
      </w:pPr>
      <w:r>
        <w:rPr/>
        <w:pict>
          <v:group style="position:absolute;margin-left:19.84pt;margin-top:-16.655607pt;width:476.25pt;height:299.650pt;mso-position-horizontal-relative:page;mso-position-vertical-relative:paragraph;z-index:-21496" coordorigin="397,-333" coordsize="9525,5993">
            <v:rect style="position:absolute;left:403;top:-327;width:9512;height:5980" filled="true" fillcolor="#ffffff" stroked="false">
              <v:fill type="solid"/>
            </v:rect>
            <v:rect style="position:absolute;left:403;top:-327;width:9512;height:5980" filled="false" stroked="true" strokeweight=".6pt" strokecolor="#c7e092"/>
            <v:shape style="position:absolute;left:9161;top:3927;width:315;height:120" type="#_x0000_t75" stroked="false">
              <v:imagedata r:id="rId21" o:title=""/>
            </v:shape>
            <w10:wrap type="none"/>
          </v:group>
        </w:pict>
      </w:r>
      <w:r>
        <w:rPr>
          <w:w w:val="110"/>
        </w:rPr>
        <w:t>focused on sight-seeing and a tourism business model linked with fishing villages.</w:t>
      </w:r>
    </w:p>
    <w:p>
      <w:pPr>
        <w:pStyle w:val="BodyText"/>
        <w:spacing w:before="13"/>
      </w:pPr>
    </w:p>
    <w:p>
      <w:pPr>
        <w:pStyle w:val="BodyText"/>
        <w:spacing w:line="240" w:lineRule="exact"/>
        <w:ind w:left="750" w:hanging="180"/>
        <w:jc w:val="both"/>
      </w:pPr>
      <w:r>
        <w:rPr>
          <w:rFonts w:ascii="Book Antiqua" w:hAnsi="Book Antiqua"/>
          <w:w w:val="110"/>
        </w:rPr>
        <w:t>•</w:t>
      </w:r>
      <w:r>
        <w:rPr>
          <w:w w:val="110"/>
        </w:rPr>
        <w:t>The study suggested improvements and policy measures for popularization of marine leisure activities.</w:t>
      </w:r>
    </w:p>
    <w:p>
      <w:pPr>
        <w:pStyle w:val="BodyText"/>
        <w:spacing w:before="9"/>
        <w:rPr>
          <w:sz w:val="17"/>
        </w:rPr>
      </w:pPr>
    </w:p>
    <w:p>
      <w:pPr>
        <w:pStyle w:val="ListParagraph"/>
        <w:numPr>
          <w:ilvl w:val="2"/>
          <w:numId w:val="9"/>
        </w:numPr>
        <w:tabs>
          <w:tab w:pos="931" w:val="left" w:leader="none"/>
        </w:tabs>
        <w:spacing w:line="244" w:lineRule="auto" w:before="1" w:after="0"/>
        <w:ind w:left="930" w:right="0" w:hanging="105"/>
        <w:jc w:val="both"/>
        <w:rPr>
          <w:sz w:val="18"/>
        </w:rPr>
      </w:pPr>
      <w:r>
        <w:rPr>
          <w:spacing w:val="2"/>
          <w:w w:val="110"/>
          <w:sz w:val="18"/>
        </w:rPr>
        <w:t>Improvement measures: </w:t>
      </w:r>
      <w:r>
        <w:rPr>
          <w:w w:val="110"/>
          <w:sz w:val="18"/>
        </w:rPr>
        <w:t>PR </w:t>
      </w:r>
      <w:r>
        <w:rPr>
          <w:spacing w:val="2"/>
          <w:w w:val="110"/>
          <w:sz w:val="18"/>
        </w:rPr>
        <w:t>projects </w:t>
      </w:r>
      <w:r>
        <w:rPr>
          <w:w w:val="110"/>
          <w:sz w:val="18"/>
        </w:rPr>
        <w:t>for </w:t>
      </w:r>
      <w:r>
        <w:rPr>
          <w:spacing w:val="3"/>
          <w:w w:val="110"/>
          <w:sz w:val="18"/>
        </w:rPr>
        <w:t>healthy </w:t>
      </w:r>
      <w:r>
        <w:rPr>
          <w:spacing w:val="8"/>
          <w:w w:val="110"/>
          <w:sz w:val="18"/>
        </w:rPr>
        <w:t>and </w:t>
      </w:r>
      <w:r>
        <w:rPr>
          <w:spacing w:val="10"/>
          <w:w w:val="110"/>
          <w:sz w:val="18"/>
        </w:rPr>
        <w:t>sound diving </w:t>
      </w:r>
      <w:r>
        <w:rPr>
          <w:spacing w:val="11"/>
          <w:w w:val="110"/>
          <w:sz w:val="18"/>
        </w:rPr>
        <w:t>culture, designation </w:t>
      </w:r>
      <w:r>
        <w:rPr>
          <w:spacing w:val="13"/>
          <w:w w:val="110"/>
          <w:sz w:val="18"/>
        </w:rPr>
        <w:t>of </w:t>
      </w:r>
      <w:r>
        <w:rPr>
          <w:w w:val="110"/>
          <w:sz w:val="18"/>
        </w:rPr>
        <w:t>recreational fishing grounds for leisure activities and guidelines for user</w:t>
      </w:r>
      <w:r>
        <w:rPr>
          <w:spacing w:val="-31"/>
          <w:w w:val="110"/>
          <w:sz w:val="18"/>
        </w:rPr>
        <w:t> </w:t>
      </w:r>
      <w:r>
        <w:rPr>
          <w:w w:val="110"/>
          <w:sz w:val="18"/>
        </w:rPr>
        <w:t>safety</w:t>
      </w:r>
    </w:p>
    <w:p>
      <w:pPr>
        <w:pStyle w:val="ListParagraph"/>
        <w:numPr>
          <w:ilvl w:val="2"/>
          <w:numId w:val="9"/>
        </w:numPr>
        <w:tabs>
          <w:tab w:pos="931" w:val="left" w:leader="none"/>
        </w:tabs>
        <w:spacing w:line="244" w:lineRule="auto" w:before="1" w:after="0"/>
        <w:ind w:left="930" w:right="4" w:hanging="105"/>
        <w:jc w:val="both"/>
        <w:rPr>
          <w:sz w:val="18"/>
        </w:rPr>
      </w:pPr>
      <w:r>
        <w:rPr>
          <w:spacing w:val="2"/>
          <w:w w:val="110"/>
          <w:sz w:val="18"/>
        </w:rPr>
        <w:t>Policy measures: Building </w:t>
      </w:r>
      <w:r>
        <w:rPr>
          <w:w w:val="110"/>
          <w:sz w:val="18"/>
        </w:rPr>
        <w:t>up </w:t>
      </w:r>
      <w:r>
        <w:rPr>
          <w:spacing w:val="2"/>
          <w:w w:val="110"/>
          <w:sz w:val="18"/>
        </w:rPr>
        <w:t>basic statistics </w:t>
      </w:r>
      <w:r>
        <w:rPr>
          <w:spacing w:val="3"/>
          <w:w w:val="110"/>
          <w:sz w:val="18"/>
        </w:rPr>
        <w:t>on </w:t>
      </w:r>
      <w:r>
        <w:rPr>
          <w:spacing w:val="4"/>
          <w:w w:val="110"/>
          <w:sz w:val="18"/>
        </w:rPr>
        <w:t>marine leisure activities, transportation </w:t>
      </w:r>
      <w:r>
        <w:rPr>
          <w:spacing w:val="5"/>
          <w:w w:val="110"/>
          <w:sz w:val="18"/>
        </w:rPr>
        <w:t>modes </w:t>
      </w:r>
      <w:r>
        <w:rPr>
          <w:w w:val="110"/>
          <w:sz w:val="18"/>
        </w:rPr>
        <w:t>(Water-related Leisure Activities Safety Act), user </w:t>
      </w:r>
      <w:r>
        <w:rPr>
          <w:spacing w:val="5"/>
          <w:w w:val="110"/>
          <w:sz w:val="18"/>
        </w:rPr>
        <w:t>safety rules </w:t>
      </w:r>
      <w:r>
        <w:rPr>
          <w:spacing w:val="4"/>
          <w:w w:val="110"/>
          <w:sz w:val="18"/>
        </w:rPr>
        <w:t>and </w:t>
      </w:r>
      <w:r>
        <w:rPr>
          <w:spacing w:val="6"/>
          <w:w w:val="110"/>
          <w:sz w:val="18"/>
        </w:rPr>
        <w:t>designation </w:t>
      </w:r>
      <w:r>
        <w:rPr>
          <w:spacing w:val="3"/>
          <w:w w:val="110"/>
          <w:sz w:val="18"/>
        </w:rPr>
        <w:t>of </w:t>
      </w:r>
      <w:r>
        <w:rPr>
          <w:spacing w:val="5"/>
          <w:w w:val="110"/>
          <w:sz w:val="18"/>
        </w:rPr>
        <w:t>marine </w:t>
      </w:r>
      <w:r>
        <w:rPr>
          <w:spacing w:val="7"/>
          <w:w w:val="110"/>
          <w:sz w:val="18"/>
        </w:rPr>
        <w:t>leisure </w:t>
      </w:r>
      <w:r>
        <w:rPr>
          <w:w w:val="110"/>
          <w:sz w:val="18"/>
        </w:rPr>
        <w:t>activity</w:t>
      </w:r>
      <w:r>
        <w:rPr>
          <w:spacing w:val="-3"/>
          <w:w w:val="110"/>
          <w:sz w:val="18"/>
        </w:rPr>
        <w:t> </w:t>
      </w:r>
      <w:r>
        <w:rPr>
          <w:w w:val="110"/>
          <w:sz w:val="18"/>
        </w:rPr>
        <w:t>grounds</w:t>
      </w:r>
    </w:p>
    <w:p>
      <w:pPr>
        <w:pStyle w:val="BodyText"/>
        <w:spacing w:before="10"/>
        <w:rPr>
          <w:sz w:val="20"/>
        </w:rPr>
      </w:pPr>
    </w:p>
    <w:p>
      <w:pPr>
        <w:pStyle w:val="Heading3"/>
        <w:numPr>
          <w:ilvl w:val="0"/>
          <w:numId w:val="9"/>
        </w:numPr>
        <w:tabs>
          <w:tab w:pos="782" w:val="left" w:leader="none"/>
        </w:tabs>
        <w:spacing w:line="240" w:lineRule="auto" w:before="1" w:after="0"/>
        <w:ind w:left="781" w:right="0" w:hanging="211"/>
        <w:jc w:val="left"/>
      </w:pPr>
      <w:r>
        <w:rPr/>
        <w:t>Policy</w:t>
      </w:r>
      <w:r>
        <w:rPr>
          <w:spacing w:val="3"/>
        </w:rPr>
        <w:t> </w:t>
      </w:r>
      <w:r>
        <w:rPr/>
        <w:t>contribution</w:t>
      </w:r>
    </w:p>
    <w:p>
      <w:pPr>
        <w:pStyle w:val="BodyText"/>
        <w:spacing w:before="7"/>
        <w:rPr>
          <w:rFonts w:ascii="Times New Roman"/>
          <w:b/>
          <w:sz w:val="21"/>
        </w:rPr>
      </w:pPr>
    </w:p>
    <w:p>
      <w:pPr>
        <w:pStyle w:val="BodyText"/>
        <w:spacing w:line="240" w:lineRule="exact"/>
        <w:ind w:left="750" w:right="13" w:hanging="180"/>
        <w:jc w:val="both"/>
      </w:pPr>
      <w:r>
        <w:rPr>
          <w:rFonts w:ascii="Book Antiqua" w:hAnsi="Book Antiqua"/>
          <w:w w:val="110"/>
        </w:rPr>
        <w:t>•</w:t>
      </w:r>
      <w:r>
        <w:rPr>
          <w:w w:val="110"/>
        </w:rPr>
        <w:t>The study can be used as the basic material in setting policy direction for active tourism at fishing villages and marine leisure activities.</w:t>
      </w:r>
    </w:p>
    <w:p>
      <w:pPr>
        <w:pStyle w:val="BodyText"/>
        <w:spacing w:before="7"/>
        <w:rPr>
          <w:sz w:val="16"/>
        </w:rPr>
      </w:pPr>
      <w:r>
        <w:rPr/>
        <w:br w:type="column"/>
      </w:r>
      <w:r>
        <w:rPr>
          <w:sz w:val="16"/>
        </w:rPr>
      </w:r>
    </w:p>
    <w:p>
      <w:pPr>
        <w:pStyle w:val="Heading3"/>
        <w:numPr>
          <w:ilvl w:val="0"/>
          <w:numId w:val="9"/>
        </w:numPr>
        <w:tabs>
          <w:tab w:pos="439" w:val="left" w:leader="none"/>
        </w:tabs>
        <w:spacing w:line="240" w:lineRule="auto" w:before="0" w:after="0"/>
        <w:ind w:left="438" w:right="0" w:hanging="211"/>
        <w:jc w:val="left"/>
      </w:pPr>
      <w:r>
        <w:rPr/>
        <w:t>Expected</w:t>
      </w:r>
      <w:r>
        <w:rPr>
          <w:spacing w:val="7"/>
        </w:rPr>
        <w:t> </w:t>
      </w:r>
      <w:r>
        <w:rPr/>
        <w:t>effects</w:t>
      </w:r>
    </w:p>
    <w:p>
      <w:pPr>
        <w:pStyle w:val="BodyText"/>
        <w:spacing w:before="7"/>
        <w:rPr>
          <w:rFonts w:ascii="Times New Roman"/>
          <w:b/>
          <w:sz w:val="21"/>
        </w:rPr>
      </w:pPr>
    </w:p>
    <w:p>
      <w:pPr>
        <w:pStyle w:val="BodyText"/>
        <w:spacing w:line="240" w:lineRule="exact"/>
        <w:ind w:left="407" w:right="557" w:hanging="180"/>
        <w:jc w:val="both"/>
      </w:pPr>
      <w:r>
        <w:rPr>
          <w:rFonts w:ascii="Book Antiqua" w:hAnsi="Book Antiqua"/>
          <w:w w:val="110"/>
        </w:rPr>
        <w:t>•</w:t>
      </w:r>
      <w:r>
        <w:rPr>
          <w:w w:val="110"/>
        </w:rPr>
        <w:t>The study helps to expand the base marine tourism  </w:t>
      </w:r>
      <w:r>
        <w:rPr>
          <w:spacing w:val="6"/>
          <w:w w:val="110"/>
        </w:rPr>
        <w:t>by </w:t>
      </w:r>
      <w:r>
        <w:rPr>
          <w:spacing w:val="11"/>
          <w:w w:val="110"/>
        </w:rPr>
        <w:t>improving convenience </w:t>
      </w:r>
      <w:r>
        <w:rPr>
          <w:spacing w:val="6"/>
          <w:w w:val="110"/>
        </w:rPr>
        <w:t>of </w:t>
      </w:r>
      <w:r>
        <w:rPr>
          <w:spacing w:val="10"/>
          <w:w w:val="110"/>
        </w:rPr>
        <w:t>marine </w:t>
      </w:r>
      <w:r>
        <w:rPr>
          <w:spacing w:val="13"/>
          <w:w w:val="110"/>
        </w:rPr>
        <w:t>leisure </w:t>
      </w:r>
      <w:r>
        <w:rPr>
          <w:w w:val="110"/>
        </w:rPr>
        <w:t>participants.</w:t>
      </w:r>
    </w:p>
    <w:p>
      <w:pPr>
        <w:pStyle w:val="BodyText"/>
        <w:spacing w:before="9"/>
        <w:rPr>
          <w:sz w:val="17"/>
        </w:rPr>
      </w:pPr>
    </w:p>
    <w:p>
      <w:pPr>
        <w:pStyle w:val="ListParagraph"/>
        <w:numPr>
          <w:ilvl w:val="1"/>
          <w:numId w:val="9"/>
        </w:numPr>
        <w:tabs>
          <w:tab w:pos="588" w:val="left" w:leader="none"/>
        </w:tabs>
        <w:spacing w:line="244" w:lineRule="auto" w:before="1" w:after="0"/>
        <w:ind w:left="587" w:right="557" w:hanging="105"/>
        <w:jc w:val="both"/>
        <w:rPr>
          <w:sz w:val="18"/>
        </w:rPr>
      </w:pPr>
      <w:r>
        <w:rPr>
          <w:w w:val="110"/>
          <w:sz w:val="18"/>
        </w:rPr>
        <w:t>It will improve public awareness and interest in </w:t>
      </w:r>
      <w:r>
        <w:rPr>
          <w:spacing w:val="10"/>
          <w:w w:val="110"/>
          <w:sz w:val="18"/>
        </w:rPr>
        <w:t>marine </w:t>
      </w:r>
      <w:r>
        <w:rPr>
          <w:spacing w:val="11"/>
          <w:w w:val="110"/>
          <w:sz w:val="18"/>
        </w:rPr>
        <w:t>leisure activities, contributing </w:t>
      </w:r>
      <w:r>
        <w:rPr>
          <w:spacing w:val="13"/>
          <w:w w:val="110"/>
          <w:sz w:val="18"/>
        </w:rPr>
        <w:t>to </w:t>
      </w:r>
      <w:r>
        <w:rPr>
          <w:w w:val="110"/>
          <w:sz w:val="18"/>
        </w:rPr>
        <w:t>facilitating marine</w:t>
      </w:r>
      <w:r>
        <w:rPr>
          <w:spacing w:val="-2"/>
          <w:w w:val="110"/>
          <w:sz w:val="18"/>
        </w:rPr>
        <w:t> </w:t>
      </w:r>
      <w:r>
        <w:rPr>
          <w:w w:val="110"/>
          <w:sz w:val="18"/>
        </w:rPr>
        <w:t>tourism.</w:t>
      </w:r>
    </w:p>
    <w:p>
      <w:pPr>
        <w:pStyle w:val="BodyText"/>
        <w:spacing w:before="13"/>
      </w:pPr>
    </w:p>
    <w:p>
      <w:pPr>
        <w:pStyle w:val="BodyText"/>
        <w:spacing w:line="240" w:lineRule="exact"/>
        <w:ind w:left="407" w:right="570" w:hanging="180"/>
        <w:jc w:val="both"/>
      </w:pPr>
      <w:r>
        <w:rPr>
          <w:rFonts w:ascii="Book Antiqua" w:hAnsi="Book Antiqua"/>
          <w:w w:val="110"/>
        </w:rPr>
        <w:t>•</w:t>
      </w:r>
      <w:r>
        <w:rPr>
          <w:w w:val="110"/>
        </w:rPr>
        <w:t>It helps to build a new tourism business model and promotes mutually constructive growth with marine leisure participants.</w:t>
      </w:r>
    </w:p>
    <w:p>
      <w:pPr>
        <w:pStyle w:val="BodyText"/>
        <w:spacing w:before="9"/>
        <w:rPr>
          <w:sz w:val="17"/>
        </w:rPr>
      </w:pPr>
    </w:p>
    <w:p>
      <w:pPr>
        <w:pStyle w:val="ListParagraph"/>
        <w:numPr>
          <w:ilvl w:val="1"/>
          <w:numId w:val="9"/>
        </w:numPr>
        <w:tabs>
          <w:tab w:pos="587" w:val="left" w:leader="none"/>
        </w:tabs>
        <w:spacing w:line="244" w:lineRule="auto" w:before="1" w:after="0"/>
        <w:ind w:left="587" w:right="574" w:hanging="105"/>
        <w:jc w:val="both"/>
        <w:rPr>
          <w:sz w:val="18"/>
        </w:rPr>
      </w:pPr>
      <w:r>
        <w:rPr>
          <w:w w:val="110"/>
          <w:sz w:val="18"/>
        </w:rPr>
        <w:t>The study contributes to fostering relevant service businesses through its marine leisure development measures</w:t>
      </w:r>
      <w:r>
        <w:rPr>
          <w:spacing w:val="-20"/>
          <w:w w:val="110"/>
          <w:sz w:val="18"/>
        </w:rPr>
        <w:t> </w:t>
      </w:r>
      <w:r>
        <w:rPr>
          <w:w w:val="110"/>
          <w:sz w:val="18"/>
        </w:rPr>
        <w:t>and</w:t>
      </w:r>
      <w:r>
        <w:rPr>
          <w:spacing w:val="-20"/>
          <w:w w:val="110"/>
          <w:sz w:val="18"/>
        </w:rPr>
        <w:t> </w:t>
      </w:r>
      <w:r>
        <w:rPr>
          <w:w w:val="110"/>
          <w:sz w:val="18"/>
        </w:rPr>
        <w:t>improving</w:t>
      </w:r>
      <w:r>
        <w:rPr>
          <w:spacing w:val="-20"/>
          <w:w w:val="110"/>
          <w:sz w:val="18"/>
        </w:rPr>
        <w:t> </w:t>
      </w:r>
      <w:r>
        <w:rPr>
          <w:w w:val="110"/>
          <w:sz w:val="18"/>
        </w:rPr>
        <w:t>income</w:t>
      </w:r>
      <w:r>
        <w:rPr>
          <w:spacing w:val="-20"/>
          <w:w w:val="110"/>
          <w:sz w:val="18"/>
        </w:rPr>
        <w:t> </w:t>
      </w:r>
      <w:r>
        <w:rPr>
          <w:w w:val="110"/>
          <w:sz w:val="18"/>
        </w:rPr>
        <w:t>of</w:t>
      </w:r>
      <w:r>
        <w:rPr>
          <w:spacing w:val="-20"/>
          <w:w w:val="110"/>
          <w:sz w:val="18"/>
        </w:rPr>
        <w:t> </w:t>
      </w:r>
      <w:r>
        <w:rPr>
          <w:w w:val="110"/>
          <w:sz w:val="18"/>
        </w:rPr>
        <w:t>fishermen.</w:t>
      </w:r>
    </w:p>
    <w:p>
      <w:pPr>
        <w:pStyle w:val="BodyText"/>
        <w:spacing w:before="6"/>
        <w:rPr>
          <w:sz w:val="21"/>
        </w:rPr>
      </w:pPr>
    </w:p>
    <w:p>
      <w:pPr>
        <w:spacing w:before="0"/>
        <w:ind w:left="3271" w:right="0" w:firstLine="0"/>
        <w:jc w:val="left"/>
        <w:rPr>
          <w:rFonts w:ascii="Arial"/>
          <w:sz w:val="17"/>
        </w:rPr>
      </w:pPr>
      <w:r>
        <w:rPr>
          <w:rFonts w:ascii="Arial"/>
          <w:w w:val="90"/>
          <w:sz w:val="17"/>
        </w:rPr>
        <w:t>Hong Jang-Won</w:t>
      </w:r>
    </w:p>
    <w:p>
      <w:pPr>
        <w:spacing w:before="54"/>
        <w:ind w:left="572" w:right="0" w:firstLine="0"/>
        <w:jc w:val="both"/>
        <w:rPr>
          <w:rFonts w:ascii="Arial"/>
          <w:sz w:val="16"/>
        </w:rPr>
      </w:pPr>
      <w:r>
        <w:rPr>
          <w:rFonts w:ascii="Arial"/>
          <w:w w:val="85"/>
          <w:sz w:val="16"/>
        </w:rPr>
        <w:t>Associate Research Fellow at Marine Policy Research Division</w:t>
      </w:r>
    </w:p>
    <w:p>
      <w:pPr>
        <w:spacing w:after="0"/>
        <w:jc w:val="both"/>
        <w:rPr>
          <w:rFonts w:ascii="Arial"/>
          <w:sz w:val="16"/>
        </w:rPr>
        <w:sectPr>
          <w:type w:val="continuous"/>
          <w:pgSz w:w="10300" w:h="14160"/>
          <w:pgMar w:top="420" w:bottom="280" w:left="280" w:right="260"/>
          <w:cols w:num="2" w:equalWidth="0">
            <w:col w:w="4754" w:space="40"/>
            <w:col w:w="4966"/>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1"/>
        </w:rPr>
      </w:pPr>
    </w:p>
    <w:p>
      <w:pPr>
        <w:pStyle w:val="BodyText"/>
        <w:ind w:left="116"/>
        <w:rPr>
          <w:rFonts w:ascii="Arial"/>
          <w:sz w:val="20"/>
        </w:rPr>
      </w:pPr>
      <w:r>
        <w:rPr>
          <w:rFonts w:ascii="Arial"/>
          <w:sz w:val="20"/>
        </w:rPr>
        <w:pict>
          <v:shape style="width:476.25pt;height:53.9pt;mso-position-horizontal-relative:char;mso-position-vertical-relative:line" type="#_x0000_t202" filled="true" fillcolor="#e76424" stroked="false">
            <w10:anchorlock/>
            <v:textbox inset="0,0,0,0">
              <w:txbxContent>
                <w:p>
                  <w:pPr>
                    <w:pStyle w:val="BodyText"/>
                    <w:spacing w:before="11"/>
                    <w:rPr>
                      <w:rFonts w:ascii="Arial"/>
                      <w:sz w:val="40"/>
                    </w:rPr>
                  </w:pPr>
                </w:p>
                <w:p>
                  <w:pPr>
                    <w:spacing w:before="0"/>
                    <w:ind w:left="453" w:right="0" w:firstLine="0"/>
                    <w:jc w:val="left"/>
                    <w:rPr>
                      <w:rFonts w:ascii="Tahoma"/>
                      <w:sz w:val="40"/>
                    </w:rPr>
                  </w:pPr>
                  <w:r>
                    <w:rPr>
                      <w:rFonts w:ascii="Tahoma"/>
                      <w:color w:val="FFFFFF"/>
                      <w:w w:val="105"/>
                      <w:sz w:val="40"/>
                    </w:rPr>
                    <w:t>RESEARCH PROJECTS</w:t>
                  </w:r>
                </w:p>
              </w:txbxContent>
            </v:textbox>
            <v:fill type="solid"/>
          </v:shape>
        </w:pict>
      </w:r>
      <w:r>
        <w:rPr>
          <w:rFonts w:ascii="Arial"/>
          <w:sz w:val="20"/>
        </w:rPr>
      </w:r>
    </w:p>
    <w:p>
      <w:pPr>
        <w:pStyle w:val="BodyText"/>
        <w:spacing w:before="4"/>
        <w:rPr>
          <w:rFonts w:ascii="Arial"/>
          <w:sz w:val="28"/>
        </w:rPr>
      </w:pPr>
    </w:p>
    <w:p>
      <w:pPr>
        <w:spacing w:after="0"/>
        <w:rPr>
          <w:rFonts w:ascii="Arial"/>
          <w:sz w:val="28"/>
        </w:rPr>
        <w:sectPr>
          <w:type w:val="continuous"/>
          <w:pgSz w:w="10300" w:h="14160"/>
          <w:pgMar w:top="420" w:bottom="280" w:left="280" w:right="260"/>
        </w:sectPr>
      </w:pPr>
    </w:p>
    <w:p>
      <w:pPr>
        <w:pStyle w:val="BodyText"/>
        <w:spacing w:line="245" w:lineRule="exact" w:before="44"/>
        <w:ind w:left="570" w:right="1"/>
      </w:pPr>
      <w:r>
        <w:rPr/>
        <w:pict>
          <v:group style="position:absolute;margin-left:19.84pt;margin-top:-10.835623pt;width:476.25pt;height:212.35pt;mso-position-horizontal-relative:page;mso-position-vertical-relative:paragraph;z-index:-21472" coordorigin="397,-217" coordsize="9525,4247">
            <v:rect style="position:absolute;left:403;top:-211;width:9512;height:4235" filled="true" fillcolor="#ffffff" stroked="false">
              <v:fill type="solid"/>
            </v:rect>
            <v:rect style="position:absolute;left:403;top:-211;width:9512;height:4235" filled="false" stroked="true" strokeweight=".6pt" strokecolor="#c7e092"/>
            <w10:wrap type="none"/>
          </v:group>
        </w:pict>
      </w:r>
      <w:r>
        <w:rPr>
          <w:rFonts w:ascii="Book Antiqua" w:hAnsi="Book Antiqua"/>
          <w:w w:val="110"/>
        </w:rPr>
        <w:t>•</w:t>
      </w:r>
      <w:r>
        <w:rPr>
          <w:w w:val="110"/>
        </w:rPr>
        <w:t>Responses to the UN Fisheries Resolution</w:t>
      </w:r>
    </w:p>
    <w:p>
      <w:pPr>
        <w:pStyle w:val="BodyText"/>
        <w:spacing w:line="240" w:lineRule="exact" w:before="2"/>
        <w:ind w:left="750" w:right="1" w:hanging="180"/>
      </w:pPr>
      <w:r>
        <w:rPr>
          <w:rFonts w:ascii="Book Antiqua" w:hAnsi="Book Antiqua"/>
          <w:w w:val="110"/>
        </w:rPr>
        <w:t>•</w:t>
      </w:r>
      <w:r>
        <w:rPr>
          <w:w w:val="110"/>
        </w:rPr>
        <w:t>A study on FTA direct damage relief system improvement</w:t>
      </w:r>
    </w:p>
    <w:p>
      <w:pPr>
        <w:pStyle w:val="BodyText"/>
        <w:spacing w:line="240" w:lineRule="exact"/>
        <w:ind w:left="750" w:right="1" w:hanging="180"/>
      </w:pPr>
      <w:r>
        <w:rPr>
          <w:rFonts w:ascii="Book Antiqua" w:hAnsi="Book Antiqua"/>
          <w:w w:val="110"/>
        </w:rPr>
        <w:t>•</w:t>
      </w:r>
      <w:r>
        <w:rPr>
          <w:w w:val="110"/>
        </w:rPr>
        <w:t>Responsive measures to Korea-China FTA (coastal fishing)</w:t>
      </w:r>
    </w:p>
    <w:p>
      <w:pPr>
        <w:pStyle w:val="BodyText"/>
        <w:spacing w:line="240" w:lineRule="exact"/>
        <w:ind w:left="750" w:right="1" w:hanging="180"/>
      </w:pPr>
      <w:r>
        <w:rPr>
          <w:rFonts w:ascii="Book Antiqua" w:hAnsi="Book Antiqua"/>
          <w:w w:val="110"/>
        </w:rPr>
        <w:t>•</w:t>
      </w:r>
      <w:r>
        <w:rPr>
          <w:w w:val="110"/>
        </w:rPr>
        <w:t>Ulneungdo and Dokdo maritime and fisheries long- term development plan</w:t>
      </w:r>
    </w:p>
    <w:p>
      <w:pPr>
        <w:pStyle w:val="BodyText"/>
        <w:spacing w:line="238" w:lineRule="exact"/>
        <w:ind w:left="570" w:right="1"/>
      </w:pPr>
      <w:r>
        <w:rPr>
          <w:rFonts w:ascii="Book Antiqua" w:hAnsi="Book Antiqua"/>
          <w:w w:val="115"/>
        </w:rPr>
        <w:t>•</w:t>
      </w:r>
      <w:r>
        <w:rPr>
          <w:w w:val="115"/>
        </w:rPr>
        <w:t>A</w:t>
      </w:r>
      <w:r>
        <w:rPr>
          <w:spacing w:val="-22"/>
          <w:w w:val="115"/>
        </w:rPr>
        <w:t> </w:t>
      </w:r>
      <w:r>
        <w:rPr>
          <w:w w:val="115"/>
        </w:rPr>
        <w:t>validity</w:t>
      </w:r>
      <w:r>
        <w:rPr>
          <w:spacing w:val="-22"/>
          <w:w w:val="115"/>
        </w:rPr>
        <w:t> </w:t>
      </w:r>
      <w:r>
        <w:rPr>
          <w:w w:val="115"/>
        </w:rPr>
        <w:t>study</w:t>
      </w:r>
      <w:r>
        <w:rPr>
          <w:spacing w:val="-22"/>
          <w:w w:val="115"/>
        </w:rPr>
        <w:t> </w:t>
      </w:r>
      <w:r>
        <w:rPr>
          <w:w w:val="115"/>
        </w:rPr>
        <w:t>on</w:t>
      </w:r>
      <w:r>
        <w:rPr>
          <w:spacing w:val="-22"/>
          <w:w w:val="115"/>
        </w:rPr>
        <w:t> </w:t>
      </w:r>
      <w:r>
        <w:rPr>
          <w:w w:val="115"/>
        </w:rPr>
        <w:t>building</w:t>
      </w:r>
      <w:r>
        <w:rPr>
          <w:spacing w:val="-22"/>
          <w:w w:val="115"/>
        </w:rPr>
        <w:t> </w:t>
      </w:r>
      <w:r>
        <w:rPr>
          <w:w w:val="115"/>
        </w:rPr>
        <w:t>type</w:t>
      </w:r>
      <w:r>
        <w:rPr>
          <w:spacing w:val="-22"/>
          <w:w w:val="115"/>
        </w:rPr>
        <w:t> </w:t>
      </w:r>
      <w:r>
        <w:rPr>
          <w:w w:val="115"/>
        </w:rPr>
        <w:t>aquaculture</w:t>
      </w:r>
      <w:r>
        <w:rPr>
          <w:spacing w:val="-22"/>
          <w:w w:val="115"/>
        </w:rPr>
        <w:t> </w:t>
      </w:r>
      <w:r>
        <w:rPr>
          <w:w w:val="115"/>
        </w:rPr>
        <w:t>project</w:t>
      </w:r>
    </w:p>
    <w:p>
      <w:pPr>
        <w:pStyle w:val="BodyText"/>
        <w:spacing w:line="240" w:lineRule="exact"/>
        <w:ind w:left="570" w:right="1"/>
      </w:pPr>
      <w:r>
        <w:rPr>
          <w:rFonts w:ascii="Book Antiqua" w:hAnsi="Book Antiqua"/>
          <w:w w:val="110"/>
        </w:rPr>
        <w:t>•</w:t>
      </w:r>
      <w:r>
        <w:rPr>
          <w:w w:val="110"/>
        </w:rPr>
        <w:t>A study on inland public water management system</w:t>
      </w:r>
    </w:p>
    <w:p>
      <w:pPr>
        <w:pStyle w:val="BodyText"/>
        <w:spacing w:line="240" w:lineRule="exact"/>
        <w:ind w:left="570" w:right="1"/>
      </w:pPr>
      <w:r>
        <w:rPr>
          <w:rFonts w:ascii="Book Antiqua" w:hAnsi="Book Antiqua"/>
          <w:w w:val="110"/>
        </w:rPr>
        <w:t>•</w:t>
      </w:r>
      <w:r>
        <w:rPr>
          <w:w w:val="110"/>
        </w:rPr>
        <w:t>A study on WTO/SPA shipping service negotiation</w:t>
      </w:r>
    </w:p>
    <w:p>
      <w:pPr>
        <w:pStyle w:val="BodyText"/>
        <w:spacing w:line="240" w:lineRule="exact"/>
        <w:ind w:left="570" w:right="1"/>
      </w:pPr>
      <w:r>
        <w:rPr>
          <w:rFonts w:ascii="Book Antiqua" w:hAnsi="Book Antiqua"/>
          <w:w w:val="110"/>
        </w:rPr>
        <w:t>•</w:t>
      </w:r>
      <w:r>
        <w:rPr>
          <w:w w:val="110"/>
        </w:rPr>
        <w:t>A study on response to WTO/SPA negotiations</w:t>
      </w:r>
    </w:p>
    <w:p>
      <w:pPr>
        <w:pStyle w:val="BodyText"/>
        <w:spacing w:line="240" w:lineRule="exact" w:before="2"/>
        <w:ind w:left="750" w:right="1" w:hanging="180"/>
      </w:pPr>
      <w:r>
        <w:rPr>
          <w:rFonts w:ascii="Book Antiqua" w:hAnsi="Book Antiqua"/>
          <w:w w:val="110"/>
        </w:rPr>
        <w:t>•</w:t>
      </w:r>
      <w:r>
        <w:rPr>
          <w:w w:val="110"/>
        </w:rPr>
        <w:t>A study on Bukhang rent system improvement and normalized operation</w:t>
      </w:r>
    </w:p>
    <w:p>
      <w:pPr>
        <w:pStyle w:val="BodyText"/>
        <w:spacing w:line="240" w:lineRule="exact"/>
        <w:ind w:left="750" w:right="1" w:hanging="180"/>
      </w:pPr>
      <w:r>
        <w:rPr>
          <w:rFonts w:ascii="Book Antiqua" w:hAnsi="Book Antiqua"/>
          <w:w w:val="110"/>
        </w:rPr>
        <w:t>•</w:t>
      </w:r>
      <w:r>
        <w:rPr>
          <w:w w:val="110"/>
        </w:rPr>
        <w:t>Local model development for profit sharing and approach for biological resources</w:t>
      </w:r>
    </w:p>
    <w:p>
      <w:pPr>
        <w:pStyle w:val="BodyText"/>
        <w:spacing w:line="245" w:lineRule="exact" w:before="44"/>
        <w:ind w:left="228" w:right="571"/>
      </w:pPr>
      <w:r>
        <w:rPr/>
        <w:br w:type="column"/>
      </w:r>
      <w:r>
        <w:rPr>
          <w:rFonts w:ascii="Book Antiqua" w:hAnsi="Book Antiqua"/>
          <w:w w:val="110"/>
        </w:rPr>
        <w:t>•</w:t>
      </w:r>
      <w:r>
        <w:rPr>
          <w:w w:val="110"/>
        </w:rPr>
        <w:t>A white paper on pilot sea ranching projects</w:t>
      </w:r>
    </w:p>
    <w:p>
      <w:pPr>
        <w:pStyle w:val="BodyText"/>
        <w:spacing w:line="240" w:lineRule="exact" w:before="2"/>
        <w:ind w:left="408" w:right="571" w:hanging="180"/>
      </w:pPr>
      <w:r>
        <w:rPr>
          <w:rFonts w:ascii="Book Antiqua" w:hAnsi="Book Antiqua"/>
          <w:w w:val="110"/>
        </w:rPr>
        <w:t>•</w:t>
      </w:r>
      <w:r>
        <w:rPr>
          <w:w w:val="110"/>
        </w:rPr>
        <w:t>A study on economic validity of pilot sea ranching projects in Taean, Uljin and Jeju</w:t>
      </w:r>
    </w:p>
    <w:p>
      <w:pPr>
        <w:pStyle w:val="BodyText"/>
        <w:spacing w:line="240" w:lineRule="exact"/>
        <w:ind w:left="408" w:right="571" w:hanging="180"/>
      </w:pPr>
      <w:r>
        <w:rPr>
          <w:rFonts w:ascii="Book Antiqua" w:hAnsi="Book Antiqua"/>
          <w:w w:val="115"/>
        </w:rPr>
        <w:t>•</w:t>
      </w:r>
      <w:r>
        <w:rPr>
          <w:w w:val="115"/>
        </w:rPr>
        <w:t>Information on overseas market for offshore plant and service industry</w:t>
      </w:r>
    </w:p>
    <w:p>
      <w:pPr>
        <w:pStyle w:val="BodyText"/>
        <w:spacing w:line="238" w:lineRule="exact"/>
        <w:ind w:left="228" w:right="571"/>
      </w:pPr>
      <w:r>
        <w:rPr>
          <w:rFonts w:ascii="Book Antiqua" w:hAnsi="Book Antiqua"/>
          <w:w w:val="110"/>
        </w:rPr>
        <w:t>•</w:t>
      </w:r>
      <w:r>
        <w:rPr>
          <w:w w:val="110"/>
        </w:rPr>
        <w:t>A review on the 1</w:t>
      </w:r>
      <w:r>
        <w:rPr>
          <w:w w:val="110"/>
          <w:position w:val="6"/>
          <w:sz w:val="9"/>
        </w:rPr>
        <w:t>st </w:t>
      </w:r>
      <w:r>
        <w:rPr>
          <w:w w:val="110"/>
        </w:rPr>
        <w:t>national port security plan</w:t>
      </w:r>
    </w:p>
    <w:p>
      <w:pPr>
        <w:pStyle w:val="BodyText"/>
        <w:spacing w:line="240" w:lineRule="exact" w:before="2"/>
        <w:ind w:left="408" w:right="571" w:hanging="180"/>
      </w:pPr>
      <w:r>
        <w:rPr>
          <w:rFonts w:ascii="Book Antiqua" w:hAnsi="Book Antiqua"/>
          <w:w w:val="110"/>
        </w:rPr>
        <w:t>•</w:t>
      </w:r>
      <w:r>
        <w:rPr>
          <w:w w:val="110"/>
        </w:rPr>
        <w:t>HS-code matching and implications with regards to Korea-China Fisheries FTA negotiations</w:t>
      </w:r>
    </w:p>
    <w:p>
      <w:pPr>
        <w:pStyle w:val="BodyText"/>
        <w:spacing w:line="238" w:lineRule="exact"/>
        <w:ind w:left="228" w:right="571"/>
      </w:pPr>
      <w:r>
        <w:rPr>
          <w:rFonts w:ascii="Book Antiqua" w:hAnsi="Book Antiqua"/>
          <w:w w:val="110"/>
        </w:rPr>
        <w:t>•</w:t>
      </w:r>
      <w:r>
        <w:rPr>
          <w:w w:val="110"/>
        </w:rPr>
        <w:t>Technology development to deal with jelly fish</w:t>
      </w:r>
    </w:p>
    <w:p>
      <w:pPr>
        <w:pStyle w:val="BodyText"/>
        <w:spacing w:line="240" w:lineRule="exact" w:before="2"/>
        <w:ind w:left="408" w:right="571" w:hanging="180"/>
      </w:pPr>
      <w:r>
        <w:rPr>
          <w:rFonts w:ascii="Book Antiqua" w:hAnsi="Book Antiqua"/>
          <w:w w:val="110"/>
        </w:rPr>
        <w:t>•</w:t>
      </w:r>
      <w:r>
        <w:rPr>
          <w:w w:val="110"/>
        </w:rPr>
        <w:t>A study on the establishment of national seaborne highway networks</w:t>
      </w:r>
    </w:p>
    <w:p>
      <w:pPr>
        <w:pStyle w:val="BodyText"/>
        <w:spacing w:line="238" w:lineRule="exact"/>
        <w:ind w:left="228"/>
      </w:pPr>
      <w:r>
        <w:rPr>
          <w:rFonts w:ascii="Book Antiqua" w:hAnsi="Book Antiqua"/>
          <w:w w:val="110"/>
        </w:rPr>
        <w:t>•</w:t>
      </w:r>
      <w:r>
        <w:rPr>
          <w:w w:val="110"/>
        </w:rPr>
        <w:t>An analysis on the mudflat fisheries damaged by oil spill</w:t>
      </w:r>
    </w:p>
    <w:p>
      <w:pPr>
        <w:pStyle w:val="BodyText"/>
        <w:spacing w:line="240" w:lineRule="exact"/>
        <w:ind w:left="228" w:right="571"/>
      </w:pPr>
      <w:r>
        <w:rPr>
          <w:rFonts w:ascii="Book Antiqua" w:hAnsi="Book Antiqua"/>
          <w:w w:val="110"/>
        </w:rPr>
        <w:t>•</w:t>
      </w:r>
      <w:r>
        <w:rPr>
          <w:w w:val="110"/>
        </w:rPr>
        <w:t>Development of biz models according to FTZ</w:t>
      </w:r>
    </w:p>
    <w:p>
      <w:pPr>
        <w:pStyle w:val="BodyText"/>
        <w:spacing w:line="240" w:lineRule="exact" w:before="2"/>
        <w:ind w:left="408" w:right="571" w:hanging="180"/>
      </w:pPr>
      <w:r>
        <w:rPr>
          <w:rFonts w:ascii="Book Antiqua" w:hAnsi="Book Antiqua"/>
          <w:w w:val="110"/>
        </w:rPr>
        <w:t>•</w:t>
      </w:r>
      <w:r>
        <w:rPr>
          <w:w w:val="110"/>
        </w:rPr>
        <w:t>Operation of the International Logistics Investment Analysis Center (2013)</w:t>
      </w:r>
    </w:p>
    <w:p>
      <w:pPr>
        <w:spacing w:after="0" w:line="240" w:lineRule="exact"/>
        <w:sectPr>
          <w:type w:val="continuous"/>
          <w:pgSz w:w="10300" w:h="14160"/>
          <w:pgMar w:top="420" w:bottom="280" w:left="280" w:right="260"/>
          <w:cols w:num="2" w:equalWidth="0">
            <w:col w:w="4752" w:space="40"/>
            <w:col w:w="4968"/>
          </w:cols>
        </w:sectPr>
      </w:pPr>
    </w:p>
    <w:p>
      <w:pPr>
        <w:pStyle w:val="BodyText"/>
        <w:rPr>
          <w:sz w:val="20"/>
        </w:rPr>
      </w:pPr>
    </w:p>
    <w:p>
      <w:pPr>
        <w:spacing w:after="0"/>
        <w:rPr>
          <w:sz w:val="20"/>
        </w:rPr>
        <w:sectPr>
          <w:headerReference w:type="default" r:id="rId22"/>
          <w:pgSz w:w="10300" w:h="14160"/>
          <w:pgMar w:header="0" w:footer="375" w:top="1060" w:bottom="560" w:left="280" w:right="260"/>
        </w:sectPr>
      </w:pPr>
    </w:p>
    <w:p>
      <w:pPr>
        <w:pStyle w:val="BodyText"/>
        <w:spacing w:before="1"/>
        <w:rPr>
          <w:sz w:val="14"/>
        </w:rPr>
      </w:pPr>
      <w:r>
        <w:rPr/>
        <w:pict>
          <v:group style="position:absolute;margin-left:19.84pt;margin-top:59.529999pt;width:476.25pt;height:612pt;mso-position-horizontal-relative:page;mso-position-vertical-relative:page;z-index:-21448"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w10:wrap type="none"/>
          </v:group>
        </w:pict>
      </w:r>
    </w:p>
    <w:p>
      <w:pPr>
        <w:pStyle w:val="BodyText"/>
        <w:spacing w:line="245" w:lineRule="exact"/>
        <w:ind w:left="570" w:right="1"/>
      </w:pPr>
      <w:r>
        <w:rPr>
          <w:rFonts w:ascii="Book Antiqua" w:hAnsi="Book Antiqua"/>
          <w:w w:val="110"/>
        </w:rPr>
        <w:t>•</w:t>
      </w:r>
      <w:r>
        <w:rPr>
          <w:w w:val="110"/>
        </w:rPr>
        <w:t>A study on foreign markets for aqua-pet</w:t>
      </w:r>
    </w:p>
    <w:p>
      <w:pPr>
        <w:pStyle w:val="BodyText"/>
        <w:spacing w:line="240" w:lineRule="exact"/>
        <w:ind w:left="570" w:right="1"/>
      </w:pPr>
      <w:r>
        <w:rPr>
          <w:rFonts w:ascii="Book Antiqua" w:hAnsi="Book Antiqua"/>
          <w:w w:val="110"/>
        </w:rPr>
        <w:t>•</w:t>
      </w:r>
      <w:r>
        <w:rPr>
          <w:w w:val="110"/>
        </w:rPr>
        <w:t>Measures for ocean accident statistics advancement</w:t>
      </w:r>
    </w:p>
    <w:p>
      <w:pPr>
        <w:pStyle w:val="BodyText"/>
        <w:spacing w:line="240" w:lineRule="exact"/>
        <w:ind w:left="570" w:right="1"/>
      </w:pPr>
      <w:r>
        <w:rPr>
          <w:rFonts w:ascii="Book Antiqua" w:hAnsi="Book Antiqua"/>
          <w:w w:val="110"/>
        </w:rPr>
        <w:t>•</w:t>
      </w:r>
      <w:r>
        <w:rPr>
          <w:w w:val="110"/>
        </w:rPr>
        <w:t>Measures for better maritime accident statistics</w:t>
      </w:r>
    </w:p>
    <w:p>
      <w:pPr>
        <w:pStyle w:val="BodyText"/>
        <w:spacing w:line="240" w:lineRule="exact" w:before="2"/>
        <w:ind w:left="750" w:right="1" w:hanging="180"/>
      </w:pPr>
      <w:r>
        <w:rPr>
          <w:rFonts w:ascii="Book Antiqua" w:hAnsi="Book Antiqua"/>
          <w:w w:val="115"/>
        </w:rPr>
        <w:t>•</w:t>
      </w:r>
      <w:r>
        <w:rPr>
          <w:w w:val="115"/>
        </w:rPr>
        <w:t>A study on better fishing ground management and </w:t>
      </w:r>
      <w:r>
        <w:rPr>
          <w:w w:val="110"/>
        </w:rPr>
        <w:t>institutional improvement measures</w:t>
      </w:r>
    </w:p>
    <w:p>
      <w:pPr>
        <w:pStyle w:val="BodyText"/>
        <w:spacing w:line="240" w:lineRule="exact"/>
        <w:ind w:left="750" w:right="1" w:hanging="180"/>
      </w:pPr>
      <w:r>
        <w:rPr>
          <w:rFonts w:ascii="Book Antiqua" w:hAnsi="Book Antiqua"/>
          <w:w w:val="110"/>
        </w:rPr>
        <w:t>•</w:t>
      </w:r>
      <w:r>
        <w:rPr>
          <w:w w:val="110"/>
        </w:rPr>
        <w:t>A study on management of designated waters for fisheries resource and fishing ground purification</w:t>
      </w:r>
    </w:p>
    <w:p>
      <w:pPr>
        <w:pStyle w:val="BodyText"/>
        <w:spacing w:line="238" w:lineRule="exact"/>
        <w:ind w:left="570" w:right="1"/>
      </w:pPr>
      <w:r>
        <w:rPr>
          <w:rFonts w:ascii="Book Antiqua" w:hAnsi="Book Antiqua"/>
          <w:w w:val="110"/>
        </w:rPr>
        <w:t>•</w:t>
      </w:r>
      <w:r>
        <w:rPr>
          <w:w w:val="110"/>
        </w:rPr>
        <w:t>Strategies for active export of Korean halibut</w:t>
      </w:r>
    </w:p>
    <w:p>
      <w:pPr>
        <w:pStyle w:val="BodyText"/>
        <w:spacing w:line="240" w:lineRule="exact"/>
        <w:ind w:left="570" w:right="1"/>
      </w:pPr>
      <w:r>
        <w:rPr>
          <w:rFonts w:ascii="Book Antiqua" w:hAnsi="Book Antiqua"/>
          <w:w w:val="110"/>
        </w:rPr>
        <w:t>•</w:t>
      </w:r>
      <w:r>
        <w:rPr>
          <w:w w:val="110"/>
        </w:rPr>
        <w:t>A study on offshore plan professional development</w:t>
      </w:r>
    </w:p>
    <w:p>
      <w:pPr>
        <w:pStyle w:val="BodyText"/>
        <w:spacing w:line="240" w:lineRule="exact" w:before="2"/>
        <w:ind w:left="750" w:right="1" w:hanging="180"/>
      </w:pPr>
      <w:r>
        <w:rPr>
          <w:rFonts w:ascii="Book Antiqua" w:hAnsi="Book Antiqua"/>
          <w:w w:val="110"/>
        </w:rPr>
        <w:t>•</w:t>
      </w:r>
      <w:r>
        <w:rPr>
          <w:w w:val="110"/>
        </w:rPr>
        <w:t>An analysis on investment candidate cities such as joint investment into west Africa</w:t>
      </w:r>
    </w:p>
    <w:p>
      <w:pPr>
        <w:pStyle w:val="BodyText"/>
        <w:spacing w:line="238" w:lineRule="exact"/>
        <w:ind w:left="570" w:right="1"/>
      </w:pPr>
      <w:r>
        <w:rPr>
          <w:rFonts w:ascii="Book Antiqua" w:hAnsi="Book Antiqua"/>
          <w:w w:val="110"/>
        </w:rPr>
        <w:t>•</w:t>
      </w:r>
      <w:r>
        <w:rPr>
          <w:w w:val="110"/>
        </w:rPr>
        <w:t>The 2</w:t>
      </w:r>
      <w:r>
        <w:rPr>
          <w:w w:val="110"/>
          <w:position w:val="6"/>
          <w:sz w:val="9"/>
        </w:rPr>
        <w:t>nd </w:t>
      </w:r>
      <w:r>
        <w:rPr>
          <w:w w:val="110"/>
        </w:rPr>
        <w:t>master plan on ocean waste management</w:t>
      </w:r>
    </w:p>
    <w:p>
      <w:pPr>
        <w:pStyle w:val="BodyText"/>
        <w:spacing w:line="240" w:lineRule="exact" w:before="2"/>
        <w:ind w:left="750" w:right="1" w:hanging="180"/>
      </w:pPr>
      <w:r>
        <w:rPr>
          <w:rFonts w:ascii="Book Antiqua" w:hAnsi="Book Antiqua"/>
          <w:w w:val="110"/>
        </w:rPr>
        <w:t>•</w:t>
      </w:r>
      <w:r>
        <w:rPr>
          <w:w w:val="110"/>
        </w:rPr>
        <w:t>A study on strategic cooperation measures among Arctic coastal states</w:t>
      </w:r>
    </w:p>
    <w:p>
      <w:pPr>
        <w:pStyle w:val="BodyText"/>
        <w:spacing w:line="240" w:lineRule="exact"/>
        <w:ind w:left="750" w:right="1" w:hanging="180"/>
      </w:pPr>
      <w:r>
        <w:rPr>
          <w:rFonts w:ascii="Book Antiqua" w:hAnsi="Book Antiqua"/>
          <w:w w:val="115"/>
        </w:rPr>
        <w:t>•</w:t>
      </w:r>
      <w:r>
        <w:rPr>
          <w:w w:val="115"/>
        </w:rPr>
        <w:t>A</w:t>
      </w:r>
      <w:r>
        <w:rPr>
          <w:spacing w:val="-11"/>
          <w:w w:val="115"/>
        </w:rPr>
        <w:t> </w:t>
      </w:r>
      <w:r>
        <w:rPr>
          <w:w w:val="115"/>
        </w:rPr>
        <w:t>study</w:t>
      </w:r>
      <w:r>
        <w:rPr>
          <w:spacing w:val="-11"/>
          <w:w w:val="115"/>
        </w:rPr>
        <w:t> </w:t>
      </w:r>
      <w:r>
        <w:rPr>
          <w:w w:val="115"/>
        </w:rPr>
        <w:t>on</w:t>
      </w:r>
      <w:r>
        <w:rPr>
          <w:spacing w:val="-11"/>
          <w:w w:val="115"/>
        </w:rPr>
        <w:t> </w:t>
      </w:r>
      <w:r>
        <w:rPr>
          <w:w w:val="115"/>
        </w:rPr>
        <w:t>the</w:t>
      </w:r>
      <w:r>
        <w:rPr>
          <w:spacing w:val="-11"/>
          <w:w w:val="115"/>
        </w:rPr>
        <w:t> </w:t>
      </w:r>
      <w:r>
        <w:rPr>
          <w:w w:val="115"/>
        </w:rPr>
        <w:t>2</w:t>
      </w:r>
      <w:r>
        <w:rPr>
          <w:w w:val="115"/>
          <w:position w:val="6"/>
          <w:sz w:val="9"/>
        </w:rPr>
        <w:t>nd</w:t>
      </w:r>
      <w:r>
        <w:rPr>
          <w:spacing w:val="-6"/>
          <w:w w:val="115"/>
          <w:position w:val="6"/>
          <w:sz w:val="9"/>
        </w:rPr>
        <w:t> </w:t>
      </w:r>
      <w:r>
        <w:rPr>
          <w:w w:val="115"/>
        </w:rPr>
        <w:t>maritime</w:t>
      </w:r>
      <w:r>
        <w:rPr>
          <w:spacing w:val="-11"/>
          <w:w w:val="115"/>
        </w:rPr>
        <w:t> </w:t>
      </w:r>
      <w:r>
        <w:rPr>
          <w:w w:val="115"/>
        </w:rPr>
        <w:t>tourism</w:t>
      </w:r>
      <w:r>
        <w:rPr>
          <w:spacing w:val="-11"/>
          <w:w w:val="115"/>
        </w:rPr>
        <w:t> </w:t>
      </w:r>
      <w:r>
        <w:rPr>
          <w:w w:val="115"/>
        </w:rPr>
        <w:t>promotion</w:t>
      </w:r>
      <w:r>
        <w:rPr>
          <w:spacing w:val="-11"/>
          <w:w w:val="115"/>
        </w:rPr>
        <w:t> </w:t>
      </w:r>
      <w:r>
        <w:rPr>
          <w:w w:val="115"/>
        </w:rPr>
        <w:t>basic plan</w:t>
      </w:r>
    </w:p>
    <w:p>
      <w:pPr>
        <w:pStyle w:val="BodyText"/>
        <w:spacing w:line="240" w:lineRule="exact"/>
        <w:ind w:left="750" w:right="40" w:hanging="180"/>
      </w:pPr>
      <w:r>
        <w:rPr>
          <w:rFonts w:ascii="Book Antiqua" w:hAnsi="Book Antiqua"/>
          <w:w w:val="110"/>
        </w:rPr>
        <w:t>•</w:t>
      </w:r>
      <w:r>
        <w:rPr>
          <w:w w:val="110"/>
        </w:rPr>
        <w:t>Consigned operation of 2013 Shipping, Port, Logistics Information Center homepage</w:t>
      </w:r>
    </w:p>
    <w:p>
      <w:pPr>
        <w:pStyle w:val="BodyText"/>
        <w:spacing w:line="238" w:lineRule="exact"/>
        <w:ind w:left="570" w:right="1"/>
      </w:pPr>
      <w:r>
        <w:rPr>
          <w:rFonts w:ascii="Book Antiqua" w:hAnsi="Book Antiqua"/>
          <w:w w:val="110"/>
        </w:rPr>
        <w:t>•</w:t>
      </w:r>
      <w:r>
        <w:rPr>
          <w:w w:val="110"/>
        </w:rPr>
        <w:t>2013 National Transportation Survey and Database</w:t>
      </w:r>
    </w:p>
    <w:p>
      <w:pPr>
        <w:pStyle w:val="BodyText"/>
        <w:spacing w:line="240" w:lineRule="exact" w:before="2"/>
        <w:ind w:left="750" w:right="1" w:hanging="180"/>
      </w:pPr>
      <w:r>
        <w:rPr>
          <w:rFonts w:ascii="Book Antiqua" w:hAnsi="Book Antiqua"/>
          <w:w w:val="110"/>
        </w:rPr>
        <w:t>•</w:t>
      </w:r>
      <w:r>
        <w:rPr>
          <w:w w:val="110"/>
        </w:rPr>
        <w:t>Global network to strengthen maritime territory including continental shelf</w:t>
      </w:r>
    </w:p>
    <w:p>
      <w:pPr>
        <w:pStyle w:val="BodyText"/>
        <w:spacing w:line="240" w:lineRule="exact"/>
        <w:ind w:left="750" w:right="1" w:hanging="180"/>
      </w:pPr>
      <w:r>
        <w:rPr>
          <w:rFonts w:ascii="Book Antiqua" w:hAnsi="Book Antiqua"/>
          <w:w w:val="110"/>
        </w:rPr>
        <w:t>•</w:t>
      </w:r>
      <w:r>
        <w:rPr>
          <w:w w:val="110"/>
        </w:rPr>
        <w:t>Global networks to strengthen maritime territory, including continental shelf</w:t>
      </w:r>
    </w:p>
    <w:p>
      <w:pPr>
        <w:pStyle w:val="BodyText"/>
        <w:spacing w:line="240" w:lineRule="exact"/>
        <w:ind w:left="750" w:right="40" w:hanging="180"/>
      </w:pPr>
      <w:r>
        <w:rPr>
          <w:rFonts w:ascii="Book Antiqua" w:hAnsi="Book Antiqua"/>
          <w:w w:val="110"/>
        </w:rPr>
        <w:t>•</w:t>
      </w:r>
      <w:r>
        <w:rPr>
          <w:w w:val="110"/>
        </w:rPr>
        <w:t>Cargo Preference and Restriction Applying to </w:t>
      </w:r>
      <w:r>
        <w:rPr>
          <w:w w:val="105"/>
        </w:rPr>
        <w:t>Specific Trades</w:t>
      </w:r>
    </w:p>
    <w:p>
      <w:pPr>
        <w:pStyle w:val="BodyText"/>
        <w:spacing w:line="238" w:lineRule="exact"/>
        <w:ind w:left="570" w:right="1"/>
      </w:pPr>
      <w:r>
        <w:rPr>
          <w:rFonts w:ascii="Book Antiqua" w:hAnsi="Book Antiqua"/>
          <w:w w:val="110"/>
        </w:rPr>
        <w:t>•</w:t>
      </w:r>
      <w:r>
        <w:rPr>
          <w:w w:val="110"/>
        </w:rPr>
        <w:t>2013 Korea-Georgia Invitation Training (Black sea)</w:t>
      </w:r>
    </w:p>
    <w:p>
      <w:pPr>
        <w:pStyle w:val="BodyText"/>
        <w:spacing w:line="240" w:lineRule="exact" w:before="2"/>
        <w:ind w:left="750" w:right="1" w:hanging="180"/>
      </w:pPr>
      <w:r>
        <w:rPr>
          <w:rFonts w:ascii="Book Antiqua" w:hAnsi="Book Antiqua"/>
          <w:w w:val="110"/>
        </w:rPr>
        <w:t>•</w:t>
      </w:r>
      <w:r>
        <w:rPr>
          <w:w w:val="110"/>
        </w:rPr>
        <w:t>A study on locational validity of marine leisure facilities</w:t>
      </w:r>
    </w:p>
    <w:p>
      <w:pPr>
        <w:pStyle w:val="BodyText"/>
        <w:spacing w:line="240" w:lineRule="exact"/>
        <w:ind w:left="750" w:right="1" w:hanging="180"/>
      </w:pPr>
      <w:r>
        <w:rPr>
          <w:rFonts w:ascii="Book Antiqua" w:hAnsi="Book Antiqua"/>
          <w:w w:val="110"/>
        </w:rPr>
        <w:t>•</w:t>
      </w:r>
      <w:r>
        <w:rPr>
          <w:w w:val="110"/>
        </w:rPr>
        <w:t>Shipping tax improvement to sharpen</w:t>
      </w:r>
      <w:r>
        <w:rPr>
          <w:spacing w:val="-29"/>
          <w:w w:val="110"/>
        </w:rPr>
        <w:t> </w:t>
      </w:r>
      <w:r>
        <w:rPr>
          <w:w w:val="110"/>
        </w:rPr>
        <w:t>competitiveness of the shipping</w:t>
      </w:r>
      <w:r>
        <w:rPr>
          <w:spacing w:val="-35"/>
          <w:w w:val="110"/>
        </w:rPr>
        <w:t> </w:t>
      </w:r>
      <w:r>
        <w:rPr>
          <w:w w:val="110"/>
        </w:rPr>
        <w:t>industry</w:t>
      </w:r>
    </w:p>
    <w:p>
      <w:pPr>
        <w:pStyle w:val="BodyText"/>
        <w:spacing w:line="240" w:lineRule="exact"/>
        <w:ind w:left="750" w:right="1" w:hanging="180"/>
      </w:pPr>
      <w:r>
        <w:rPr>
          <w:rFonts w:ascii="Book Antiqua" w:hAnsi="Book Antiqua"/>
          <w:w w:val="110"/>
        </w:rPr>
        <w:t>•</w:t>
      </w:r>
      <w:r>
        <w:rPr>
          <w:w w:val="110"/>
        </w:rPr>
        <w:t>Operation of fishing boat trade system and introduction of fishing boat lease</w:t>
      </w:r>
    </w:p>
    <w:p>
      <w:pPr>
        <w:pStyle w:val="BodyText"/>
        <w:spacing w:line="240" w:lineRule="exact"/>
        <w:ind w:left="750" w:right="1" w:hanging="180"/>
      </w:pPr>
      <w:r>
        <w:rPr>
          <w:rFonts w:ascii="Book Antiqua" w:hAnsi="Book Antiqua"/>
          <w:w w:val="110"/>
        </w:rPr>
        <w:t>•</w:t>
      </w:r>
      <w:r>
        <w:rPr>
          <w:w w:val="110"/>
        </w:rPr>
        <w:t>The seashore cadastral survey and management type categorization</w:t>
      </w:r>
    </w:p>
    <w:p>
      <w:pPr>
        <w:pStyle w:val="BodyText"/>
        <w:spacing w:line="240" w:lineRule="exact"/>
        <w:ind w:left="750" w:right="1" w:hanging="180"/>
      </w:pPr>
      <w:r>
        <w:rPr>
          <w:rFonts w:ascii="Book Antiqua" w:hAnsi="Book Antiqua"/>
          <w:w w:val="115"/>
        </w:rPr>
        <w:t>•</w:t>
      </w:r>
      <w:r>
        <w:rPr>
          <w:w w:val="115"/>
        </w:rPr>
        <w:t>A study on preparation of the 2</w:t>
      </w:r>
      <w:r>
        <w:rPr>
          <w:w w:val="115"/>
          <w:position w:val="6"/>
          <w:sz w:val="9"/>
        </w:rPr>
        <w:t>nd </w:t>
      </w:r>
      <w:r>
        <w:rPr>
          <w:w w:val="115"/>
        </w:rPr>
        <w:t>ocean going industry development plan</w:t>
      </w:r>
    </w:p>
    <w:p>
      <w:pPr>
        <w:pStyle w:val="BodyText"/>
        <w:spacing w:line="240" w:lineRule="exact"/>
        <w:ind w:left="750" w:right="1" w:hanging="180"/>
      </w:pPr>
      <w:r>
        <w:rPr>
          <w:rFonts w:ascii="Book Antiqua" w:hAnsi="Book Antiqua"/>
          <w:w w:val="110"/>
        </w:rPr>
        <w:t>•</w:t>
      </w:r>
      <w:r>
        <w:rPr>
          <w:w w:val="110"/>
        </w:rPr>
        <w:t>A study on tailored support for fisheries income and </w:t>
      </w:r>
      <w:r>
        <w:rPr>
          <w:w w:val="105"/>
        </w:rPr>
        <w:t>welfare increase</w:t>
      </w:r>
    </w:p>
    <w:p>
      <w:pPr>
        <w:pStyle w:val="BodyText"/>
        <w:spacing w:line="240" w:lineRule="exact"/>
        <w:ind w:left="750" w:right="1" w:hanging="180"/>
      </w:pPr>
      <w:r>
        <w:rPr>
          <w:rFonts w:ascii="Book Antiqua" w:hAnsi="Book Antiqua"/>
          <w:w w:val="110"/>
        </w:rPr>
        <w:t>•</w:t>
      </w:r>
      <w:r>
        <w:rPr>
          <w:w w:val="110"/>
        </w:rPr>
        <w:t>Sectoral advancement measures for mutual growth of deep ocean industry</w:t>
      </w:r>
    </w:p>
    <w:p>
      <w:pPr>
        <w:pStyle w:val="BodyText"/>
        <w:spacing w:line="240" w:lineRule="exact"/>
        <w:ind w:left="750" w:right="1" w:hanging="180"/>
      </w:pPr>
      <w:r>
        <w:rPr>
          <w:rFonts w:ascii="Book Antiqua" w:hAnsi="Book Antiqua"/>
          <w:w w:val="110"/>
        </w:rPr>
        <w:t>•</w:t>
      </w:r>
      <w:r>
        <w:rPr>
          <w:w w:val="110"/>
        </w:rPr>
        <w:t>System improvement to eradicate illegal fishing in deep ocean</w:t>
      </w:r>
    </w:p>
    <w:p>
      <w:pPr>
        <w:pStyle w:val="BodyText"/>
        <w:spacing w:line="238" w:lineRule="exact"/>
        <w:ind w:left="570" w:right="1"/>
      </w:pPr>
      <w:r>
        <w:rPr>
          <w:rFonts w:ascii="Book Antiqua" w:hAnsi="Book Antiqua"/>
          <w:w w:val="110"/>
        </w:rPr>
        <w:t>•</w:t>
      </w:r>
      <w:r>
        <w:rPr>
          <w:w w:val="110"/>
        </w:rPr>
        <w:t>Negotiations for Gohyun port  redevelopment</w:t>
      </w:r>
    </w:p>
    <w:p>
      <w:pPr>
        <w:pStyle w:val="BodyText"/>
        <w:spacing w:line="240" w:lineRule="exact" w:before="2"/>
        <w:ind w:left="750" w:right="1" w:hanging="180"/>
      </w:pPr>
      <w:r>
        <w:rPr>
          <w:rFonts w:ascii="Book Antiqua" w:hAnsi="Book Antiqua"/>
          <w:w w:val="110"/>
        </w:rPr>
        <w:t>•</w:t>
      </w:r>
      <w:r>
        <w:rPr>
          <w:w w:val="110"/>
        </w:rPr>
        <w:t>A study on basic statistics supplementation of shipping, port and logistics industries</w:t>
      </w:r>
    </w:p>
    <w:p>
      <w:pPr>
        <w:pStyle w:val="BodyText"/>
        <w:spacing w:line="238" w:lineRule="exact"/>
        <w:ind w:left="570"/>
      </w:pPr>
      <w:r>
        <w:rPr>
          <w:rFonts w:ascii="Book Antiqua" w:hAnsi="Book Antiqua"/>
          <w:w w:val="110"/>
        </w:rPr>
        <w:t>•</w:t>
      </w:r>
      <w:r>
        <w:rPr>
          <w:w w:val="110"/>
        </w:rPr>
        <w:t>A </w:t>
      </w:r>
      <w:r>
        <w:rPr>
          <w:spacing w:val="-4"/>
          <w:w w:val="110"/>
        </w:rPr>
        <w:t>study </w:t>
      </w:r>
      <w:r>
        <w:rPr>
          <w:w w:val="110"/>
        </w:rPr>
        <w:t>on </w:t>
      </w:r>
      <w:r>
        <w:rPr>
          <w:spacing w:val="-4"/>
          <w:w w:val="110"/>
        </w:rPr>
        <w:t>marine </w:t>
      </w:r>
      <w:r>
        <w:rPr>
          <w:spacing w:val="-3"/>
          <w:w w:val="110"/>
        </w:rPr>
        <w:t>and </w:t>
      </w:r>
      <w:r>
        <w:rPr>
          <w:spacing w:val="-4"/>
          <w:w w:val="110"/>
        </w:rPr>
        <w:t>fisheries </w:t>
      </w:r>
      <w:r>
        <w:rPr>
          <w:spacing w:val="-3"/>
          <w:w w:val="110"/>
        </w:rPr>
        <w:t>3.0 </w:t>
      </w:r>
      <w:r>
        <w:rPr>
          <w:spacing w:val="-4"/>
          <w:w w:val="110"/>
        </w:rPr>
        <w:t>development model</w:t>
      </w:r>
    </w:p>
    <w:p>
      <w:pPr>
        <w:pStyle w:val="BodyText"/>
        <w:spacing w:line="240" w:lineRule="exact" w:before="2"/>
        <w:ind w:left="750" w:right="1" w:hanging="180"/>
      </w:pPr>
      <w:r>
        <w:rPr>
          <w:rFonts w:ascii="Book Antiqua" w:hAnsi="Book Antiqua"/>
          <w:w w:val="110"/>
        </w:rPr>
        <w:t>•</w:t>
      </w:r>
      <w:r>
        <w:rPr>
          <w:w w:val="110"/>
        </w:rPr>
        <w:t>A study on better rate system and calculation of POSCO special cargo handling</w:t>
      </w:r>
    </w:p>
    <w:p>
      <w:pPr>
        <w:pStyle w:val="BodyText"/>
        <w:spacing w:before="9"/>
        <w:rPr>
          <w:sz w:val="14"/>
        </w:rPr>
      </w:pPr>
      <w:r>
        <w:rPr/>
        <w:br w:type="column"/>
      </w:r>
      <w:r>
        <w:rPr>
          <w:sz w:val="14"/>
        </w:rPr>
      </w:r>
    </w:p>
    <w:p>
      <w:pPr>
        <w:pStyle w:val="BodyText"/>
        <w:spacing w:line="240" w:lineRule="exact"/>
        <w:ind w:left="409" w:right="555" w:hanging="180"/>
      </w:pPr>
      <w:r>
        <w:rPr>
          <w:rFonts w:ascii="Book Antiqua" w:hAnsi="Book Antiqua"/>
          <w:w w:val="115"/>
        </w:rPr>
        <w:t>•</w:t>
      </w:r>
      <w:r>
        <w:rPr>
          <w:w w:val="115"/>
        </w:rPr>
        <w:t>2013 entrusted operation of port demand prediction center</w:t>
      </w:r>
    </w:p>
    <w:p>
      <w:pPr>
        <w:pStyle w:val="BodyText"/>
        <w:spacing w:line="238" w:lineRule="exact"/>
        <w:ind w:left="229"/>
      </w:pPr>
      <w:r>
        <w:rPr>
          <w:rFonts w:ascii="Book Antiqua" w:hAnsi="Book Antiqua"/>
          <w:w w:val="110"/>
        </w:rPr>
        <w:t>•</w:t>
      </w:r>
      <w:r>
        <w:rPr>
          <w:w w:val="110"/>
        </w:rPr>
        <w:t>The 2</w:t>
      </w:r>
      <w:r>
        <w:rPr>
          <w:w w:val="110"/>
          <w:position w:val="6"/>
          <w:sz w:val="9"/>
        </w:rPr>
        <w:t>nd </w:t>
      </w:r>
      <w:r>
        <w:rPr>
          <w:w w:val="110"/>
        </w:rPr>
        <w:t>fishing village and fishing port development plan</w:t>
      </w:r>
    </w:p>
    <w:p>
      <w:pPr>
        <w:pStyle w:val="BodyText"/>
        <w:spacing w:line="240" w:lineRule="exact" w:before="2"/>
        <w:ind w:left="409" w:right="571" w:hanging="180"/>
      </w:pPr>
      <w:r>
        <w:rPr>
          <w:rFonts w:ascii="Book Antiqua" w:hAnsi="Book Antiqua"/>
          <w:w w:val="110"/>
        </w:rPr>
        <w:t>•</w:t>
      </w:r>
      <w:r>
        <w:rPr>
          <w:w w:val="110"/>
        </w:rPr>
        <w:t>Mid-and long-term plan on maritime safety future technology</w:t>
      </w:r>
    </w:p>
    <w:p>
      <w:pPr>
        <w:pStyle w:val="BodyText"/>
        <w:spacing w:line="240" w:lineRule="exact"/>
        <w:ind w:left="409" w:right="568" w:hanging="180"/>
      </w:pPr>
      <w:r>
        <w:rPr>
          <w:rFonts w:ascii="Book Antiqua" w:hAnsi="Book Antiqua"/>
          <w:w w:val="110"/>
        </w:rPr>
        <w:t>•</w:t>
      </w:r>
      <w:r>
        <w:rPr>
          <w:w w:val="110"/>
        </w:rPr>
        <w:t>A study on domestic commercialization of CO</w:t>
      </w:r>
      <w:r>
        <w:rPr>
          <w:w w:val="110"/>
          <w:sz w:val="12"/>
        </w:rPr>
        <w:t>2 </w:t>
      </w:r>
      <w:r>
        <w:rPr>
          <w:w w:val="110"/>
        </w:rPr>
        <w:t>ocean storage</w:t>
      </w:r>
    </w:p>
    <w:p>
      <w:pPr>
        <w:pStyle w:val="BodyText"/>
        <w:spacing w:line="240" w:lineRule="exact"/>
        <w:ind w:left="409" w:right="612" w:hanging="180"/>
      </w:pPr>
      <w:r>
        <w:rPr>
          <w:rFonts w:ascii="Book Antiqua" w:hAnsi="Book Antiqua"/>
          <w:w w:val="110"/>
        </w:rPr>
        <w:t>•</w:t>
      </w:r>
      <w:r>
        <w:rPr>
          <w:w w:val="110"/>
        </w:rPr>
        <w:t>A study on policies for domestic commercialization  of CO</w:t>
      </w:r>
      <w:r>
        <w:rPr>
          <w:w w:val="110"/>
          <w:sz w:val="12"/>
        </w:rPr>
        <w:t>2 </w:t>
      </w:r>
      <w:r>
        <w:rPr>
          <w:w w:val="110"/>
        </w:rPr>
        <w:t>ocean</w:t>
      </w:r>
      <w:r>
        <w:rPr>
          <w:spacing w:val="-21"/>
          <w:w w:val="110"/>
        </w:rPr>
        <w:t> </w:t>
      </w:r>
      <w:r>
        <w:rPr>
          <w:w w:val="110"/>
        </w:rPr>
        <w:t>capture/storage</w:t>
      </w:r>
    </w:p>
    <w:p>
      <w:pPr>
        <w:pStyle w:val="BodyText"/>
        <w:spacing w:line="238" w:lineRule="exact"/>
        <w:ind w:left="229" w:right="571"/>
      </w:pPr>
      <w:r>
        <w:rPr>
          <w:rFonts w:ascii="Book Antiqua" w:hAnsi="Book Antiqua"/>
          <w:w w:val="115"/>
        </w:rPr>
        <w:t>•</w:t>
      </w:r>
      <w:r>
        <w:rPr>
          <w:w w:val="115"/>
        </w:rPr>
        <w:t>TPP study in depth: fisheries sector</w:t>
      </w:r>
    </w:p>
    <w:p>
      <w:pPr>
        <w:pStyle w:val="BodyText"/>
        <w:spacing w:line="240" w:lineRule="exact"/>
        <w:ind w:left="229" w:right="571"/>
      </w:pPr>
      <w:r>
        <w:rPr>
          <w:rFonts w:ascii="Book Antiqua" w:hAnsi="Book Antiqua"/>
          <w:w w:val="110"/>
        </w:rPr>
        <w:t>•</w:t>
      </w:r>
      <w:r>
        <w:rPr>
          <w:w w:val="110"/>
        </w:rPr>
        <w:t>R&amp;D planning for integrated coastal management</w:t>
      </w:r>
    </w:p>
    <w:p>
      <w:pPr>
        <w:pStyle w:val="BodyText"/>
        <w:spacing w:line="240" w:lineRule="exact" w:before="2"/>
        <w:ind w:left="409" w:right="612" w:hanging="180"/>
      </w:pPr>
      <w:r>
        <w:rPr>
          <w:rFonts w:ascii="Book Antiqua" w:hAnsi="Book Antiqua"/>
          <w:w w:val="110"/>
        </w:rPr>
        <w:t>•</w:t>
      </w:r>
      <w:r>
        <w:rPr>
          <w:w w:val="110"/>
        </w:rPr>
        <w:t>Measures to enter the shipping and logistics market  in</w:t>
      </w:r>
      <w:r>
        <w:rPr>
          <w:spacing w:val="-13"/>
          <w:w w:val="110"/>
        </w:rPr>
        <w:t> </w:t>
      </w:r>
      <w:r>
        <w:rPr>
          <w:w w:val="110"/>
        </w:rPr>
        <w:t>the</w:t>
      </w:r>
      <w:r>
        <w:rPr>
          <w:spacing w:val="-13"/>
          <w:w w:val="110"/>
        </w:rPr>
        <w:t> </w:t>
      </w:r>
      <w:r>
        <w:rPr>
          <w:w w:val="110"/>
        </w:rPr>
        <w:t>Far</w:t>
      </w:r>
      <w:r>
        <w:rPr>
          <w:spacing w:val="-13"/>
          <w:w w:val="110"/>
        </w:rPr>
        <w:t> </w:t>
      </w:r>
      <w:r>
        <w:rPr>
          <w:w w:val="110"/>
        </w:rPr>
        <w:t>East</w:t>
      </w:r>
      <w:r>
        <w:rPr>
          <w:spacing w:val="-13"/>
          <w:w w:val="110"/>
        </w:rPr>
        <w:t> </w:t>
      </w:r>
      <w:r>
        <w:rPr>
          <w:w w:val="110"/>
        </w:rPr>
        <w:t>Siberia</w:t>
      </w:r>
    </w:p>
    <w:p>
      <w:pPr>
        <w:pStyle w:val="BodyText"/>
        <w:spacing w:line="240" w:lineRule="exact"/>
        <w:ind w:left="409" w:right="571" w:hanging="180"/>
      </w:pPr>
      <w:r>
        <w:rPr>
          <w:rFonts w:ascii="Book Antiqua" w:hAnsi="Book Antiqua"/>
          <w:w w:val="110"/>
        </w:rPr>
        <w:t>•</w:t>
      </w:r>
      <w:r>
        <w:rPr>
          <w:w w:val="110"/>
        </w:rPr>
        <w:t>Support for private-government-industry-academia committee at Ulsan &amp; Gwangyang coast</w:t>
      </w:r>
    </w:p>
    <w:p>
      <w:pPr>
        <w:pStyle w:val="BodyText"/>
        <w:spacing w:line="240" w:lineRule="exact"/>
        <w:ind w:left="409" w:right="571" w:hanging="180"/>
      </w:pPr>
      <w:r>
        <w:rPr>
          <w:rFonts w:ascii="Book Antiqua" w:hAnsi="Book Antiqua"/>
          <w:w w:val="110"/>
        </w:rPr>
        <w:t>•</w:t>
      </w:r>
      <w:r>
        <w:rPr>
          <w:w w:val="110"/>
        </w:rPr>
        <w:t>A study on the basic planning of maritime territory management</w:t>
      </w:r>
    </w:p>
    <w:p>
      <w:pPr>
        <w:pStyle w:val="BodyText"/>
        <w:spacing w:line="240" w:lineRule="exact"/>
        <w:ind w:left="409" w:right="571" w:hanging="180"/>
      </w:pPr>
      <w:r>
        <w:rPr>
          <w:rFonts w:ascii="Book Antiqua" w:hAnsi="Book Antiqua"/>
          <w:w w:val="110"/>
        </w:rPr>
        <w:t>•</w:t>
      </w:r>
      <w:r>
        <w:rPr>
          <w:w w:val="110"/>
        </w:rPr>
        <w:t>Analysis on Korea-Thailand, Korea-Malaysia FTA (fisheries sector)</w:t>
      </w:r>
    </w:p>
    <w:p>
      <w:pPr>
        <w:pStyle w:val="BodyText"/>
        <w:spacing w:line="238" w:lineRule="exact"/>
        <w:ind w:left="229" w:right="571"/>
      </w:pPr>
      <w:r>
        <w:rPr>
          <w:rFonts w:ascii="Book Antiqua" w:hAnsi="Book Antiqua"/>
          <w:w w:val="110"/>
        </w:rPr>
        <w:t>•</w:t>
      </w:r>
      <w:r>
        <w:rPr>
          <w:w w:val="110"/>
        </w:rPr>
        <w:t>Development of coastal erosion response technology</w:t>
      </w:r>
    </w:p>
    <w:p>
      <w:pPr>
        <w:pStyle w:val="BodyText"/>
        <w:spacing w:line="240" w:lineRule="exact"/>
        <w:ind w:left="229"/>
      </w:pPr>
      <w:r>
        <w:rPr>
          <w:rFonts w:ascii="Book Antiqua" w:hAnsi="Book Antiqua"/>
          <w:w w:val="110"/>
        </w:rPr>
        <w:t>•</w:t>
      </w:r>
      <w:r>
        <w:rPr>
          <w:w w:val="110"/>
        </w:rPr>
        <w:t>A study on fisheries distribution system improvement</w:t>
      </w:r>
    </w:p>
    <w:p>
      <w:pPr>
        <w:pStyle w:val="BodyText"/>
        <w:spacing w:line="240" w:lineRule="exact"/>
        <w:ind w:left="229" w:right="571"/>
      </w:pPr>
      <w:r>
        <w:rPr>
          <w:rFonts w:ascii="Book Antiqua" w:hAnsi="Book Antiqua"/>
          <w:w w:val="110"/>
        </w:rPr>
        <w:t>•</w:t>
      </w:r>
      <w:r>
        <w:rPr>
          <w:w w:val="110"/>
        </w:rPr>
        <w:t>Measures to use waterside of Incheon Port</w:t>
      </w:r>
    </w:p>
    <w:p>
      <w:pPr>
        <w:pStyle w:val="BodyText"/>
        <w:spacing w:line="240" w:lineRule="exact" w:before="2"/>
        <w:ind w:left="409" w:right="571" w:hanging="180"/>
      </w:pPr>
      <w:r>
        <w:rPr>
          <w:rFonts w:ascii="Book Antiqua" w:hAnsi="Book Antiqua"/>
          <w:w w:val="165"/>
        </w:rPr>
        <w:t>•</w:t>
      </w:r>
      <w:r>
        <w:rPr>
          <w:w w:val="82"/>
        </w:rPr>
        <w:t>Korea’s</w:t>
      </w:r>
      <w:r>
        <w:rPr/>
        <w:t> </w:t>
      </w:r>
      <w:r>
        <w:rPr>
          <w:w w:val="110"/>
        </w:rPr>
        <w:t>experience</w:t>
      </w:r>
      <w:r>
        <w:rPr/>
        <w:t> </w:t>
      </w:r>
      <w:r>
        <w:rPr>
          <w:w w:val="111"/>
        </w:rPr>
        <w:t>sharing</w:t>
      </w:r>
      <w:r>
        <w:rPr/>
        <w:t> </w:t>
      </w:r>
      <w:r>
        <w:rPr>
          <w:w w:val="112"/>
        </w:rPr>
        <w:t>with</w:t>
      </w:r>
      <w:r>
        <w:rPr/>
        <w:t> </w:t>
      </w:r>
      <w:r>
        <w:rPr>
          <w:w w:val="107"/>
        </w:rPr>
        <w:t>Saudi</w:t>
      </w:r>
      <w:r>
        <w:rPr/>
        <w:t> </w:t>
      </w:r>
      <w:r>
        <w:rPr>
          <w:w w:val="105"/>
        </w:rPr>
        <w:t>Arabia</w:t>
      </w:r>
      <w:r>
        <w:rPr/>
        <w:t> </w:t>
      </w:r>
      <w:r>
        <w:rPr>
          <w:w w:val="108"/>
        </w:rPr>
        <w:t>for</w:t>
      </w:r>
      <w:r>
        <w:rPr/>
        <w:t> </w:t>
      </w:r>
      <w:r>
        <w:rPr>
          <w:w w:val="110"/>
        </w:rPr>
        <w:t>its </w:t>
      </w:r>
      <w:r>
        <w:rPr>
          <w:w w:val="110"/>
        </w:rPr>
        <w:t>land or coastal aquaculture</w:t>
      </w:r>
    </w:p>
    <w:p>
      <w:pPr>
        <w:pStyle w:val="BodyText"/>
        <w:spacing w:line="240" w:lineRule="exact"/>
        <w:ind w:left="409" w:right="612" w:hanging="180"/>
      </w:pPr>
      <w:r>
        <w:rPr>
          <w:rFonts w:ascii="Book Antiqua" w:hAnsi="Book Antiqua"/>
          <w:w w:val="110"/>
        </w:rPr>
        <w:t>•</w:t>
      </w:r>
      <w:r>
        <w:rPr>
          <w:w w:val="110"/>
        </w:rPr>
        <w:t>Policy measures for modernization of offshore fishing boats</w:t>
      </w:r>
    </w:p>
    <w:p>
      <w:pPr>
        <w:pStyle w:val="BodyText"/>
        <w:spacing w:line="238" w:lineRule="exact"/>
        <w:ind w:left="229"/>
      </w:pPr>
      <w:r>
        <w:rPr>
          <w:rFonts w:ascii="Book Antiqua" w:hAnsi="Book Antiqua"/>
          <w:w w:val="115"/>
        </w:rPr>
        <w:t>•</w:t>
      </w:r>
      <w:r>
        <w:rPr>
          <w:w w:val="115"/>
        </w:rPr>
        <w:t>A study on fisheries entrance into the Arctic Ocean</w:t>
      </w:r>
    </w:p>
    <w:p>
      <w:pPr>
        <w:pStyle w:val="BodyText"/>
        <w:spacing w:line="240" w:lineRule="exact" w:before="2"/>
        <w:ind w:left="409" w:right="571" w:hanging="180"/>
      </w:pPr>
      <w:r>
        <w:rPr>
          <w:rFonts w:ascii="Book Antiqua" w:hAnsi="Book Antiqua"/>
          <w:w w:val="110"/>
        </w:rPr>
        <w:t>•</w:t>
      </w:r>
      <w:r>
        <w:rPr>
          <w:w w:val="110"/>
        </w:rPr>
        <w:t>Introduction of total pollution load management system on Busan special management waters</w:t>
      </w:r>
    </w:p>
    <w:p>
      <w:pPr>
        <w:pStyle w:val="BodyText"/>
        <w:spacing w:line="238" w:lineRule="exact"/>
        <w:ind w:left="229" w:right="571"/>
      </w:pPr>
      <w:r>
        <w:rPr>
          <w:rFonts w:ascii="Book Antiqua" w:hAnsi="Book Antiqua"/>
          <w:w w:val="110"/>
        </w:rPr>
        <w:t>•</w:t>
      </w:r>
      <w:r>
        <w:rPr>
          <w:w w:val="110"/>
        </w:rPr>
        <w:t>A study on overseas port development cooperation</w:t>
      </w:r>
    </w:p>
    <w:p>
      <w:pPr>
        <w:pStyle w:val="BodyText"/>
        <w:spacing w:line="240" w:lineRule="exact" w:before="2"/>
        <w:ind w:left="409" w:right="571" w:hanging="180"/>
      </w:pPr>
      <w:r>
        <w:rPr>
          <w:rFonts w:ascii="Book Antiqua" w:hAnsi="Book Antiqua"/>
          <w:w w:val="110"/>
        </w:rPr>
        <w:t>•</w:t>
      </w:r>
      <w:r>
        <w:rPr>
          <w:w w:val="110"/>
        </w:rPr>
        <w:t>Issue development for response to international organizations in shipbuilding and ocean sector</w:t>
      </w:r>
    </w:p>
    <w:p>
      <w:pPr>
        <w:pStyle w:val="BodyText"/>
        <w:spacing w:line="240" w:lineRule="exact"/>
        <w:ind w:left="409" w:right="571" w:hanging="180"/>
      </w:pPr>
      <w:r>
        <w:rPr>
          <w:rFonts w:ascii="Book Antiqua" w:hAnsi="Book Antiqua"/>
          <w:w w:val="110"/>
        </w:rPr>
        <w:t>•</w:t>
      </w:r>
      <w:r>
        <w:rPr>
          <w:w w:val="110"/>
        </w:rPr>
        <w:t>Foundation technology for the U-based shipping and logistics system-policies for container searcher use</w:t>
      </w:r>
    </w:p>
    <w:p>
      <w:pPr>
        <w:pStyle w:val="BodyText"/>
        <w:spacing w:line="240" w:lineRule="exact"/>
        <w:ind w:left="409" w:right="571" w:hanging="180"/>
      </w:pPr>
      <w:r>
        <w:rPr>
          <w:rFonts w:ascii="Book Antiqua" w:hAnsi="Book Antiqua"/>
          <w:w w:val="110"/>
        </w:rPr>
        <w:t>•</w:t>
      </w:r>
      <w:r>
        <w:rPr>
          <w:w w:val="110"/>
        </w:rPr>
        <w:t>A validity study on small fishing grounds for fishing villages (Mayhyang 2)</w:t>
      </w:r>
    </w:p>
    <w:p>
      <w:pPr>
        <w:pStyle w:val="BodyText"/>
        <w:spacing w:line="240" w:lineRule="exact"/>
        <w:ind w:left="409" w:right="571" w:hanging="180"/>
      </w:pPr>
      <w:r>
        <w:rPr>
          <w:rFonts w:ascii="Book Antiqua" w:hAnsi="Book Antiqua"/>
          <w:w w:val="110"/>
        </w:rPr>
        <w:t>•</w:t>
      </w:r>
      <w:r>
        <w:rPr>
          <w:w w:val="110"/>
        </w:rPr>
        <w:t>The basic plan on the operation of marine economic special zone</w:t>
      </w:r>
    </w:p>
    <w:p>
      <w:pPr>
        <w:pStyle w:val="BodyText"/>
        <w:spacing w:line="240" w:lineRule="exact"/>
        <w:ind w:left="409" w:right="571" w:hanging="180"/>
      </w:pPr>
      <w:r>
        <w:rPr>
          <w:rFonts w:ascii="Book Antiqua" w:hAnsi="Book Antiqua"/>
          <w:w w:val="110"/>
        </w:rPr>
        <w:t>•</w:t>
      </w:r>
      <w:r>
        <w:rPr>
          <w:w w:val="110"/>
        </w:rPr>
        <w:t>Development of low carbon automation container terminal technology</w:t>
      </w:r>
    </w:p>
    <w:p>
      <w:pPr>
        <w:pStyle w:val="BodyText"/>
        <w:spacing w:line="240" w:lineRule="exact"/>
        <w:ind w:left="409" w:right="571" w:hanging="180"/>
      </w:pPr>
      <w:r>
        <w:rPr>
          <w:rFonts w:ascii="Book Antiqua" w:hAnsi="Book Antiqua"/>
          <w:w w:val="110"/>
        </w:rPr>
        <w:t>•</w:t>
      </w:r>
      <w:r>
        <w:rPr>
          <w:w w:val="110"/>
        </w:rPr>
        <w:t>Korea-China-Japan transportation and logistics cooperation measures</w:t>
      </w:r>
    </w:p>
    <w:p>
      <w:pPr>
        <w:pStyle w:val="BodyText"/>
        <w:spacing w:line="240" w:lineRule="exact"/>
        <w:ind w:left="409" w:right="571" w:hanging="180"/>
      </w:pPr>
      <w:r>
        <w:rPr>
          <w:rFonts w:ascii="Book Antiqua" w:hAnsi="Book Antiqua"/>
          <w:w w:val="110"/>
        </w:rPr>
        <w:t>•</w:t>
      </w:r>
      <w:r>
        <w:rPr>
          <w:w w:val="110"/>
        </w:rPr>
        <w:t>Foundation for self management fisheries cultivation and support</w:t>
      </w:r>
    </w:p>
    <w:p>
      <w:pPr>
        <w:pStyle w:val="BodyText"/>
        <w:spacing w:line="240" w:lineRule="exact"/>
        <w:ind w:left="409" w:right="571" w:hanging="180"/>
      </w:pPr>
      <w:r>
        <w:rPr>
          <w:rFonts w:ascii="Book Antiqua" w:hAnsi="Book Antiqua"/>
          <w:w w:val="110"/>
        </w:rPr>
        <w:t>•</w:t>
      </w:r>
      <w:r>
        <w:rPr>
          <w:w w:val="110"/>
        </w:rPr>
        <w:t>A study on Busan Port Comprehensive Development Plan</w:t>
      </w:r>
    </w:p>
    <w:p>
      <w:pPr>
        <w:pStyle w:val="BodyText"/>
        <w:spacing w:line="240" w:lineRule="exact"/>
        <w:ind w:left="409" w:right="571" w:hanging="180"/>
      </w:pPr>
      <w:r>
        <w:rPr>
          <w:rFonts w:ascii="Book Antiqua" w:hAnsi="Book Antiqua"/>
          <w:w w:val="110"/>
        </w:rPr>
        <w:t>•</w:t>
      </w:r>
      <w:r>
        <w:rPr>
          <w:w w:val="110"/>
        </w:rPr>
        <w:t>Tasks and direction for reciprocal fisheries relationship between Korea and Japan</w:t>
      </w:r>
    </w:p>
    <w:p>
      <w:pPr>
        <w:spacing w:after="0" w:line="240" w:lineRule="exact"/>
        <w:sectPr>
          <w:type w:val="continuous"/>
          <w:pgSz w:w="10300" w:h="14160"/>
          <w:pgMar w:top="420" w:bottom="280" w:left="280" w:right="260"/>
          <w:cols w:num="2" w:equalWidth="0">
            <w:col w:w="4752" w:space="40"/>
            <w:col w:w="4968"/>
          </w:cols>
        </w:sectPr>
      </w:pPr>
    </w:p>
    <w:p>
      <w:pPr>
        <w:pStyle w:val="BodyText"/>
        <w:spacing w:before="4"/>
        <w:rPr>
          <w:sz w:val="26"/>
        </w:rPr>
      </w:pPr>
    </w:p>
    <w:p>
      <w:pPr>
        <w:spacing w:after="0"/>
        <w:rPr>
          <w:sz w:val="26"/>
        </w:rPr>
        <w:sectPr>
          <w:headerReference w:type="default" r:id="rId23"/>
          <w:pgSz w:w="10300" w:h="14160"/>
          <w:pgMar w:header="0" w:footer="375" w:top="1060" w:bottom="560" w:left="280" w:right="260"/>
        </w:sectPr>
      </w:pPr>
    </w:p>
    <w:p>
      <w:pPr>
        <w:spacing w:before="68"/>
        <w:ind w:left="570" w:right="0" w:firstLine="0"/>
        <w:jc w:val="left"/>
        <w:rPr>
          <w:rFonts w:ascii="Arial Narrow"/>
          <w:sz w:val="27"/>
        </w:rPr>
      </w:pPr>
      <w:r>
        <w:rPr>
          <w:rFonts w:ascii="Arial Narrow"/>
          <w:color w:val="A14D35"/>
          <w:spacing w:val="-3"/>
          <w:w w:val="95"/>
          <w:sz w:val="27"/>
        </w:rPr>
        <w:t>Major Activities conducted </w:t>
      </w:r>
      <w:r>
        <w:rPr>
          <w:rFonts w:ascii="Arial Narrow"/>
          <w:color w:val="A14D35"/>
          <w:w w:val="95"/>
          <w:sz w:val="27"/>
        </w:rPr>
        <w:t>in </w:t>
      </w:r>
      <w:r>
        <w:rPr>
          <w:rFonts w:ascii="Arial Narrow"/>
          <w:color w:val="A14D35"/>
          <w:spacing w:val="-5"/>
          <w:w w:val="95"/>
          <w:sz w:val="27"/>
        </w:rPr>
        <w:t>December, </w:t>
      </w:r>
      <w:r>
        <w:rPr>
          <w:rFonts w:ascii="Arial Narrow"/>
          <w:color w:val="A14D35"/>
          <w:spacing w:val="-3"/>
          <w:w w:val="95"/>
          <w:sz w:val="27"/>
        </w:rPr>
        <w:t>2013</w:t>
      </w:r>
    </w:p>
    <w:p>
      <w:pPr>
        <w:pStyle w:val="Heading2"/>
        <w:spacing w:line="227" w:lineRule="exact" w:before="223"/>
      </w:pPr>
      <w:r>
        <w:rPr>
          <w:color w:val="00A5AD"/>
        </w:rPr>
        <w:t>2013 KMI-SISI International Shipping Forum</w:t>
      </w:r>
    </w:p>
    <w:p>
      <w:pPr>
        <w:pStyle w:val="ListParagraph"/>
        <w:numPr>
          <w:ilvl w:val="0"/>
          <w:numId w:val="10"/>
        </w:numPr>
        <w:tabs>
          <w:tab w:pos="676" w:val="left" w:leader="none"/>
        </w:tabs>
        <w:spacing w:line="230" w:lineRule="exact" w:before="0" w:after="0"/>
        <w:ind w:left="675" w:right="0" w:hanging="105"/>
        <w:jc w:val="left"/>
        <w:rPr>
          <w:sz w:val="18"/>
        </w:rPr>
      </w:pPr>
      <w:r>
        <w:rPr>
          <w:spacing w:val="-4"/>
          <w:w w:val="110"/>
          <w:sz w:val="18"/>
        </w:rPr>
        <w:t>Time</w:t>
      </w:r>
      <w:r>
        <w:rPr>
          <w:spacing w:val="-17"/>
          <w:w w:val="110"/>
          <w:sz w:val="18"/>
        </w:rPr>
        <w:t> </w:t>
      </w:r>
      <w:r>
        <w:rPr>
          <w:w w:val="110"/>
          <w:sz w:val="18"/>
        </w:rPr>
        <w:t>&amp;</w:t>
      </w:r>
      <w:r>
        <w:rPr>
          <w:spacing w:val="-17"/>
          <w:w w:val="110"/>
          <w:sz w:val="18"/>
        </w:rPr>
        <w:t> </w:t>
      </w:r>
      <w:r>
        <w:rPr>
          <w:spacing w:val="-5"/>
          <w:w w:val="110"/>
          <w:sz w:val="18"/>
        </w:rPr>
        <w:t>Place:</w:t>
      </w:r>
      <w:r>
        <w:rPr>
          <w:spacing w:val="-17"/>
          <w:w w:val="110"/>
          <w:sz w:val="18"/>
        </w:rPr>
        <w:t> </w:t>
      </w:r>
      <w:r>
        <w:rPr>
          <w:spacing w:val="-4"/>
          <w:w w:val="110"/>
          <w:sz w:val="18"/>
        </w:rPr>
        <w:t>Dec</w:t>
      </w:r>
      <w:r>
        <w:rPr>
          <w:spacing w:val="-17"/>
          <w:w w:val="110"/>
          <w:sz w:val="18"/>
        </w:rPr>
        <w:t> </w:t>
      </w:r>
      <w:r>
        <w:rPr>
          <w:spacing w:val="-3"/>
          <w:w w:val="110"/>
          <w:sz w:val="18"/>
        </w:rPr>
        <w:t>5,</w:t>
      </w:r>
      <w:r>
        <w:rPr>
          <w:spacing w:val="-17"/>
          <w:w w:val="110"/>
          <w:sz w:val="18"/>
        </w:rPr>
        <w:t> </w:t>
      </w:r>
      <w:r>
        <w:rPr>
          <w:spacing w:val="-5"/>
          <w:w w:val="110"/>
          <w:sz w:val="18"/>
        </w:rPr>
        <w:t>Renaissance</w:t>
      </w:r>
      <w:r>
        <w:rPr>
          <w:spacing w:val="-17"/>
          <w:w w:val="110"/>
          <w:sz w:val="18"/>
        </w:rPr>
        <w:t> </w:t>
      </w:r>
      <w:r>
        <w:rPr>
          <w:spacing w:val="-5"/>
          <w:w w:val="110"/>
          <w:sz w:val="18"/>
        </w:rPr>
        <w:t>hotel,</w:t>
      </w:r>
      <w:r>
        <w:rPr>
          <w:spacing w:val="-17"/>
          <w:w w:val="110"/>
          <w:sz w:val="18"/>
        </w:rPr>
        <w:t> </w:t>
      </w:r>
      <w:r>
        <w:rPr>
          <w:spacing w:val="-5"/>
          <w:w w:val="110"/>
          <w:sz w:val="18"/>
        </w:rPr>
        <w:t>Shanghai,</w:t>
      </w:r>
      <w:r>
        <w:rPr>
          <w:spacing w:val="-17"/>
          <w:w w:val="110"/>
          <w:sz w:val="18"/>
        </w:rPr>
        <w:t> </w:t>
      </w:r>
      <w:r>
        <w:rPr>
          <w:spacing w:val="-5"/>
          <w:w w:val="110"/>
          <w:sz w:val="18"/>
        </w:rPr>
        <w:t>China</w:t>
      </w:r>
    </w:p>
    <w:p>
      <w:pPr>
        <w:pStyle w:val="ListParagraph"/>
        <w:numPr>
          <w:ilvl w:val="0"/>
          <w:numId w:val="10"/>
        </w:numPr>
        <w:tabs>
          <w:tab w:pos="677" w:val="left" w:leader="none"/>
        </w:tabs>
        <w:spacing w:line="244" w:lineRule="auto" w:before="4" w:after="0"/>
        <w:ind w:left="675" w:right="0" w:hanging="105"/>
        <w:jc w:val="left"/>
        <w:rPr>
          <w:sz w:val="18"/>
        </w:rPr>
      </w:pPr>
      <w:r>
        <w:rPr>
          <w:w w:val="110"/>
          <w:sz w:val="18"/>
        </w:rPr>
        <w:t>Topics: Feature of and prospects for world shipping economy</w:t>
      </w:r>
    </w:p>
    <w:p>
      <w:pPr>
        <w:pStyle w:val="Heading2"/>
        <w:spacing w:line="247" w:lineRule="auto" w:before="121"/>
        <w:ind w:left="245" w:right="371"/>
      </w:pPr>
      <w:r>
        <w:rPr>
          <w:b w:val="0"/>
        </w:rPr>
        <w:br w:type="column"/>
      </w:r>
      <w:r>
        <w:rPr>
          <w:color w:val="00A5AD"/>
        </w:rPr>
        <w:t>2013 Comprehensive Future Logistics Technology Forum</w:t>
      </w:r>
    </w:p>
    <w:p>
      <w:pPr>
        <w:pStyle w:val="ListParagraph"/>
        <w:numPr>
          <w:ilvl w:val="0"/>
          <w:numId w:val="11"/>
        </w:numPr>
        <w:tabs>
          <w:tab w:pos="351" w:val="left" w:leader="none"/>
        </w:tabs>
        <w:spacing w:line="218" w:lineRule="exact" w:before="0" w:after="0"/>
        <w:ind w:left="350" w:right="0" w:hanging="105"/>
        <w:jc w:val="left"/>
        <w:rPr>
          <w:sz w:val="18"/>
        </w:rPr>
      </w:pPr>
      <w:r>
        <w:rPr>
          <w:w w:val="110"/>
          <w:sz w:val="18"/>
        </w:rPr>
        <w:t>Time</w:t>
      </w:r>
      <w:r>
        <w:rPr>
          <w:spacing w:val="-16"/>
          <w:w w:val="110"/>
          <w:sz w:val="18"/>
        </w:rPr>
        <w:t> </w:t>
      </w:r>
      <w:r>
        <w:rPr>
          <w:w w:val="110"/>
          <w:sz w:val="18"/>
        </w:rPr>
        <w:t>&amp;</w:t>
      </w:r>
      <w:r>
        <w:rPr>
          <w:spacing w:val="-16"/>
          <w:w w:val="110"/>
          <w:sz w:val="18"/>
        </w:rPr>
        <w:t> </w:t>
      </w:r>
      <w:r>
        <w:rPr>
          <w:w w:val="110"/>
          <w:sz w:val="18"/>
        </w:rPr>
        <w:t>Place:</w:t>
      </w:r>
      <w:r>
        <w:rPr>
          <w:spacing w:val="-16"/>
          <w:w w:val="110"/>
          <w:sz w:val="18"/>
        </w:rPr>
        <w:t> </w:t>
      </w:r>
      <w:r>
        <w:rPr>
          <w:w w:val="110"/>
          <w:sz w:val="18"/>
        </w:rPr>
        <w:t>Dec</w:t>
      </w:r>
      <w:r>
        <w:rPr>
          <w:spacing w:val="-16"/>
          <w:w w:val="110"/>
          <w:sz w:val="18"/>
        </w:rPr>
        <w:t> </w:t>
      </w:r>
      <w:r>
        <w:rPr>
          <w:w w:val="110"/>
          <w:sz w:val="18"/>
        </w:rPr>
        <w:t>12,</w:t>
      </w:r>
      <w:r>
        <w:rPr>
          <w:spacing w:val="-16"/>
          <w:w w:val="110"/>
          <w:sz w:val="18"/>
        </w:rPr>
        <w:t> </w:t>
      </w:r>
      <w:r>
        <w:rPr>
          <w:w w:val="110"/>
          <w:sz w:val="18"/>
        </w:rPr>
        <w:t>Korcham</w:t>
      </w:r>
    </w:p>
    <w:p>
      <w:pPr>
        <w:pStyle w:val="ListParagraph"/>
        <w:numPr>
          <w:ilvl w:val="0"/>
          <w:numId w:val="11"/>
        </w:numPr>
        <w:tabs>
          <w:tab w:pos="351" w:val="left" w:leader="none"/>
        </w:tabs>
        <w:spacing w:line="244" w:lineRule="auto" w:before="4" w:after="0"/>
        <w:ind w:left="350" w:right="556" w:hanging="105"/>
        <w:jc w:val="left"/>
        <w:rPr>
          <w:sz w:val="18"/>
        </w:rPr>
      </w:pPr>
      <w:r>
        <w:rPr>
          <w:spacing w:val="6"/>
          <w:w w:val="110"/>
          <w:sz w:val="18"/>
        </w:rPr>
        <w:t>Topics: Value </w:t>
      </w:r>
      <w:r>
        <w:rPr>
          <w:spacing w:val="4"/>
          <w:w w:val="110"/>
          <w:sz w:val="18"/>
        </w:rPr>
        <w:t>of </w:t>
      </w:r>
      <w:r>
        <w:rPr>
          <w:spacing w:val="6"/>
          <w:w w:val="110"/>
          <w:sz w:val="18"/>
        </w:rPr>
        <w:t>future </w:t>
      </w:r>
      <w:r>
        <w:rPr>
          <w:spacing w:val="7"/>
          <w:w w:val="110"/>
          <w:sz w:val="18"/>
        </w:rPr>
        <w:t>logistics technology </w:t>
      </w:r>
      <w:r>
        <w:rPr>
          <w:spacing w:val="8"/>
          <w:w w:val="110"/>
          <w:sz w:val="18"/>
        </w:rPr>
        <w:t>and </w:t>
      </w:r>
      <w:r>
        <w:rPr>
          <w:w w:val="110"/>
          <w:sz w:val="18"/>
        </w:rPr>
        <w:t>future policy</w:t>
      </w:r>
      <w:r>
        <w:rPr>
          <w:spacing w:val="5"/>
          <w:w w:val="110"/>
          <w:sz w:val="18"/>
        </w:rPr>
        <w:t> </w:t>
      </w:r>
      <w:r>
        <w:rPr>
          <w:w w:val="110"/>
          <w:sz w:val="18"/>
        </w:rPr>
        <w:t>direction</w:t>
      </w:r>
    </w:p>
    <w:p>
      <w:pPr>
        <w:spacing w:after="0" w:line="244" w:lineRule="auto"/>
        <w:jc w:val="left"/>
        <w:rPr>
          <w:sz w:val="18"/>
        </w:rPr>
        <w:sectPr>
          <w:type w:val="continuous"/>
          <w:pgSz w:w="10300" w:h="14160"/>
          <w:pgMar w:top="420" w:bottom="280" w:left="280" w:right="260"/>
          <w:cols w:num="2" w:equalWidth="0">
            <w:col w:w="4736" w:space="40"/>
            <w:col w:w="498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83"/>
        <w:ind w:left="0" w:right="655" w:firstLine="0"/>
        <w:jc w:val="right"/>
        <w:rPr>
          <w:rFonts w:ascii="Arial"/>
          <w:sz w:val="15"/>
        </w:rPr>
      </w:pPr>
      <w:r>
        <w:rPr>
          <w:rFonts w:ascii="Arial"/>
          <w:color w:val="FFFFFF"/>
          <w:w w:val="95"/>
          <w:sz w:val="15"/>
        </w:rPr>
        <w:t>Source: KMI</w:t>
      </w:r>
    </w:p>
    <w:p>
      <w:pPr>
        <w:pStyle w:val="BodyText"/>
        <w:spacing w:before="6"/>
        <w:rPr>
          <w:rFonts w:ascii="Arial"/>
          <w:sz w:val="9"/>
        </w:rPr>
      </w:pPr>
    </w:p>
    <w:p>
      <w:pPr>
        <w:spacing w:after="0"/>
        <w:rPr>
          <w:rFonts w:ascii="Arial"/>
          <w:sz w:val="9"/>
        </w:rPr>
        <w:sectPr>
          <w:type w:val="continuous"/>
          <w:pgSz w:w="10300" w:h="14160"/>
          <w:pgMar w:top="420" w:bottom="280" w:left="280" w:right="260"/>
        </w:sectPr>
      </w:pPr>
    </w:p>
    <w:p>
      <w:pPr>
        <w:spacing w:before="83"/>
        <w:ind w:left="0" w:right="0" w:firstLine="0"/>
        <w:jc w:val="right"/>
        <w:rPr>
          <w:rFonts w:ascii="Arial"/>
          <w:sz w:val="15"/>
        </w:rPr>
      </w:pPr>
      <w:r>
        <w:rPr>
          <w:rFonts w:ascii="Arial"/>
          <w:color w:val="FFFFFF"/>
          <w:w w:val="95"/>
          <w:sz w:val="15"/>
        </w:rPr>
        <w:t>Source: KMI</w:t>
      </w:r>
    </w:p>
    <w:p>
      <w:pPr>
        <w:pStyle w:val="BodyText"/>
        <w:spacing w:before="8"/>
        <w:rPr>
          <w:rFonts w:ascii="Arial"/>
          <w:sz w:val="17"/>
        </w:rPr>
      </w:pPr>
      <w:r>
        <w:rPr/>
        <w:br w:type="column"/>
      </w:r>
      <w:r>
        <w:rPr>
          <w:rFonts w:ascii="Arial"/>
          <w:sz w:val="17"/>
        </w:rPr>
      </w:r>
    </w:p>
    <w:p>
      <w:pPr>
        <w:pStyle w:val="Heading2"/>
        <w:spacing w:line="247" w:lineRule="auto"/>
        <w:ind w:left="328" w:right="212"/>
      </w:pPr>
      <w:r>
        <w:rPr>
          <w:color w:val="00A5AD"/>
        </w:rPr>
        <w:t>The Policy Briefing for Reporters at the Ministry of Oceans and Fisheries</w:t>
      </w:r>
    </w:p>
    <w:p>
      <w:pPr>
        <w:pStyle w:val="ListParagraph"/>
        <w:numPr>
          <w:ilvl w:val="0"/>
          <w:numId w:val="12"/>
        </w:numPr>
        <w:tabs>
          <w:tab w:pos="434" w:val="left" w:leader="none"/>
        </w:tabs>
        <w:spacing w:line="218" w:lineRule="exact" w:before="0" w:after="0"/>
        <w:ind w:left="433" w:right="0" w:hanging="105"/>
        <w:jc w:val="left"/>
        <w:rPr>
          <w:sz w:val="18"/>
        </w:rPr>
      </w:pPr>
      <w:r>
        <w:rPr>
          <w:w w:val="105"/>
          <w:sz w:val="18"/>
        </w:rPr>
        <w:t>Time &amp; Place: Dec 23, MOF</w:t>
      </w:r>
      <w:r>
        <w:rPr>
          <w:spacing w:val="6"/>
          <w:w w:val="105"/>
          <w:sz w:val="18"/>
        </w:rPr>
        <w:t> </w:t>
      </w:r>
      <w:r>
        <w:rPr>
          <w:w w:val="105"/>
          <w:sz w:val="18"/>
        </w:rPr>
        <w:t>office</w:t>
      </w:r>
    </w:p>
    <w:p>
      <w:pPr>
        <w:pStyle w:val="ListParagraph"/>
        <w:numPr>
          <w:ilvl w:val="0"/>
          <w:numId w:val="12"/>
        </w:numPr>
        <w:tabs>
          <w:tab w:pos="434" w:val="left" w:leader="none"/>
        </w:tabs>
        <w:spacing w:line="244" w:lineRule="auto" w:before="4" w:after="0"/>
        <w:ind w:left="433" w:right="570" w:hanging="105"/>
        <w:jc w:val="left"/>
        <w:rPr>
          <w:sz w:val="18"/>
        </w:rPr>
      </w:pPr>
      <w:r>
        <w:rPr>
          <w:w w:val="110"/>
          <w:sz w:val="18"/>
        </w:rPr>
        <w:t>Topics: 2014 global shipping outlook and major work plans</w:t>
      </w:r>
      <w:r>
        <w:rPr>
          <w:spacing w:val="-26"/>
          <w:w w:val="110"/>
          <w:sz w:val="18"/>
        </w:rPr>
        <w:t> </w:t>
      </w:r>
      <w:r>
        <w:rPr>
          <w:w w:val="110"/>
          <w:sz w:val="18"/>
        </w:rPr>
        <w:t>of</w:t>
      </w:r>
      <w:r>
        <w:rPr>
          <w:spacing w:val="-26"/>
          <w:w w:val="110"/>
          <w:sz w:val="18"/>
        </w:rPr>
        <w:t> </w:t>
      </w:r>
      <w:r>
        <w:rPr>
          <w:w w:val="110"/>
          <w:sz w:val="18"/>
        </w:rPr>
        <w:t>KMI</w:t>
      </w:r>
    </w:p>
    <w:p>
      <w:pPr>
        <w:spacing w:after="0" w:line="244" w:lineRule="auto"/>
        <w:jc w:val="left"/>
        <w:rPr>
          <w:sz w:val="18"/>
        </w:rPr>
        <w:sectPr>
          <w:type w:val="continuous"/>
          <w:pgSz w:w="10300" w:h="14160"/>
          <w:pgMar w:top="420" w:bottom="280" w:left="280" w:right="260"/>
          <w:cols w:num="2" w:equalWidth="0">
            <w:col w:w="4653" w:space="40"/>
            <w:col w:w="5067"/>
          </w:cols>
        </w:sectPr>
      </w:pPr>
    </w:p>
    <w:p>
      <w:pPr>
        <w:pStyle w:val="BodyText"/>
        <w:rPr>
          <w:sz w:val="20"/>
        </w:rPr>
      </w:pPr>
    </w:p>
    <w:p>
      <w:pPr>
        <w:pStyle w:val="BodyText"/>
        <w:rPr>
          <w:sz w:val="20"/>
        </w:rPr>
      </w:pPr>
    </w:p>
    <w:p>
      <w:pPr>
        <w:pStyle w:val="BodyText"/>
        <w:spacing w:before="8"/>
        <w:rPr>
          <w:sz w:val="25"/>
        </w:rPr>
      </w:pPr>
    </w:p>
    <w:p>
      <w:pPr>
        <w:spacing w:before="83"/>
        <w:ind w:left="3861" w:right="5074" w:firstLine="0"/>
        <w:jc w:val="center"/>
        <w:rPr>
          <w:rFonts w:ascii="Arial"/>
          <w:sz w:val="15"/>
        </w:rPr>
      </w:pPr>
      <w:r>
        <w:rPr>
          <w:rFonts w:ascii="Arial"/>
          <w:color w:val="FFFFFF"/>
          <w:w w:val="95"/>
          <w:sz w:val="15"/>
        </w:rPr>
        <w:t>Source: KMI</w:t>
      </w:r>
    </w:p>
    <w:p>
      <w:pPr>
        <w:pStyle w:val="BodyText"/>
        <w:spacing w:before="10"/>
        <w:rPr>
          <w:rFonts w:ascii="Arial"/>
          <w:sz w:val="23"/>
        </w:rPr>
      </w:pPr>
    </w:p>
    <w:p>
      <w:pPr>
        <w:pStyle w:val="Heading2"/>
        <w:spacing w:line="227" w:lineRule="exact" w:before="71"/>
      </w:pPr>
      <w:r>
        <w:rPr>
          <w:color w:val="00A5AD"/>
        </w:rPr>
        <w:t>SLOC Study Group (Korea)-KIMS-KMI Joint Conference</w:t>
      </w:r>
    </w:p>
    <w:p>
      <w:pPr>
        <w:pStyle w:val="ListParagraph"/>
        <w:numPr>
          <w:ilvl w:val="1"/>
          <w:numId w:val="12"/>
        </w:numPr>
        <w:tabs>
          <w:tab w:pos="676" w:val="left" w:leader="none"/>
        </w:tabs>
        <w:spacing w:line="230" w:lineRule="exact" w:before="0" w:after="0"/>
        <w:ind w:left="672" w:right="0" w:hanging="102"/>
        <w:jc w:val="left"/>
        <w:rPr>
          <w:sz w:val="18"/>
        </w:rPr>
      </w:pPr>
      <w:r>
        <w:rPr>
          <w:w w:val="105"/>
          <w:sz w:val="18"/>
        </w:rPr>
        <w:t>Time &amp; Place: Dec 6,</w:t>
      </w:r>
      <w:r>
        <w:rPr>
          <w:spacing w:val="-16"/>
          <w:w w:val="105"/>
          <w:sz w:val="18"/>
        </w:rPr>
        <w:t> </w:t>
      </w:r>
      <w:r>
        <w:rPr>
          <w:w w:val="105"/>
          <w:sz w:val="18"/>
        </w:rPr>
        <w:t>KIMS</w:t>
      </w:r>
    </w:p>
    <w:p>
      <w:pPr>
        <w:pStyle w:val="BodyText"/>
        <w:spacing w:before="9"/>
        <w:rPr>
          <w:sz w:val="14"/>
        </w:rPr>
      </w:pPr>
    </w:p>
    <w:p>
      <w:pPr>
        <w:spacing w:after="0"/>
        <w:rPr>
          <w:sz w:val="14"/>
        </w:rPr>
        <w:sectPr>
          <w:type w:val="continuous"/>
          <w:pgSz w:w="10300" w:h="14160"/>
          <w:pgMar w:top="420" w:bottom="280" w:left="280" w:right="260"/>
        </w:sectPr>
      </w:pPr>
    </w:p>
    <w:p>
      <w:pPr>
        <w:pStyle w:val="Heading2"/>
        <w:spacing w:line="227" w:lineRule="exact" w:before="71"/>
      </w:pPr>
      <w:r>
        <w:rPr>
          <w:color w:val="00A5AD"/>
          <w:w w:val="97"/>
        </w:rPr>
        <w:t>The</w:t>
      </w:r>
      <w:r>
        <w:rPr>
          <w:color w:val="00A5AD"/>
          <w:spacing w:val="-1"/>
        </w:rPr>
        <w:t> </w:t>
      </w:r>
      <w:r>
        <w:rPr>
          <w:color w:val="00A5AD"/>
          <w:w w:val="87"/>
        </w:rPr>
        <w:t>20</w:t>
      </w:r>
      <w:r>
        <w:rPr>
          <w:color w:val="00A5AD"/>
          <w:spacing w:val="-1"/>
          <w:w w:val="92"/>
          <w:position w:val="7"/>
          <w:sz w:val="9"/>
        </w:rPr>
        <w:t>t</w:t>
      </w:r>
      <w:r>
        <w:rPr>
          <w:color w:val="00A5AD"/>
          <w:w w:val="92"/>
          <w:position w:val="7"/>
          <w:sz w:val="9"/>
        </w:rPr>
        <w:t>h</w:t>
      </w:r>
      <w:r>
        <w:rPr>
          <w:color w:val="00A5AD"/>
          <w:position w:val="7"/>
          <w:sz w:val="9"/>
        </w:rPr>
        <w:t> </w:t>
      </w:r>
      <w:r>
        <w:rPr>
          <w:color w:val="00A5AD"/>
          <w:w w:val="98"/>
        </w:rPr>
        <w:t>KMI</w:t>
      </w:r>
      <w:r>
        <w:rPr>
          <w:color w:val="00A5AD"/>
          <w:spacing w:val="-1"/>
        </w:rPr>
        <w:t> </w:t>
      </w:r>
      <w:r>
        <w:rPr>
          <w:color w:val="00A5AD"/>
          <w:w w:val="106"/>
        </w:rPr>
        <w:t>Special</w:t>
      </w:r>
      <w:r>
        <w:rPr>
          <w:color w:val="00A5AD"/>
          <w:spacing w:val="-1"/>
        </w:rPr>
        <w:t> </w:t>
      </w:r>
      <w:r>
        <w:rPr>
          <w:color w:val="00A5AD"/>
          <w:w w:val="98"/>
        </w:rPr>
        <w:t>Lecture</w:t>
      </w:r>
    </w:p>
    <w:p>
      <w:pPr>
        <w:pStyle w:val="ListParagraph"/>
        <w:numPr>
          <w:ilvl w:val="1"/>
          <w:numId w:val="12"/>
        </w:numPr>
        <w:tabs>
          <w:tab w:pos="676" w:val="left" w:leader="none"/>
        </w:tabs>
        <w:spacing w:line="230" w:lineRule="exact" w:before="0" w:after="0"/>
        <w:ind w:left="675" w:right="0" w:hanging="105"/>
        <w:jc w:val="left"/>
        <w:rPr>
          <w:sz w:val="18"/>
        </w:rPr>
      </w:pPr>
      <w:r>
        <w:rPr>
          <w:w w:val="105"/>
          <w:sz w:val="18"/>
        </w:rPr>
        <w:t>Time &amp; Place: Dec 9,</w:t>
      </w:r>
      <w:r>
        <w:rPr>
          <w:spacing w:val="-25"/>
          <w:w w:val="105"/>
          <w:sz w:val="18"/>
        </w:rPr>
        <w:t> </w:t>
      </w:r>
      <w:r>
        <w:rPr>
          <w:spacing w:val="-2"/>
          <w:w w:val="105"/>
          <w:sz w:val="18"/>
        </w:rPr>
        <w:t>KMI</w:t>
      </w:r>
    </w:p>
    <w:p>
      <w:pPr>
        <w:pStyle w:val="ListParagraph"/>
        <w:numPr>
          <w:ilvl w:val="1"/>
          <w:numId w:val="12"/>
        </w:numPr>
        <w:tabs>
          <w:tab w:pos="673" w:val="left" w:leader="none"/>
        </w:tabs>
        <w:spacing w:line="244" w:lineRule="auto" w:before="4" w:after="0"/>
        <w:ind w:left="672" w:right="0" w:hanging="102"/>
        <w:jc w:val="left"/>
        <w:rPr>
          <w:sz w:val="18"/>
        </w:rPr>
      </w:pPr>
      <w:r>
        <w:rPr>
          <w:w w:val="110"/>
          <w:sz w:val="18"/>
        </w:rPr>
        <w:t>Topics:</w:t>
      </w:r>
      <w:r>
        <w:rPr>
          <w:spacing w:val="-18"/>
          <w:w w:val="110"/>
          <w:sz w:val="18"/>
        </w:rPr>
        <w:t> </w:t>
      </w:r>
      <w:r>
        <w:rPr>
          <w:w w:val="110"/>
          <w:sz w:val="18"/>
        </w:rPr>
        <w:t>Sultan</w:t>
      </w:r>
      <w:r>
        <w:rPr>
          <w:spacing w:val="-18"/>
          <w:w w:val="110"/>
          <w:sz w:val="18"/>
        </w:rPr>
        <w:t> </w:t>
      </w:r>
      <w:r>
        <w:rPr>
          <w:w w:val="110"/>
          <w:sz w:val="18"/>
        </w:rPr>
        <w:t>and</w:t>
      </w:r>
      <w:r>
        <w:rPr>
          <w:spacing w:val="-18"/>
          <w:w w:val="110"/>
          <w:sz w:val="18"/>
        </w:rPr>
        <w:t> </w:t>
      </w:r>
      <w:r>
        <w:rPr>
          <w:w w:val="110"/>
          <w:sz w:val="18"/>
        </w:rPr>
        <w:t>Emperor-</w:t>
      </w:r>
      <w:r>
        <w:rPr>
          <w:spacing w:val="-18"/>
          <w:w w:val="110"/>
          <w:sz w:val="18"/>
        </w:rPr>
        <w:t> </w:t>
      </w:r>
      <w:r>
        <w:rPr>
          <w:w w:val="110"/>
          <w:sz w:val="18"/>
        </w:rPr>
        <w:t>A</w:t>
      </w:r>
      <w:r>
        <w:rPr>
          <w:spacing w:val="-18"/>
          <w:w w:val="110"/>
          <w:sz w:val="18"/>
        </w:rPr>
        <w:t> </w:t>
      </w:r>
      <w:r>
        <w:rPr>
          <w:w w:val="110"/>
          <w:sz w:val="18"/>
        </w:rPr>
        <w:t>guy</w:t>
      </w:r>
      <w:r>
        <w:rPr>
          <w:spacing w:val="-18"/>
          <w:w w:val="110"/>
          <w:sz w:val="18"/>
        </w:rPr>
        <w:t> </w:t>
      </w:r>
      <w:r>
        <w:rPr>
          <w:w w:val="110"/>
          <w:sz w:val="18"/>
        </w:rPr>
        <w:t>who</w:t>
      </w:r>
      <w:r>
        <w:rPr>
          <w:spacing w:val="-18"/>
          <w:w w:val="110"/>
          <w:sz w:val="18"/>
        </w:rPr>
        <w:t> </w:t>
      </w:r>
      <w:r>
        <w:rPr>
          <w:w w:val="110"/>
          <w:sz w:val="18"/>
        </w:rPr>
        <w:t>dragged</w:t>
      </w:r>
      <w:r>
        <w:rPr>
          <w:spacing w:val="-18"/>
          <w:w w:val="110"/>
          <w:sz w:val="18"/>
        </w:rPr>
        <w:t> </w:t>
      </w:r>
      <w:r>
        <w:rPr>
          <w:w w:val="110"/>
          <w:sz w:val="18"/>
        </w:rPr>
        <w:t>a</w:t>
      </w:r>
      <w:r>
        <w:rPr>
          <w:spacing w:val="-18"/>
          <w:w w:val="110"/>
          <w:sz w:val="18"/>
        </w:rPr>
        <w:t> </w:t>
      </w:r>
      <w:r>
        <w:rPr>
          <w:w w:val="110"/>
          <w:sz w:val="18"/>
        </w:rPr>
        <w:t>boat to</w:t>
      </w:r>
      <w:r>
        <w:rPr>
          <w:spacing w:val="3"/>
          <w:w w:val="110"/>
          <w:sz w:val="18"/>
        </w:rPr>
        <w:t> </w:t>
      </w:r>
      <w:r>
        <w:rPr>
          <w:w w:val="110"/>
          <w:sz w:val="18"/>
        </w:rPr>
        <w:t>mountain</w:t>
      </w:r>
    </w:p>
    <w:p>
      <w:pPr>
        <w:spacing w:before="116"/>
        <w:ind w:left="0" w:right="655" w:firstLine="0"/>
        <w:jc w:val="right"/>
        <w:rPr>
          <w:rFonts w:ascii="Arial"/>
          <w:sz w:val="15"/>
        </w:rPr>
      </w:pPr>
      <w:r>
        <w:rPr/>
        <w:br w:type="column"/>
      </w:r>
      <w:r>
        <w:rPr>
          <w:rFonts w:ascii="Arial"/>
          <w:color w:val="FFFFFF"/>
          <w:w w:val="95"/>
          <w:sz w:val="15"/>
        </w:rPr>
        <w:t>Source: KMI</w:t>
      </w:r>
    </w:p>
    <w:p>
      <w:pPr>
        <w:pStyle w:val="BodyText"/>
        <w:rPr>
          <w:rFonts w:ascii="Arial"/>
          <w:sz w:val="14"/>
        </w:rPr>
      </w:pPr>
    </w:p>
    <w:p>
      <w:pPr>
        <w:pStyle w:val="BodyText"/>
        <w:rPr>
          <w:rFonts w:ascii="Arial"/>
          <w:sz w:val="14"/>
        </w:rPr>
      </w:pPr>
    </w:p>
    <w:p>
      <w:pPr>
        <w:pStyle w:val="BodyText"/>
        <w:spacing w:before="10"/>
        <w:rPr>
          <w:rFonts w:ascii="Arial"/>
          <w:sz w:val="11"/>
        </w:rPr>
      </w:pPr>
    </w:p>
    <w:p>
      <w:pPr>
        <w:spacing w:before="0"/>
        <w:ind w:left="0" w:right="601" w:firstLine="0"/>
        <w:jc w:val="right"/>
        <w:rPr>
          <w:rFonts w:ascii="Arial Narrow"/>
          <w:sz w:val="26"/>
        </w:rPr>
      </w:pPr>
      <w:r>
        <w:rPr>
          <w:rFonts w:ascii="Arial Narrow"/>
          <w:color w:val="A14D35"/>
          <w:spacing w:val="-3"/>
          <w:w w:val="115"/>
          <w:sz w:val="26"/>
        </w:rPr>
        <w:t>Major Activities Planned </w:t>
      </w:r>
      <w:r>
        <w:rPr>
          <w:rFonts w:ascii="Arial Narrow"/>
          <w:color w:val="A14D35"/>
          <w:w w:val="115"/>
          <w:sz w:val="26"/>
        </w:rPr>
        <w:t>in</w:t>
      </w:r>
      <w:r>
        <w:rPr>
          <w:rFonts w:ascii="Arial Narrow"/>
          <w:color w:val="A14D35"/>
          <w:spacing w:val="-51"/>
          <w:w w:val="115"/>
          <w:sz w:val="26"/>
        </w:rPr>
        <w:t> </w:t>
      </w:r>
      <w:r>
        <w:rPr>
          <w:rFonts w:ascii="Arial Narrow"/>
          <w:color w:val="A14D35"/>
          <w:spacing w:val="-6"/>
          <w:w w:val="115"/>
          <w:sz w:val="26"/>
        </w:rPr>
        <w:t>January, </w:t>
      </w:r>
      <w:r>
        <w:rPr>
          <w:rFonts w:ascii="Arial Narrow"/>
          <w:color w:val="A14D35"/>
          <w:spacing w:val="-3"/>
          <w:w w:val="115"/>
          <w:sz w:val="26"/>
        </w:rPr>
        <w:t>2014</w:t>
      </w:r>
    </w:p>
    <w:p>
      <w:pPr>
        <w:spacing w:after="0"/>
        <w:jc w:val="right"/>
        <w:rPr>
          <w:rFonts w:ascii="Arial Narrow"/>
          <w:sz w:val="26"/>
        </w:rPr>
        <w:sectPr>
          <w:type w:val="continuous"/>
          <w:pgSz w:w="10300" w:h="14160"/>
          <w:pgMar w:top="420" w:bottom="280" w:left="280" w:right="260"/>
          <w:cols w:num="2" w:equalWidth="0">
            <w:col w:w="4740" w:space="40"/>
            <w:col w:w="4980"/>
          </w:cols>
        </w:sectPr>
      </w:pPr>
    </w:p>
    <w:p>
      <w:pPr>
        <w:pStyle w:val="BodyText"/>
        <w:spacing w:before="6"/>
        <w:rPr>
          <w:rFonts w:ascii="Arial Narrow"/>
          <w:sz w:val="13"/>
        </w:rPr>
      </w:pPr>
    </w:p>
    <w:p>
      <w:pPr>
        <w:pStyle w:val="Heading2"/>
        <w:spacing w:line="227" w:lineRule="exact" w:before="70"/>
        <w:ind w:left="5020"/>
      </w:pPr>
      <w:r>
        <w:rPr>
          <w:color w:val="00A5AD"/>
          <w:spacing w:val="-2"/>
          <w:w w:val="87"/>
        </w:rPr>
        <w:t>201</w:t>
      </w:r>
      <w:r>
        <w:rPr>
          <w:color w:val="00A5AD"/>
          <w:w w:val="87"/>
        </w:rPr>
        <w:t>4</w:t>
      </w:r>
      <w:r>
        <w:rPr>
          <w:color w:val="00A5AD"/>
          <w:spacing w:val="-5"/>
        </w:rPr>
        <w:t> </w:t>
      </w:r>
      <w:r>
        <w:rPr>
          <w:color w:val="00A5AD"/>
          <w:spacing w:val="-2"/>
          <w:w w:val="87"/>
        </w:rPr>
        <w:t>1</w:t>
      </w:r>
      <w:r>
        <w:rPr>
          <w:color w:val="00A5AD"/>
          <w:spacing w:val="-3"/>
          <w:w w:val="87"/>
        </w:rPr>
        <w:t>5</w:t>
      </w:r>
      <w:r>
        <w:rPr>
          <w:color w:val="00A5AD"/>
          <w:spacing w:val="-1"/>
          <w:w w:val="92"/>
          <w:position w:val="7"/>
          <w:sz w:val="9"/>
        </w:rPr>
        <w:t>t</w:t>
      </w:r>
      <w:r>
        <w:rPr>
          <w:color w:val="00A5AD"/>
          <w:w w:val="92"/>
          <w:position w:val="7"/>
          <w:sz w:val="9"/>
        </w:rPr>
        <w:t>h</w:t>
      </w:r>
      <w:r>
        <w:rPr>
          <w:color w:val="00A5AD"/>
          <w:spacing w:val="-1"/>
          <w:position w:val="7"/>
          <w:sz w:val="9"/>
        </w:rPr>
        <w:t> </w:t>
      </w:r>
      <w:r>
        <w:rPr>
          <w:color w:val="00A5AD"/>
          <w:spacing w:val="-2"/>
          <w:w w:val="101"/>
        </w:rPr>
        <w:t>Teacher</w:t>
      </w:r>
      <w:r>
        <w:rPr>
          <w:color w:val="00A5AD"/>
          <w:w w:val="101"/>
        </w:rPr>
        <w:t>s</w:t>
      </w:r>
      <w:r>
        <w:rPr>
          <w:color w:val="00A5AD"/>
          <w:spacing w:val="-4"/>
        </w:rPr>
        <w:t> </w:t>
      </w:r>
      <w:r>
        <w:rPr>
          <w:color w:val="00A5AD"/>
          <w:spacing w:val="-2"/>
          <w:w w:val="100"/>
        </w:rPr>
        <w:t>Training</w:t>
      </w:r>
    </w:p>
    <w:p>
      <w:pPr>
        <w:pStyle w:val="ListParagraph"/>
        <w:numPr>
          <w:ilvl w:val="0"/>
          <w:numId w:val="13"/>
        </w:numPr>
        <w:tabs>
          <w:tab w:pos="5126" w:val="left" w:leader="none"/>
        </w:tabs>
        <w:spacing w:line="244" w:lineRule="auto" w:before="0" w:after="0"/>
        <w:ind w:left="5125" w:right="571" w:hanging="105"/>
        <w:jc w:val="both"/>
        <w:rPr>
          <w:sz w:val="18"/>
        </w:rPr>
      </w:pPr>
      <w:r>
        <w:rPr>
          <w:w w:val="110"/>
          <w:sz w:val="18"/>
        </w:rPr>
        <w:t>Time &amp; Place: Jan 6~10, 2014 (4 nights and 5 days), Yeosu</w:t>
      </w:r>
      <w:r>
        <w:rPr>
          <w:spacing w:val="-20"/>
          <w:w w:val="110"/>
          <w:sz w:val="18"/>
        </w:rPr>
        <w:t> </w:t>
      </w:r>
      <w:r>
        <w:rPr>
          <w:w w:val="110"/>
          <w:sz w:val="18"/>
        </w:rPr>
        <w:t>EXPO</w:t>
      </w:r>
      <w:r>
        <w:rPr>
          <w:spacing w:val="-20"/>
          <w:w w:val="110"/>
          <w:sz w:val="18"/>
        </w:rPr>
        <w:t> </w:t>
      </w:r>
      <w:r>
        <w:rPr>
          <w:w w:val="110"/>
          <w:sz w:val="18"/>
        </w:rPr>
        <w:t>marine</w:t>
      </w:r>
      <w:r>
        <w:rPr>
          <w:spacing w:val="-20"/>
          <w:w w:val="110"/>
          <w:sz w:val="18"/>
        </w:rPr>
        <w:t> </w:t>
      </w:r>
      <w:r>
        <w:rPr>
          <w:w w:val="110"/>
          <w:sz w:val="18"/>
        </w:rPr>
        <w:t>park</w:t>
      </w:r>
    </w:p>
    <w:p>
      <w:pPr>
        <w:pStyle w:val="ListParagraph"/>
        <w:numPr>
          <w:ilvl w:val="0"/>
          <w:numId w:val="13"/>
        </w:numPr>
        <w:tabs>
          <w:tab w:pos="5126" w:val="left" w:leader="none"/>
        </w:tabs>
        <w:spacing w:line="244" w:lineRule="auto" w:before="1" w:after="0"/>
        <w:ind w:left="5125" w:right="563" w:hanging="105"/>
        <w:jc w:val="both"/>
        <w:rPr>
          <w:sz w:val="18"/>
        </w:rPr>
      </w:pPr>
      <w:r>
        <w:rPr>
          <w:spacing w:val="2"/>
          <w:w w:val="110"/>
          <w:sz w:val="18"/>
        </w:rPr>
        <w:t>Trainees: </w:t>
      </w:r>
      <w:r>
        <w:rPr>
          <w:w w:val="110"/>
          <w:sz w:val="18"/>
        </w:rPr>
        <w:t>40 </w:t>
      </w:r>
      <w:r>
        <w:rPr>
          <w:spacing w:val="2"/>
          <w:w w:val="110"/>
          <w:sz w:val="18"/>
        </w:rPr>
        <w:t>teachers from elementary, middle </w:t>
      </w:r>
      <w:r>
        <w:rPr>
          <w:spacing w:val="3"/>
          <w:w w:val="110"/>
          <w:sz w:val="18"/>
        </w:rPr>
        <w:t>and </w:t>
      </w:r>
      <w:r>
        <w:rPr>
          <w:w w:val="110"/>
          <w:sz w:val="18"/>
        </w:rPr>
        <w:t>high schools</w:t>
      </w:r>
      <w:r>
        <w:rPr>
          <w:spacing w:val="4"/>
          <w:w w:val="110"/>
          <w:sz w:val="18"/>
        </w:rPr>
        <w:t> </w:t>
      </w:r>
      <w:r>
        <w:rPr>
          <w:w w:val="110"/>
          <w:sz w:val="18"/>
        </w:rPr>
        <w:t>nationwide</w:t>
      </w:r>
    </w:p>
    <w:p>
      <w:pPr>
        <w:pStyle w:val="ListParagraph"/>
        <w:numPr>
          <w:ilvl w:val="0"/>
          <w:numId w:val="13"/>
        </w:numPr>
        <w:tabs>
          <w:tab w:pos="5126" w:val="left" w:leader="none"/>
        </w:tabs>
        <w:spacing w:line="244" w:lineRule="auto" w:before="1" w:after="0"/>
        <w:ind w:left="5125" w:right="570" w:hanging="105"/>
        <w:jc w:val="both"/>
        <w:rPr>
          <w:sz w:val="18"/>
        </w:rPr>
      </w:pPr>
      <w:r>
        <w:rPr>
          <w:w w:val="110"/>
          <w:sz w:val="18"/>
        </w:rPr>
        <w:t>Contents: 10 lecture (20 hrs) and hands-on activities (10 hrs) in the Sucheon Bay, Yeosu-Gwangyang Port and EXPO marine</w:t>
      </w:r>
      <w:r>
        <w:rPr>
          <w:spacing w:val="-22"/>
          <w:w w:val="110"/>
          <w:sz w:val="18"/>
        </w:rPr>
        <w:t> </w:t>
      </w:r>
      <w:r>
        <w:rPr>
          <w:w w:val="110"/>
          <w:sz w:val="18"/>
        </w:rPr>
        <w:t>park</w:t>
      </w:r>
    </w:p>
    <w:p>
      <w:pPr>
        <w:pStyle w:val="BodyText"/>
        <w:spacing w:before="4"/>
        <w:rPr>
          <w:sz w:val="11"/>
        </w:rPr>
      </w:pPr>
    </w:p>
    <w:p>
      <w:pPr>
        <w:spacing w:after="0"/>
        <w:rPr>
          <w:sz w:val="11"/>
        </w:rPr>
        <w:sectPr>
          <w:type w:val="continuous"/>
          <w:pgSz w:w="10300" w:h="14160"/>
          <w:pgMar w:top="420" w:bottom="280" w:left="280" w:right="260"/>
        </w:sectPr>
      </w:pPr>
    </w:p>
    <w:p>
      <w:pPr>
        <w:pStyle w:val="BodyText"/>
      </w:pPr>
      <w:r>
        <w:rPr/>
        <w:pict>
          <v:group style="position:absolute;margin-left:19.84pt;margin-top:59.529999pt;width:476.25pt;height:612pt;mso-position-horizontal-relative:page;mso-position-vertical-relative:page;z-index:-21424" coordorigin="397,1191" coordsize="9525,12240">
            <v:rect style="position:absolute;left:403;top:1197;width:9512;height:12227" filled="true" fillcolor="#ffffff" stroked="false">
              <v:fill type="solid"/>
            </v:rect>
            <v:rect style="position:absolute;left:403;top:1197;width:9512;height:12227" filled="false" stroked="true" strokeweight=".6pt" strokecolor="#c7e092"/>
            <v:shape style="position:absolute;left:850;top:5525;width:4167;height:2177" type="#_x0000_t75" stroked="false">
              <v:imagedata r:id="rId24" o:title=""/>
            </v:shape>
            <v:shape style="position:absolute;left:850;top:3137;width:4167;height:2342" type="#_x0000_t75" stroked="false">
              <v:imagedata r:id="rId25" o:title=""/>
            </v:shape>
            <v:shape style="position:absolute;left:850;top:9832;width:4167;height:2453" type="#_x0000_t75" stroked="false">
              <v:imagedata r:id="rId26" o:title=""/>
            </v:shape>
            <v:shape style="position:absolute;left:5301;top:2855;width:4167;height:2245" type="#_x0000_t75" stroked="false">
              <v:imagedata r:id="rId27" o:title=""/>
            </v:shape>
            <v:shape style="position:absolute;left:5304;top:6697;width:4156;height:2300" type="#_x0000_t75" stroked="false">
              <v:imagedata r:id="rId28" o:title=""/>
            </v:shape>
            <w10:wrap type="none"/>
          </v:group>
        </w:pict>
      </w:r>
    </w:p>
    <w:p>
      <w:pPr>
        <w:pStyle w:val="BodyText"/>
      </w:pPr>
    </w:p>
    <w:p>
      <w:pPr>
        <w:pStyle w:val="Heading2"/>
        <w:spacing w:line="227" w:lineRule="exact" w:before="120"/>
      </w:pPr>
      <w:r>
        <w:rPr>
          <w:color w:val="00A5AD"/>
        </w:rPr>
        <w:t>2013 KMI-UW Joint Research Workshop</w:t>
      </w:r>
    </w:p>
    <w:p>
      <w:pPr>
        <w:pStyle w:val="ListParagraph"/>
        <w:numPr>
          <w:ilvl w:val="1"/>
          <w:numId w:val="12"/>
        </w:numPr>
        <w:tabs>
          <w:tab w:pos="676" w:val="left" w:leader="none"/>
        </w:tabs>
        <w:spacing w:line="230" w:lineRule="exact" w:before="0" w:after="0"/>
        <w:ind w:left="675" w:right="0" w:hanging="105"/>
        <w:jc w:val="left"/>
        <w:rPr>
          <w:sz w:val="18"/>
        </w:rPr>
      </w:pPr>
      <w:r>
        <w:rPr>
          <w:w w:val="105"/>
          <w:sz w:val="18"/>
        </w:rPr>
        <w:t>Time &amp; Place: Dec 10, UW, Seattle, the</w:t>
      </w:r>
      <w:r>
        <w:rPr>
          <w:spacing w:val="14"/>
          <w:w w:val="105"/>
          <w:sz w:val="18"/>
        </w:rPr>
        <w:t> </w:t>
      </w:r>
      <w:r>
        <w:rPr>
          <w:w w:val="105"/>
          <w:sz w:val="18"/>
        </w:rPr>
        <w:t>US</w:t>
      </w:r>
    </w:p>
    <w:p>
      <w:pPr>
        <w:spacing w:before="83"/>
        <w:ind w:left="-27" w:right="-18" w:firstLine="0"/>
        <w:jc w:val="left"/>
        <w:rPr>
          <w:rFonts w:ascii="Arial"/>
          <w:sz w:val="15"/>
        </w:rPr>
      </w:pPr>
      <w:r>
        <w:rPr/>
        <w:br w:type="column"/>
      </w:r>
      <w:r>
        <w:rPr>
          <w:rFonts w:ascii="Arial"/>
          <w:color w:val="FFFFFF"/>
          <w:w w:val="95"/>
          <w:sz w:val="15"/>
        </w:rPr>
        <w:t>Source:</w:t>
      </w:r>
      <w:r>
        <w:rPr>
          <w:rFonts w:ascii="Arial"/>
          <w:color w:val="FFFFFF"/>
          <w:spacing w:val="-26"/>
          <w:w w:val="95"/>
          <w:sz w:val="15"/>
        </w:rPr>
        <w:t> </w:t>
      </w:r>
      <w:r>
        <w:rPr>
          <w:rFonts w:ascii="Arial"/>
          <w:color w:val="FFFFFF"/>
          <w:w w:val="95"/>
          <w:sz w:val="15"/>
        </w:rPr>
        <w:t>KMI</w:t>
      </w:r>
    </w:p>
    <w:p>
      <w:pPr>
        <w:pStyle w:val="Heading2"/>
        <w:spacing w:line="227" w:lineRule="exact" w:before="111"/>
        <w:ind w:left="328" w:right="212"/>
      </w:pPr>
      <w:r>
        <w:rPr>
          <w:b w:val="0"/>
        </w:rPr>
        <w:br w:type="column"/>
      </w:r>
      <w:r>
        <w:rPr>
          <w:color w:val="00A5AD"/>
        </w:rPr>
        <w:t>2014 KMI Maritime and Fisheries Forecast Conference</w:t>
      </w:r>
    </w:p>
    <w:p>
      <w:pPr>
        <w:pStyle w:val="ListParagraph"/>
        <w:numPr>
          <w:ilvl w:val="0"/>
          <w:numId w:val="12"/>
        </w:numPr>
        <w:tabs>
          <w:tab w:pos="436" w:val="left" w:leader="none"/>
        </w:tabs>
        <w:spacing w:line="230" w:lineRule="exact" w:before="0" w:after="0"/>
        <w:ind w:left="435" w:right="0" w:hanging="107"/>
        <w:jc w:val="left"/>
        <w:rPr>
          <w:sz w:val="18"/>
        </w:rPr>
      </w:pPr>
      <w:r>
        <w:rPr>
          <w:w w:val="110"/>
          <w:sz w:val="18"/>
        </w:rPr>
        <w:t>Time</w:t>
      </w:r>
      <w:r>
        <w:rPr>
          <w:spacing w:val="-14"/>
          <w:w w:val="110"/>
          <w:sz w:val="18"/>
        </w:rPr>
        <w:t> </w:t>
      </w:r>
      <w:r>
        <w:rPr>
          <w:w w:val="110"/>
          <w:sz w:val="18"/>
        </w:rPr>
        <w:t>&amp;</w:t>
      </w:r>
      <w:r>
        <w:rPr>
          <w:spacing w:val="-14"/>
          <w:w w:val="110"/>
          <w:sz w:val="18"/>
        </w:rPr>
        <w:t> </w:t>
      </w:r>
      <w:r>
        <w:rPr>
          <w:w w:val="110"/>
          <w:sz w:val="18"/>
        </w:rPr>
        <w:t>Place:</w:t>
      </w:r>
      <w:r>
        <w:rPr>
          <w:spacing w:val="-14"/>
          <w:w w:val="110"/>
          <w:sz w:val="18"/>
        </w:rPr>
        <w:t> </w:t>
      </w:r>
      <w:r>
        <w:rPr>
          <w:w w:val="110"/>
          <w:sz w:val="18"/>
        </w:rPr>
        <w:t>Jan</w:t>
      </w:r>
      <w:r>
        <w:rPr>
          <w:spacing w:val="-14"/>
          <w:w w:val="110"/>
          <w:sz w:val="18"/>
        </w:rPr>
        <w:t> </w:t>
      </w:r>
      <w:r>
        <w:rPr>
          <w:w w:val="110"/>
          <w:sz w:val="18"/>
        </w:rPr>
        <w:t>10,</w:t>
      </w:r>
      <w:r>
        <w:rPr>
          <w:spacing w:val="-14"/>
          <w:w w:val="110"/>
          <w:sz w:val="18"/>
        </w:rPr>
        <w:t> </w:t>
      </w:r>
      <w:r>
        <w:rPr>
          <w:w w:val="110"/>
          <w:sz w:val="18"/>
        </w:rPr>
        <w:t>2014,</w:t>
      </w:r>
      <w:r>
        <w:rPr>
          <w:spacing w:val="-14"/>
          <w:w w:val="110"/>
          <w:sz w:val="18"/>
        </w:rPr>
        <w:t> </w:t>
      </w:r>
      <w:r>
        <w:rPr>
          <w:w w:val="110"/>
          <w:sz w:val="18"/>
        </w:rPr>
        <w:t>Korcham</w:t>
      </w:r>
    </w:p>
    <w:p>
      <w:pPr>
        <w:pStyle w:val="ListParagraph"/>
        <w:numPr>
          <w:ilvl w:val="0"/>
          <w:numId w:val="12"/>
        </w:numPr>
        <w:tabs>
          <w:tab w:pos="434" w:val="left" w:leader="none"/>
        </w:tabs>
        <w:spacing w:line="244" w:lineRule="auto" w:before="4" w:after="0"/>
        <w:ind w:left="433" w:right="569" w:hanging="105"/>
        <w:jc w:val="left"/>
        <w:rPr>
          <w:sz w:val="18"/>
        </w:rPr>
      </w:pPr>
      <w:r>
        <w:rPr>
          <w:w w:val="110"/>
          <w:sz w:val="18"/>
        </w:rPr>
        <w:t>Topics: 2014 global maritime and fisheries trends and outlook</w:t>
      </w:r>
    </w:p>
    <w:p>
      <w:pPr>
        <w:spacing w:after="0" w:line="244" w:lineRule="auto"/>
        <w:jc w:val="left"/>
        <w:rPr>
          <w:sz w:val="18"/>
        </w:rPr>
        <w:sectPr>
          <w:type w:val="continuous"/>
          <w:pgSz w:w="10300" w:h="14160"/>
          <w:pgMar w:top="420" w:bottom="280" w:left="280" w:right="260"/>
          <w:cols w:num="3" w:equalWidth="0">
            <w:col w:w="3879" w:space="40"/>
            <w:col w:w="734" w:space="40"/>
            <w:col w:w="5067"/>
          </w:cols>
        </w:sectPr>
      </w:pPr>
    </w:p>
    <w:p>
      <w:pPr>
        <w:pStyle w:val="BodyText"/>
        <w:rPr>
          <w:rFonts w:ascii="Times New Roman"/>
          <w:sz w:val="20"/>
        </w:rPr>
      </w:pPr>
      <w:r>
        <w:rPr/>
        <w:pict>
          <v:group style="position:absolute;margin-left:20.139999pt;margin-top:279.940002pt;width:475.65pt;height:391.3pt;mso-position-horizontal-relative:page;mso-position-vertical-relative:page;z-index:-21376" coordorigin="403,5599" coordsize="9513,7826">
            <v:rect style="position:absolute;left:403;top:5599;width:9512;height:7825" filled="true" fillcolor="#ffffff" stroked="false">
              <v:fill type="solid"/>
            </v:rect>
            <v:line style="position:absolute" from="1368,6314" to="1368,12635" stroked="true" strokeweight="4.96pt" strokecolor="#e76424"/>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BodyText"/>
        <w:ind w:left="96"/>
        <w:rPr>
          <w:rFonts w:ascii="Times New Roman"/>
          <w:sz w:val="20"/>
        </w:rPr>
      </w:pPr>
      <w:r>
        <w:rPr>
          <w:rFonts w:ascii="Times New Roman"/>
          <w:sz w:val="20"/>
        </w:rPr>
        <w:pict>
          <v:shape style="width:475.65pt;height:391.3pt;mso-position-horizontal-relative:char;mso-position-vertical-relative:line" type="#_x0000_t202" filled="false" stroked="true" strokeweight=".6pt" strokecolor="#c7e092">
            <w10:anchorlock/>
            <v:textbox inset="0,0,0,0">
              <w:txbxContent>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spacing w:before="0"/>
                    <w:ind w:left="1251" w:right="1521" w:firstLine="0"/>
                    <w:jc w:val="left"/>
                    <w:rPr>
                      <w:rFonts w:ascii="Arial"/>
                      <w:sz w:val="20"/>
                    </w:rPr>
                  </w:pPr>
                  <w:r>
                    <w:rPr>
                      <w:rFonts w:ascii="Arial"/>
                      <w:sz w:val="20"/>
                    </w:rPr>
                    <w:t>Publisher</w:t>
                  </w:r>
                </w:p>
                <w:p>
                  <w:pPr>
                    <w:spacing w:before="48"/>
                    <w:ind w:left="1251" w:right="1521" w:firstLine="0"/>
                    <w:jc w:val="left"/>
                    <w:rPr>
                      <w:rFonts w:ascii="Arial"/>
                      <w:sz w:val="20"/>
                    </w:rPr>
                  </w:pPr>
                  <w:r>
                    <w:rPr>
                      <w:rFonts w:ascii="Arial"/>
                      <w:sz w:val="20"/>
                    </w:rPr>
                    <w:t>Kim, Sung Gwi - President, Korea Maritime Institute</w:t>
                  </w:r>
                </w:p>
                <w:p>
                  <w:pPr>
                    <w:pStyle w:val="BodyText"/>
                    <w:spacing w:before="4"/>
                    <w:rPr>
                      <w:rFonts w:ascii="Times New Roman"/>
                      <w:sz w:val="28"/>
                    </w:rPr>
                  </w:pPr>
                </w:p>
                <w:p>
                  <w:pPr>
                    <w:spacing w:before="0"/>
                    <w:ind w:left="1251" w:right="1521" w:firstLine="0"/>
                    <w:jc w:val="left"/>
                    <w:rPr>
                      <w:rFonts w:ascii="Arial"/>
                      <w:sz w:val="20"/>
                    </w:rPr>
                  </w:pPr>
                  <w:r>
                    <w:rPr>
                      <w:rFonts w:ascii="Arial"/>
                      <w:w w:val="105"/>
                      <w:sz w:val="20"/>
                    </w:rPr>
                    <w:t>Editor-in-Chief</w:t>
                  </w:r>
                </w:p>
                <w:p>
                  <w:pPr>
                    <w:spacing w:before="48"/>
                    <w:ind w:left="1251" w:right="1521" w:firstLine="0"/>
                    <w:jc w:val="left"/>
                    <w:rPr>
                      <w:rFonts w:ascii="Arial"/>
                      <w:sz w:val="20"/>
                    </w:rPr>
                  </w:pPr>
                  <w:r>
                    <w:rPr>
                      <w:rFonts w:ascii="Arial"/>
                      <w:sz w:val="20"/>
                    </w:rPr>
                    <w:t>Choi, Jae Sun - Director General, Planning &amp; Coordination Division</w:t>
                  </w:r>
                </w:p>
                <w:p>
                  <w:pPr>
                    <w:pStyle w:val="BodyText"/>
                    <w:spacing w:before="4"/>
                    <w:rPr>
                      <w:rFonts w:ascii="Times New Roman"/>
                      <w:sz w:val="28"/>
                    </w:rPr>
                  </w:pPr>
                </w:p>
                <w:p>
                  <w:pPr>
                    <w:spacing w:before="0"/>
                    <w:ind w:left="1251" w:right="1521" w:firstLine="0"/>
                    <w:jc w:val="left"/>
                    <w:rPr>
                      <w:rFonts w:ascii="Arial"/>
                      <w:sz w:val="20"/>
                    </w:rPr>
                  </w:pPr>
                  <w:r>
                    <w:rPr>
                      <w:rFonts w:ascii="Arial"/>
                      <w:sz w:val="20"/>
                    </w:rPr>
                    <w:t>Editorial Board</w:t>
                  </w:r>
                </w:p>
                <w:p>
                  <w:pPr>
                    <w:spacing w:before="48"/>
                    <w:ind w:left="1251" w:right="1521" w:firstLine="0"/>
                    <w:jc w:val="left"/>
                    <w:rPr>
                      <w:rFonts w:ascii="Arial"/>
                      <w:sz w:val="20"/>
                    </w:rPr>
                  </w:pPr>
                  <w:r>
                    <w:rPr>
                      <w:rFonts w:ascii="Arial"/>
                      <w:sz w:val="20"/>
                    </w:rPr>
                    <w:t>Mok, Jin Yong - Director General, Marine Policy Research Division</w:t>
                  </w:r>
                </w:p>
                <w:p>
                  <w:pPr>
                    <w:spacing w:line="290" w:lineRule="auto" w:before="48"/>
                    <w:ind w:left="1251" w:right="1521" w:firstLine="0"/>
                    <w:jc w:val="left"/>
                    <w:rPr>
                      <w:rFonts w:ascii="Arial"/>
                      <w:sz w:val="20"/>
                    </w:rPr>
                  </w:pPr>
                  <w:r>
                    <w:rPr>
                      <w:rFonts w:ascii="Arial"/>
                      <w:sz w:val="20"/>
                    </w:rPr>
                    <w:t>Joung,</w:t>
                  </w:r>
                  <w:r>
                    <w:rPr>
                      <w:rFonts w:ascii="Arial"/>
                      <w:spacing w:val="-34"/>
                      <w:sz w:val="20"/>
                    </w:rPr>
                    <w:t> </w:t>
                  </w:r>
                  <w:r>
                    <w:rPr>
                      <w:rFonts w:ascii="Arial"/>
                      <w:sz w:val="20"/>
                    </w:rPr>
                    <w:t>Myung</w:t>
                  </w:r>
                  <w:r>
                    <w:rPr>
                      <w:rFonts w:ascii="Arial"/>
                      <w:spacing w:val="-34"/>
                      <w:sz w:val="20"/>
                    </w:rPr>
                    <w:t> </w:t>
                  </w:r>
                  <w:r>
                    <w:rPr>
                      <w:rFonts w:ascii="Arial"/>
                      <w:sz w:val="20"/>
                    </w:rPr>
                    <w:t>Saeng</w:t>
                  </w:r>
                  <w:r>
                    <w:rPr>
                      <w:rFonts w:ascii="Arial"/>
                      <w:spacing w:val="-34"/>
                      <w:sz w:val="20"/>
                    </w:rPr>
                    <w:t> </w:t>
                  </w:r>
                  <w:r>
                    <w:rPr>
                      <w:rFonts w:ascii="Arial"/>
                      <w:sz w:val="20"/>
                    </w:rPr>
                    <w:t>-</w:t>
                  </w:r>
                  <w:r>
                    <w:rPr>
                      <w:rFonts w:ascii="Arial"/>
                      <w:spacing w:val="-34"/>
                      <w:sz w:val="20"/>
                    </w:rPr>
                    <w:t> </w:t>
                  </w:r>
                  <w:r>
                    <w:rPr>
                      <w:rFonts w:ascii="Arial"/>
                      <w:sz w:val="20"/>
                    </w:rPr>
                    <w:t>Director</w:t>
                  </w:r>
                  <w:r>
                    <w:rPr>
                      <w:rFonts w:ascii="Arial"/>
                      <w:spacing w:val="-34"/>
                      <w:sz w:val="20"/>
                    </w:rPr>
                    <w:t> </w:t>
                  </w:r>
                  <w:r>
                    <w:rPr>
                      <w:rFonts w:ascii="Arial"/>
                      <w:sz w:val="20"/>
                    </w:rPr>
                    <w:t>General,</w:t>
                  </w:r>
                  <w:r>
                    <w:rPr>
                      <w:rFonts w:ascii="Arial"/>
                      <w:spacing w:val="-34"/>
                      <w:sz w:val="20"/>
                    </w:rPr>
                    <w:t> </w:t>
                  </w:r>
                  <w:r>
                    <w:rPr>
                      <w:rFonts w:ascii="Arial"/>
                      <w:sz w:val="20"/>
                    </w:rPr>
                    <w:t>Fisheries</w:t>
                  </w:r>
                  <w:r>
                    <w:rPr>
                      <w:rFonts w:ascii="Arial"/>
                      <w:spacing w:val="-34"/>
                      <w:sz w:val="20"/>
                    </w:rPr>
                    <w:t> </w:t>
                  </w:r>
                  <w:r>
                    <w:rPr>
                      <w:rFonts w:ascii="Arial"/>
                      <w:sz w:val="20"/>
                    </w:rPr>
                    <w:t>Policy</w:t>
                  </w:r>
                  <w:r>
                    <w:rPr>
                      <w:rFonts w:ascii="Arial"/>
                      <w:spacing w:val="-34"/>
                      <w:sz w:val="20"/>
                    </w:rPr>
                    <w:t> </w:t>
                  </w:r>
                  <w:r>
                    <w:rPr>
                      <w:rFonts w:ascii="Arial"/>
                      <w:sz w:val="20"/>
                    </w:rPr>
                    <w:t>Research</w:t>
                  </w:r>
                  <w:r>
                    <w:rPr>
                      <w:rFonts w:ascii="Arial"/>
                      <w:spacing w:val="-34"/>
                      <w:sz w:val="20"/>
                    </w:rPr>
                    <w:t> </w:t>
                  </w:r>
                  <w:r>
                    <w:rPr>
                      <w:rFonts w:ascii="Arial"/>
                      <w:sz w:val="20"/>
                    </w:rPr>
                    <w:t>Division </w:t>
                  </w:r>
                  <w:r>
                    <w:rPr>
                      <w:rFonts w:ascii="Arial"/>
                      <w:w w:val="95"/>
                      <w:sz w:val="20"/>
                    </w:rPr>
                    <w:t>Kim,</w:t>
                  </w:r>
                  <w:r>
                    <w:rPr>
                      <w:rFonts w:ascii="Arial"/>
                      <w:spacing w:val="-18"/>
                      <w:w w:val="95"/>
                      <w:sz w:val="20"/>
                    </w:rPr>
                    <w:t> </w:t>
                  </w:r>
                  <w:r>
                    <w:rPr>
                      <w:rFonts w:ascii="Arial"/>
                      <w:w w:val="95"/>
                      <w:sz w:val="20"/>
                    </w:rPr>
                    <w:t>Woo</w:t>
                  </w:r>
                  <w:r>
                    <w:rPr>
                      <w:rFonts w:ascii="Arial"/>
                      <w:spacing w:val="-18"/>
                      <w:w w:val="95"/>
                      <w:sz w:val="20"/>
                    </w:rPr>
                    <w:t> </w:t>
                  </w:r>
                  <w:r>
                    <w:rPr>
                      <w:rFonts w:ascii="Arial"/>
                      <w:w w:val="95"/>
                      <w:sz w:val="20"/>
                    </w:rPr>
                    <w:t>Ho</w:t>
                  </w:r>
                  <w:r>
                    <w:rPr>
                      <w:rFonts w:ascii="Arial"/>
                      <w:spacing w:val="-18"/>
                      <w:w w:val="95"/>
                      <w:sz w:val="20"/>
                    </w:rPr>
                    <w:t> </w:t>
                  </w:r>
                  <w:r>
                    <w:rPr>
                      <w:rFonts w:ascii="Arial"/>
                      <w:w w:val="95"/>
                      <w:sz w:val="20"/>
                    </w:rPr>
                    <w:t>-</w:t>
                  </w:r>
                  <w:r>
                    <w:rPr>
                      <w:rFonts w:ascii="Arial"/>
                      <w:spacing w:val="-18"/>
                      <w:w w:val="95"/>
                      <w:sz w:val="20"/>
                    </w:rPr>
                    <w:t> </w:t>
                  </w:r>
                  <w:r>
                    <w:rPr>
                      <w:rFonts w:ascii="Arial"/>
                      <w:w w:val="95"/>
                      <w:sz w:val="20"/>
                    </w:rPr>
                    <w:t>Director</w:t>
                  </w:r>
                  <w:r>
                    <w:rPr>
                      <w:rFonts w:ascii="Arial"/>
                      <w:spacing w:val="-18"/>
                      <w:w w:val="95"/>
                      <w:sz w:val="20"/>
                    </w:rPr>
                    <w:t> </w:t>
                  </w:r>
                  <w:r>
                    <w:rPr>
                      <w:rFonts w:ascii="Arial"/>
                      <w:w w:val="95"/>
                      <w:sz w:val="20"/>
                    </w:rPr>
                    <w:t>General,</w:t>
                  </w:r>
                  <w:r>
                    <w:rPr>
                      <w:rFonts w:ascii="Arial"/>
                      <w:spacing w:val="-18"/>
                      <w:w w:val="95"/>
                      <w:sz w:val="20"/>
                    </w:rPr>
                    <w:t> </w:t>
                  </w:r>
                  <w:r>
                    <w:rPr>
                      <w:rFonts w:ascii="Arial"/>
                      <w:w w:val="95"/>
                      <w:sz w:val="20"/>
                    </w:rPr>
                    <w:t>Maritime</w:t>
                  </w:r>
                  <w:r>
                    <w:rPr>
                      <w:rFonts w:ascii="Arial"/>
                      <w:spacing w:val="-18"/>
                      <w:w w:val="95"/>
                      <w:sz w:val="20"/>
                    </w:rPr>
                    <w:t> </w:t>
                  </w:r>
                  <w:r>
                    <w:rPr>
                      <w:rFonts w:ascii="Arial"/>
                      <w:w w:val="95"/>
                      <w:sz w:val="20"/>
                    </w:rPr>
                    <w:t>Industry</w:t>
                  </w:r>
                  <w:r>
                    <w:rPr>
                      <w:rFonts w:ascii="Arial"/>
                      <w:spacing w:val="-18"/>
                      <w:w w:val="95"/>
                      <w:sz w:val="20"/>
                    </w:rPr>
                    <w:t> </w:t>
                  </w:r>
                  <w:r>
                    <w:rPr>
                      <w:rFonts w:ascii="Arial"/>
                      <w:w w:val="95"/>
                      <w:sz w:val="20"/>
                    </w:rPr>
                    <w:t>&amp;</w:t>
                  </w:r>
                  <w:r>
                    <w:rPr>
                      <w:rFonts w:ascii="Arial"/>
                      <w:spacing w:val="-18"/>
                      <w:w w:val="95"/>
                      <w:sz w:val="20"/>
                    </w:rPr>
                    <w:t> </w:t>
                  </w:r>
                  <w:r>
                    <w:rPr>
                      <w:rFonts w:ascii="Arial"/>
                      <w:w w:val="95"/>
                      <w:sz w:val="20"/>
                    </w:rPr>
                    <w:t>Safety</w:t>
                  </w:r>
                  <w:r>
                    <w:rPr>
                      <w:rFonts w:ascii="Arial"/>
                      <w:spacing w:val="-18"/>
                      <w:w w:val="95"/>
                      <w:sz w:val="20"/>
                    </w:rPr>
                    <w:t> </w:t>
                  </w:r>
                  <w:r>
                    <w:rPr>
                      <w:rFonts w:ascii="Arial"/>
                      <w:w w:val="95"/>
                      <w:sz w:val="20"/>
                    </w:rPr>
                    <w:t>Research</w:t>
                  </w:r>
                  <w:r>
                    <w:rPr>
                      <w:rFonts w:ascii="Arial"/>
                      <w:spacing w:val="-18"/>
                      <w:w w:val="95"/>
                      <w:sz w:val="20"/>
                    </w:rPr>
                    <w:t> </w:t>
                  </w:r>
                  <w:r>
                    <w:rPr>
                      <w:rFonts w:ascii="Arial"/>
                      <w:w w:val="95"/>
                      <w:sz w:val="20"/>
                    </w:rPr>
                    <w:t>Division Jun,</w:t>
                  </w:r>
                  <w:r>
                    <w:rPr>
                      <w:rFonts w:ascii="Arial"/>
                      <w:spacing w:val="-19"/>
                      <w:w w:val="95"/>
                      <w:sz w:val="20"/>
                    </w:rPr>
                    <w:t> </w:t>
                  </w:r>
                  <w:r>
                    <w:rPr>
                      <w:rFonts w:ascii="Arial"/>
                      <w:w w:val="95"/>
                      <w:sz w:val="20"/>
                    </w:rPr>
                    <w:t>Chan</w:t>
                  </w:r>
                  <w:r>
                    <w:rPr>
                      <w:rFonts w:ascii="Arial"/>
                      <w:spacing w:val="-19"/>
                      <w:w w:val="95"/>
                      <w:sz w:val="20"/>
                    </w:rPr>
                    <w:t> </w:t>
                  </w:r>
                  <w:r>
                    <w:rPr>
                      <w:rFonts w:ascii="Arial"/>
                      <w:w w:val="95"/>
                      <w:sz w:val="20"/>
                    </w:rPr>
                    <w:t>Young</w:t>
                  </w:r>
                  <w:r>
                    <w:rPr>
                      <w:rFonts w:ascii="Arial"/>
                      <w:spacing w:val="-19"/>
                      <w:w w:val="95"/>
                      <w:sz w:val="20"/>
                    </w:rPr>
                    <w:t> </w:t>
                  </w:r>
                  <w:r>
                    <w:rPr>
                      <w:rFonts w:ascii="Arial"/>
                      <w:w w:val="95"/>
                      <w:sz w:val="20"/>
                    </w:rPr>
                    <w:t>-</w:t>
                  </w:r>
                  <w:r>
                    <w:rPr>
                      <w:rFonts w:ascii="Arial"/>
                      <w:spacing w:val="-19"/>
                      <w:w w:val="95"/>
                      <w:sz w:val="20"/>
                    </w:rPr>
                    <w:t> </w:t>
                  </w:r>
                  <w:r>
                    <w:rPr>
                      <w:rFonts w:ascii="Arial"/>
                      <w:w w:val="95"/>
                      <w:sz w:val="20"/>
                    </w:rPr>
                    <w:t>Director</w:t>
                  </w:r>
                  <w:r>
                    <w:rPr>
                      <w:rFonts w:ascii="Arial"/>
                      <w:spacing w:val="-19"/>
                      <w:w w:val="95"/>
                      <w:sz w:val="20"/>
                    </w:rPr>
                    <w:t> </w:t>
                  </w:r>
                  <w:r>
                    <w:rPr>
                      <w:rFonts w:ascii="Arial"/>
                      <w:w w:val="95"/>
                      <w:sz w:val="20"/>
                    </w:rPr>
                    <w:t>General,</w:t>
                  </w:r>
                  <w:r>
                    <w:rPr>
                      <w:rFonts w:ascii="Arial"/>
                      <w:spacing w:val="-19"/>
                      <w:w w:val="95"/>
                      <w:sz w:val="20"/>
                    </w:rPr>
                    <w:t> </w:t>
                  </w:r>
                  <w:r>
                    <w:rPr>
                      <w:rFonts w:ascii="Arial"/>
                      <w:w w:val="95"/>
                      <w:sz w:val="20"/>
                    </w:rPr>
                    <w:t>Port</w:t>
                  </w:r>
                  <w:r>
                    <w:rPr>
                      <w:rFonts w:ascii="Arial"/>
                      <w:spacing w:val="-19"/>
                      <w:w w:val="95"/>
                      <w:sz w:val="20"/>
                    </w:rPr>
                    <w:t> </w:t>
                  </w:r>
                  <w:r>
                    <w:rPr>
                      <w:rFonts w:ascii="Arial"/>
                      <w:w w:val="95"/>
                      <w:sz w:val="20"/>
                    </w:rPr>
                    <w:t>Policy</w:t>
                  </w:r>
                  <w:r>
                    <w:rPr>
                      <w:rFonts w:ascii="Arial"/>
                      <w:spacing w:val="-19"/>
                      <w:w w:val="95"/>
                      <w:sz w:val="20"/>
                    </w:rPr>
                    <w:t> </w:t>
                  </w:r>
                  <w:r>
                    <w:rPr>
                      <w:rFonts w:ascii="Arial"/>
                      <w:w w:val="95"/>
                      <w:sz w:val="20"/>
                    </w:rPr>
                    <w:t>Research</w:t>
                  </w:r>
                  <w:r>
                    <w:rPr>
                      <w:rFonts w:ascii="Arial"/>
                      <w:spacing w:val="-19"/>
                      <w:w w:val="95"/>
                      <w:sz w:val="20"/>
                    </w:rPr>
                    <w:t> </w:t>
                  </w:r>
                  <w:r>
                    <w:rPr>
                      <w:rFonts w:ascii="Arial"/>
                      <w:w w:val="95"/>
                      <w:sz w:val="20"/>
                    </w:rPr>
                    <w:t>Division</w:t>
                  </w:r>
                </w:p>
                <w:p>
                  <w:pPr>
                    <w:spacing w:before="1"/>
                    <w:ind w:left="1251" w:right="1521" w:firstLine="0"/>
                    <w:jc w:val="left"/>
                    <w:rPr>
                      <w:rFonts w:ascii="Arial"/>
                      <w:sz w:val="20"/>
                    </w:rPr>
                  </w:pPr>
                  <w:r>
                    <w:rPr>
                      <w:rFonts w:ascii="Arial"/>
                      <w:sz w:val="20"/>
                    </w:rPr>
                    <w:t>Kim, Jong Deog - Director General, Strategy Research Division</w:t>
                  </w:r>
                </w:p>
                <w:p>
                  <w:pPr>
                    <w:pStyle w:val="BodyText"/>
                    <w:spacing w:before="4"/>
                    <w:rPr>
                      <w:rFonts w:ascii="Times New Roman"/>
                      <w:sz w:val="28"/>
                    </w:rPr>
                  </w:pPr>
                </w:p>
                <w:p>
                  <w:pPr>
                    <w:spacing w:before="0"/>
                    <w:ind w:left="1251" w:right="1521" w:firstLine="0"/>
                    <w:jc w:val="left"/>
                    <w:rPr>
                      <w:rFonts w:ascii="Arial"/>
                      <w:sz w:val="20"/>
                    </w:rPr>
                  </w:pPr>
                  <w:r>
                    <w:rPr>
                      <w:rFonts w:ascii="Arial"/>
                      <w:sz w:val="20"/>
                    </w:rPr>
                    <w:t>Secretary</w:t>
                  </w:r>
                </w:p>
                <w:p>
                  <w:pPr>
                    <w:spacing w:line="290" w:lineRule="auto" w:before="48"/>
                    <w:ind w:left="1251" w:right="3300" w:firstLine="0"/>
                    <w:jc w:val="left"/>
                    <w:rPr>
                      <w:rFonts w:ascii="Arial"/>
                      <w:sz w:val="20"/>
                    </w:rPr>
                  </w:pPr>
                  <w:r>
                    <w:rPr>
                      <w:rFonts w:ascii="Arial"/>
                      <w:sz w:val="20"/>
                    </w:rPr>
                    <w:t>Kwon, Hye Jin - Planning &amp; Coordination Division </w:t>
                  </w:r>
                  <w:r>
                    <w:rPr>
                      <w:rFonts w:ascii="Arial"/>
                      <w:w w:val="95"/>
                      <w:sz w:val="20"/>
                    </w:rPr>
                    <w:t>Chung,</w:t>
                  </w:r>
                  <w:r>
                    <w:rPr>
                      <w:rFonts w:ascii="Arial"/>
                      <w:spacing w:val="-17"/>
                      <w:w w:val="95"/>
                      <w:sz w:val="20"/>
                    </w:rPr>
                    <w:t> </w:t>
                  </w:r>
                  <w:r>
                    <w:rPr>
                      <w:rFonts w:ascii="Arial"/>
                      <w:w w:val="95"/>
                      <w:sz w:val="20"/>
                    </w:rPr>
                    <w:t>Kyung</w:t>
                  </w:r>
                  <w:r>
                    <w:rPr>
                      <w:rFonts w:ascii="Arial"/>
                      <w:spacing w:val="-17"/>
                      <w:w w:val="95"/>
                      <w:sz w:val="20"/>
                    </w:rPr>
                    <w:t> </w:t>
                  </w:r>
                  <w:r>
                    <w:rPr>
                      <w:rFonts w:ascii="Arial"/>
                      <w:w w:val="95"/>
                      <w:sz w:val="20"/>
                    </w:rPr>
                    <w:t>Hwa</w:t>
                  </w:r>
                  <w:r>
                    <w:rPr>
                      <w:rFonts w:ascii="Arial"/>
                      <w:spacing w:val="-17"/>
                      <w:w w:val="95"/>
                      <w:sz w:val="20"/>
                    </w:rPr>
                    <w:t> </w:t>
                  </w:r>
                  <w:r>
                    <w:rPr>
                      <w:rFonts w:ascii="Arial"/>
                      <w:w w:val="95"/>
                      <w:sz w:val="20"/>
                    </w:rPr>
                    <w:t>-</w:t>
                  </w:r>
                  <w:r>
                    <w:rPr>
                      <w:rFonts w:ascii="Arial"/>
                      <w:spacing w:val="-17"/>
                      <w:w w:val="95"/>
                      <w:sz w:val="20"/>
                    </w:rPr>
                    <w:t> </w:t>
                  </w:r>
                  <w:r>
                    <w:rPr>
                      <w:rFonts w:ascii="Arial"/>
                      <w:w w:val="95"/>
                      <w:sz w:val="20"/>
                    </w:rPr>
                    <w:t>Planning</w:t>
                  </w:r>
                  <w:r>
                    <w:rPr>
                      <w:rFonts w:ascii="Arial"/>
                      <w:spacing w:val="-17"/>
                      <w:w w:val="95"/>
                      <w:sz w:val="20"/>
                    </w:rPr>
                    <w:t> </w:t>
                  </w:r>
                  <w:r>
                    <w:rPr>
                      <w:rFonts w:ascii="Arial"/>
                      <w:w w:val="95"/>
                      <w:sz w:val="20"/>
                    </w:rPr>
                    <w:t>&amp;</w:t>
                  </w:r>
                  <w:r>
                    <w:rPr>
                      <w:rFonts w:ascii="Arial"/>
                      <w:spacing w:val="-17"/>
                      <w:w w:val="95"/>
                      <w:sz w:val="20"/>
                    </w:rPr>
                    <w:t> </w:t>
                  </w:r>
                  <w:r>
                    <w:rPr>
                      <w:rFonts w:ascii="Arial"/>
                      <w:w w:val="95"/>
                      <w:sz w:val="20"/>
                    </w:rPr>
                    <w:t>Coordination</w:t>
                  </w:r>
                  <w:r>
                    <w:rPr>
                      <w:rFonts w:ascii="Arial"/>
                      <w:spacing w:val="-17"/>
                      <w:w w:val="95"/>
                      <w:sz w:val="20"/>
                    </w:rPr>
                    <w:t> </w:t>
                  </w:r>
                  <w:r>
                    <w:rPr>
                      <w:rFonts w:ascii="Arial"/>
                      <w:w w:val="95"/>
                      <w:sz w:val="20"/>
                    </w:rPr>
                    <w:t>Division</w:t>
                  </w:r>
                </w:p>
                <w:p>
                  <w:pPr>
                    <w:pStyle w:val="BodyText"/>
                    <w:spacing w:before="3"/>
                    <w:rPr>
                      <w:rFonts w:ascii="Times New Roman"/>
                      <w:sz w:val="24"/>
                    </w:rPr>
                  </w:pPr>
                </w:p>
                <w:p>
                  <w:pPr>
                    <w:spacing w:before="0"/>
                    <w:ind w:left="1251" w:right="1521" w:firstLine="0"/>
                    <w:jc w:val="left"/>
                    <w:rPr>
                      <w:rFonts w:ascii="Arial"/>
                      <w:sz w:val="20"/>
                    </w:rPr>
                  </w:pPr>
                  <w:r>
                    <w:rPr>
                      <w:rFonts w:ascii="Arial"/>
                      <w:sz w:val="20"/>
                    </w:rPr>
                    <w:t>Contact Information</w:t>
                  </w:r>
                </w:p>
                <w:p>
                  <w:pPr>
                    <w:spacing w:line="290" w:lineRule="auto" w:before="48"/>
                    <w:ind w:left="2043" w:right="3149" w:hanging="793"/>
                    <w:jc w:val="left"/>
                    <w:rPr>
                      <w:rFonts w:ascii="Arial"/>
                      <w:sz w:val="20"/>
                    </w:rPr>
                  </w:pPr>
                  <w:r>
                    <w:rPr>
                      <w:rFonts w:ascii="Arial"/>
                      <w:sz w:val="20"/>
                    </w:rPr>
                    <w:t>Address:</w:t>
                  </w:r>
                  <w:r>
                    <w:rPr>
                      <w:rFonts w:ascii="Arial"/>
                      <w:spacing w:val="-37"/>
                      <w:sz w:val="20"/>
                    </w:rPr>
                    <w:t> </w:t>
                  </w:r>
                  <w:r>
                    <w:rPr>
                      <w:rFonts w:ascii="Arial"/>
                      <w:sz w:val="20"/>
                    </w:rPr>
                    <w:t>21F</w:t>
                  </w:r>
                  <w:r>
                    <w:rPr>
                      <w:rFonts w:ascii="Arial"/>
                      <w:spacing w:val="-37"/>
                      <w:sz w:val="20"/>
                    </w:rPr>
                    <w:t> </w:t>
                  </w:r>
                  <w:r>
                    <w:rPr>
                      <w:rFonts w:ascii="Arial"/>
                      <w:sz w:val="20"/>
                    </w:rPr>
                    <w:t>KBS</w:t>
                  </w:r>
                  <w:r>
                    <w:rPr>
                      <w:rFonts w:ascii="Arial"/>
                      <w:spacing w:val="-37"/>
                      <w:sz w:val="20"/>
                    </w:rPr>
                    <w:t> </w:t>
                  </w:r>
                  <w:r>
                    <w:rPr>
                      <w:rFonts w:ascii="Arial"/>
                      <w:sz w:val="20"/>
                    </w:rPr>
                    <w:t>Media</w:t>
                  </w:r>
                  <w:r>
                    <w:rPr>
                      <w:rFonts w:ascii="Arial"/>
                      <w:spacing w:val="-37"/>
                      <w:sz w:val="20"/>
                    </w:rPr>
                    <w:t> </w:t>
                  </w:r>
                  <w:r>
                    <w:rPr>
                      <w:rFonts w:ascii="Arial"/>
                      <w:sz w:val="20"/>
                    </w:rPr>
                    <w:t>Center</w:t>
                  </w:r>
                  <w:r>
                    <w:rPr>
                      <w:rFonts w:ascii="Arial"/>
                      <w:spacing w:val="-37"/>
                      <w:sz w:val="20"/>
                    </w:rPr>
                    <w:t> </w:t>
                  </w:r>
                  <w:r>
                    <w:rPr>
                      <w:rFonts w:ascii="Arial"/>
                      <w:sz w:val="20"/>
                    </w:rPr>
                    <w:t>Bldg.,</w:t>
                  </w:r>
                  <w:r>
                    <w:rPr>
                      <w:rFonts w:ascii="Arial"/>
                      <w:spacing w:val="-37"/>
                      <w:sz w:val="20"/>
                    </w:rPr>
                    <w:t> </w:t>
                  </w:r>
                  <w:r>
                    <w:rPr>
                      <w:rFonts w:ascii="Arial"/>
                      <w:sz w:val="20"/>
                    </w:rPr>
                    <w:t>#45,</w:t>
                  </w:r>
                  <w:r>
                    <w:rPr>
                      <w:rFonts w:ascii="Arial"/>
                      <w:spacing w:val="-37"/>
                      <w:sz w:val="20"/>
                    </w:rPr>
                    <w:t> </w:t>
                  </w:r>
                  <w:r>
                    <w:rPr>
                      <w:rFonts w:ascii="Arial"/>
                      <w:sz w:val="20"/>
                    </w:rPr>
                    <w:t>Maebongsanro, </w:t>
                  </w:r>
                  <w:r>
                    <w:rPr>
                      <w:rFonts w:ascii="Arial"/>
                      <w:w w:val="95"/>
                      <w:sz w:val="20"/>
                    </w:rPr>
                    <w:t>Mapo-gu, Seoul, 121-915, Korea</w:t>
                  </w:r>
                </w:p>
                <w:p>
                  <w:pPr>
                    <w:spacing w:line="290" w:lineRule="auto" w:before="1"/>
                    <w:ind w:left="1251" w:right="5983" w:firstLine="0"/>
                    <w:jc w:val="left"/>
                    <w:rPr>
                      <w:rFonts w:ascii="Arial"/>
                      <w:sz w:val="20"/>
                    </w:rPr>
                  </w:pPr>
                  <w:r>
                    <w:rPr>
                      <w:rFonts w:ascii="Arial"/>
                      <w:sz w:val="20"/>
                    </w:rPr>
                    <w:t>Tel: +82-2-2105-2700 </w:t>
                  </w:r>
                  <w:r>
                    <w:rPr>
                      <w:rFonts w:ascii="Arial"/>
                      <w:w w:val="95"/>
                      <w:sz w:val="20"/>
                    </w:rPr>
                    <w:t>Fax: +82-2-2105-2800</w:t>
                  </w:r>
                </w:p>
                <w:p>
                  <w:pPr>
                    <w:spacing w:before="1"/>
                    <w:ind w:left="1251" w:right="1521" w:firstLine="0"/>
                    <w:jc w:val="left"/>
                    <w:rPr>
                      <w:rFonts w:ascii="Arial"/>
                      <w:sz w:val="20"/>
                    </w:rPr>
                  </w:pPr>
                  <w:r>
                    <w:rPr>
                      <w:rFonts w:ascii="Arial"/>
                      <w:w w:val="90"/>
                      <w:sz w:val="20"/>
                    </w:rPr>
                    <w:t>Email:  </w:t>
                  </w:r>
                  <w:hyperlink r:id="rId31">
                    <w:r>
                      <w:rPr>
                        <w:rFonts w:ascii="Arial"/>
                        <w:w w:val="90"/>
                        <w:sz w:val="20"/>
                      </w:rPr>
                      <w:t>jschoi@kmi.re.kr,</w:t>
                    </w:r>
                  </w:hyperlink>
                  <w:r>
                    <w:rPr>
                      <w:rFonts w:ascii="Arial"/>
                      <w:w w:val="90"/>
                      <w:sz w:val="20"/>
                    </w:rPr>
                    <w:t> </w:t>
                  </w:r>
                  <w:hyperlink r:id="rId32">
                    <w:r>
                      <w:rPr>
                        <w:rFonts w:ascii="Arial"/>
                        <w:w w:val="90"/>
                        <w:sz w:val="20"/>
                      </w:rPr>
                      <w:t>kwonhj@kmi.re.kr</w:t>
                    </w:r>
                  </w:hyperlink>
                </w:p>
              </w:txbxContent>
            </v:textbox>
          </v:shape>
        </w:pict>
      </w:r>
      <w:r>
        <w:rPr>
          <w:rFonts w:ascii="Times New Roman"/>
          <w:sz w:val="20"/>
        </w:rPr>
      </w:r>
    </w:p>
    <w:sectPr>
      <w:headerReference w:type="default" r:id="rId29"/>
      <w:footerReference w:type="default" r:id="rId30"/>
      <w:pgSz w:w="10300" w:h="14160"/>
      <w:pgMar w:header="0" w:footer="0" w:top="0" w:bottom="280" w:left="3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entury Gothic">
    <w:altName w:val="Century Gothic"/>
    <w:charset w:val="0"/>
    <w:family w:val="swiss"/>
    <w:pitch w:val="variable"/>
  </w:font>
  <w:font w:name="Tahoma">
    <w:altName w:val="Tahoma"/>
    <w:charset w:val="0"/>
    <w:family w:val="swiss"/>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PMingLiU">
    <w:altName w:val="PMingLiU"/>
    <w:charset w:val="0"/>
    <w:family w:val="roman"/>
    <w:pitch w:val="variable"/>
  </w:font>
  <w:font w:name="Book Antiqua">
    <w:altName w:val="Book Antiqua"/>
    <w:charset w:val="0"/>
    <w:family w:val="roman"/>
    <w:pitch w:val="variable"/>
  </w:font>
  <w:font w:name="Lucida Sans">
    <w:altName w:val="Lucida Sans"/>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73999pt;margin-top:678.228638pt;width:13.35pt;height:12.5pt;mso-position-horizontal-relative:page;mso-position-vertical-relative:page;z-index:-21928"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3BE60"/>
                    <w:sz w:val="21"/>
                  </w:rPr>
                  <w:instrText> PAGE </w:instrText>
                </w:r>
                <w:r>
                  <w:rPr/>
                  <w:fldChar w:fldCharType="separate"/>
                </w:r>
                <w:r>
                  <w:rPr/>
                  <w:t>10</w:t>
                </w:r>
                <w:r>
                  <w:rPr/>
                  <w:fldChar w:fldCharType="end"/>
                </w:r>
              </w:p>
            </w:txbxContent>
          </v:textbox>
          <w10:wrap type="none"/>
        </v:shape>
      </w:pict>
    </w:r>
    <w:r>
      <w:rPr/>
      <w:pict>
        <v:shape style="position:absolute;margin-left:18.84pt;margin-top:679.905273pt;width:159.35pt;height:11.5pt;mso-position-horizontal-relative:page;mso-position-vertical-relative:page;z-index:-21904" type="#_x0000_t202" filled="false" stroked="false">
          <v:textbox inset="0,0,0,0">
            <w:txbxContent>
              <w:p>
                <w:pPr>
                  <w:spacing w:line="221" w:lineRule="exact" w:before="0"/>
                  <w:ind w:left="20" w:right="0" w:firstLine="0"/>
                  <w:jc w:val="left"/>
                  <w:rPr>
                    <w:rFonts w:ascii="Book Antiqua"/>
                    <w:b/>
                    <w:sz w:val="19"/>
                  </w:rPr>
                </w:pPr>
                <w:r>
                  <w:rPr>
                    <w:rFonts w:ascii="Palatino Linotype"/>
                    <w:sz w:val="17"/>
                  </w:rPr>
                  <w:t>The KMI News Letter </w:t>
                </w:r>
                <w:r>
                  <w:rPr>
                    <w:rFonts w:ascii="Book Antiqua"/>
                    <w:b/>
                    <w:sz w:val="19"/>
                  </w:rPr>
                  <w:t>Ocean &amp;  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3pt;margin-top:0pt;width:514.98pt;height:707.97pt;mso-position-horizontal-relative:page;mso-position-vertical-relative:page;z-index:-22000" filled="true" fillcolor="#f5f7d0" stroked="false">
          <v:fill type="solid"/>
          <w10:wrap type="none"/>
        </v:rect>
      </w:pict>
    </w:r>
    <w:r>
      <w:rPr/>
      <w:pict>
        <v:rect style="position:absolute;margin-left:19.84pt;margin-top:0pt;width:476.22pt;height:53.86pt;mso-position-horizontal-relative:page;mso-position-vertical-relative:page;z-index:-21976" filled="true" fillcolor="#e76424" stroked="false">
          <v:fill type="solid"/>
          <w10:wrap type="none"/>
        </v:rect>
      </w:pict>
    </w:r>
    <w:r>
      <w:rPr/>
      <w:pict>
        <v:shape style="position:absolute;margin-left:41.52pt;margin-top:26.302452pt;width:79pt;height:22pt;mso-position-horizontal-relative:page;mso-position-vertical-relative:page;z-index:-21952" type="#_x0000_t202" filled="false" stroked="false">
          <v:textbox inset="0,0,0,0">
            <w:txbxContent>
              <w:p>
                <w:pPr>
                  <w:spacing w:line="428" w:lineRule="exact" w:before="0"/>
                  <w:ind w:left="20" w:right="0" w:firstLine="0"/>
                  <w:jc w:val="left"/>
                  <w:rPr>
                    <w:rFonts w:ascii="Tahoma"/>
                    <w:sz w:val="40"/>
                  </w:rPr>
                </w:pPr>
                <w:r>
                  <w:rPr>
                    <w:rFonts w:ascii="Tahoma"/>
                    <w:color w:val="FFFFFF"/>
                    <w:w w:val="95"/>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3pt;margin-top:0pt;width:514.98pt;height:707.97pt;mso-position-horizontal-relative:page;mso-position-vertical-relative:page;z-index:-21880" filled="true" fillcolor="#f5f7d0" stroked="false">
          <v:fill type="solid"/>
          <w10:wrap type="none"/>
        </v:rect>
      </w:pict>
    </w:r>
    <w:r>
      <w:rPr/>
      <w:pict>
        <v:rect style="position:absolute;margin-left:19.84pt;margin-top:0pt;width:476.22pt;height:53.86pt;mso-position-horizontal-relative:page;mso-position-vertical-relative:page;z-index:-21856" filled="true" fillcolor="#e76424" stroked="false">
          <v:fill type="solid"/>
          <w10:wrap type="none"/>
        </v:rect>
      </w:pict>
    </w:r>
    <w:r>
      <w:rPr/>
      <w:pict>
        <v:shape style="position:absolute;margin-left:41.52pt;margin-top:26.302452pt;width:133.65pt;height:22pt;mso-position-horizontal-relative:page;mso-position-vertical-relative:page;z-index:-21832" type="#_x0000_t202" filled="false" stroked="false">
          <v:textbox inset="0,0,0,0">
            <w:txbxContent>
              <w:p>
                <w:pPr>
                  <w:spacing w:line="428" w:lineRule="exact" w:before="0"/>
                  <w:ind w:left="20" w:right="0" w:firstLine="0"/>
                  <w:jc w:val="left"/>
                  <w:rPr>
                    <w:rFonts w:ascii="Tahoma"/>
                    <w:sz w:val="40"/>
                  </w:rPr>
                </w:pPr>
                <w:r>
                  <w:rPr>
                    <w:rFonts w:ascii="Tahoma"/>
                    <w:color w:val="FFFFFF"/>
                    <w:spacing w:val="-6"/>
                    <w:sz w:val="40"/>
                  </w:rPr>
                  <w:t>OCEAN </w:t>
                </w:r>
                <w:r>
                  <w:rPr>
                    <w:rFonts w:ascii="Tahoma"/>
                    <w:color w:val="FFFFFF"/>
                    <w:spacing w:val="-7"/>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3pt;margin-top:0pt;width:514.98pt;height:707.97pt;mso-position-horizontal-relative:page;mso-position-vertical-relative:page;z-index:-21808" filled="true" fillcolor="#f5f7d0" stroked="false">
          <v:fill type="solid"/>
          <w10:wrap type="none"/>
        </v:rect>
      </w:pict>
    </w:r>
    <w:r>
      <w:rPr/>
      <w:pict>
        <v:rect style="position:absolute;margin-left:19.84pt;margin-top:0pt;width:476.22pt;height:53.86pt;mso-position-horizontal-relative:page;mso-position-vertical-relative:page;z-index:-21784" filled="true" fillcolor="#e76424" stroked="false">
          <v:fill type="solid"/>
          <w10:wrap type="none"/>
        </v:rect>
      </w:pict>
    </w:r>
    <w:r>
      <w:rPr/>
      <w:pict>
        <v:shape style="position:absolute;margin-left:41.52pt;margin-top:26.302452pt;width:192.95pt;height:22pt;mso-position-horizontal-relative:page;mso-position-vertical-relative:page;z-index:-21760" type="#_x0000_t202" filled="false" stroked="false">
          <v:textbox inset="0,0,0,0">
            <w:txbxContent>
              <w:p>
                <w:pPr>
                  <w:spacing w:line="428" w:lineRule="exact" w:before="0"/>
                  <w:ind w:left="20" w:right="0" w:firstLine="0"/>
                  <w:jc w:val="left"/>
                  <w:rPr>
                    <w:rFonts w:ascii="Tahoma"/>
                    <w:sz w:val="40"/>
                  </w:rPr>
                </w:pPr>
                <w:r>
                  <w:rPr>
                    <w:rFonts w:ascii="Tahoma"/>
                    <w:color w:val="FFFFFF"/>
                    <w:spacing w:val="-7"/>
                    <w:sz w:val="40"/>
                  </w:rPr>
                  <w:t>RESEARCH</w:t>
                </w:r>
                <w:r>
                  <w:rPr>
                    <w:rFonts w:ascii="Tahoma"/>
                    <w:color w:val="FFFFFF"/>
                    <w:spacing w:val="73"/>
                    <w:sz w:val="40"/>
                  </w:rPr>
                  <w:t> </w:t>
                </w:r>
                <w:r>
                  <w:rPr>
                    <w:rFonts w:ascii="Tahoma"/>
                    <w:color w:val="FFFFFF"/>
                    <w:spacing w:val="-7"/>
                    <w:sz w:val="40"/>
                  </w:rPr>
                  <w:t>FINDINGS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3pt;margin-top:0pt;width:514.98pt;height:707.97pt;mso-position-horizontal-relative:page;mso-position-vertical-relative:page;z-index:-21736" filled="true" fillcolor="#f5f7d0" stroked="false">
          <v:fill type="solid"/>
          <w10:wrap type="none"/>
        </v:rect>
      </w:pict>
    </w:r>
    <w:r>
      <w:rPr/>
      <w:pict>
        <v:rect style="position:absolute;margin-left:19.84pt;margin-top:0pt;width:476.22pt;height:53.86pt;mso-position-horizontal-relative:page;mso-position-vertical-relative:page;z-index:-21712" filled="true" fillcolor="#e76424" stroked="false">
          <v:fill type="solid"/>
          <w10:wrap type="none"/>
        </v:rect>
      </w:pict>
    </w:r>
    <w:r>
      <w:rPr/>
      <w:pict>
        <v:shape style="position:absolute;margin-left:41.52pt;margin-top:26.302452pt;width:197.55pt;height:22pt;mso-position-horizontal-relative:page;mso-position-vertical-relative:page;z-index:-21688" type="#_x0000_t202" filled="false" stroked="false">
          <v:textbox inset="0,0,0,0">
            <w:txbxContent>
              <w:p>
                <w:pPr>
                  <w:spacing w:line="428" w:lineRule="exact" w:before="0"/>
                  <w:ind w:left="20" w:right="0" w:firstLine="0"/>
                  <w:jc w:val="left"/>
                  <w:rPr>
                    <w:rFonts w:ascii="Tahoma"/>
                    <w:sz w:val="40"/>
                  </w:rPr>
                </w:pPr>
                <w:r>
                  <w:rPr>
                    <w:rFonts w:ascii="Tahoma"/>
                    <w:color w:val="FFFFFF"/>
                    <w:spacing w:val="-7"/>
                    <w:w w:val="105"/>
                    <w:sz w:val="40"/>
                  </w:rPr>
                  <w:t>RESEARCH</w:t>
                </w:r>
                <w:r>
                  <w:rPr>
                    <w:rFonts w:ascii="Tahoma"/>
                    <w:color w:val="FFFFFF"/>
                    <w:spacing w:val="-42"/>
                    <w:w w:val="105"/>
                    <w:sz w:val="40"/>
                  </w:rPr>
                  <w:t> </w:t>
                </w:r>
                <w:r>
                  <w:rPr>
                    <w:rFonts w:ascii="Tahoma"/>
                    <w:color w:val="FFFFFF"/>
                    <w:spacing w:val="-10"/>
                    <w:w w:val="105"/>
                    <w:sz w:val="40"/>
                  </w:rPr>
                  <w:t>PROJECTS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3pt;margin-top:0pt;width:514.98pt;height:707.97pt;mso-position-horizontal-relative:page;mso-position-vertical-relative:page;z-index:-21664" filled="true" fillcolor="#f5f7d0" stroked="false">
          <v:fill type="solid"/>
          <w10:wrap type="none"/>
        </v:rect>
      </w:pict>
    </w:r>
    <w:r>
      <w:rPr/>
      <w:pict>
        <v:rect style="position:absolute;margin-left:19.84pt;margin-top:0pt;width:476.22pt;height:53.86pt;mso-position-horizontal-relative:page;mso-position-vertical-relative:page;z-index:-21640" filled="true" fillcolor="#e76424" stroked="false">
          <v:fill type="solid"/>
          <w10:wrap type="none"/>
        </v:rect>
      </w:pict>
    </w:r>
    <w:r>
      <w:rPr/>
      <w:pict>
        <v:shape style="position:absolute;margin-left:41.52pt;margin-top:26.302452pt;width:189.15pt;height:22pt;mso-position-horizontal-relative:page;mso-position-vertical-relative:page;z-index:-21616" type="#_x0000_t202" filled="false" stroked="false">
          <v:textbox inset="0,0,0,0">
            <w:txbxContent>
              <w:p>
                <w:pPr>
                  <w:spacing w:line="428" w:lineRule="exact" w:before="0"/>
                  <w:ind w:left="20" w:right="0" w:firstLine="0"/>
                  <w:jc w:val="left"/>
                  <w:rPr>
                    <w:rFonts w:ascii="Tahoma"/>
                    <w:sz w:val="40"/>
                  </w:rPr>
                </w:pPr>
                <w:r>
                  <w:rPr>
                    <w:rFonts w:ascii="Tahoma"/>
                    <w:color w:val="FFFFFF"/>
                    <w:spacing w:val="-5"/>
                    <w:w w:val="105"/>
                    <w:sz w:val="40"/>
                  </w:rPr>
                  <w:t>KMI</w:t>
                </w:r>
                <w:r>
                  <w:rPr>
                    <w:rFonts w:ascii="Tahoma"/>
                    <w:color w:val="FFFFFF"/>
                    <w:spacing w:val="-67"/>
                    <w:w w:val="105"/>
                    <w:sz w:val="40"/>
                  </w:rPr>
                  <w:t> </w:t>
                </w:r>
                <w:r>
                  <w:rPr>
                    <w:rFonts w:ascii="Tahoma"/>
                    <w:color w:val="FFFFFF"/>
                    <w:spacing w:val="-6"/>
                    <w:w w:val="105"/>
                    <w:sz w:val="40"/>
                  </w:rPr>
                  <w:t>NEWS</w:t>
                </w:r>
                <w:r>
                  <w:rPr>
                    <w:rFonts w:ascii="Tahoma"/>
                    <w:color w:val="FFFFFF"/>
                    <w:spacing w:val="-67"/>
                    <w:w w:val="105"/>
                    <w:sz w:val="40"/>
                  </w:rPr>
                  <w:t> </w:t>
                </w:r>
                <w:r>
                  <w:rPr>
                    <w:rFonts w:ascii="Tahoma"/>
                    <w:color w:val="FFFFFF"/>
                    <w:w w:val="105"/>
                    <w:sz w:val="40"/>
                  </w:rPr>
                  <w:t>&amp;</w:t>
                </w:r>
                <w:r>
                  <w:rPr>
                    <w:rFonts w:ascii="Tahoma"/>
                    <w:color w:val="FFFFFF"/>
                    <w:spacing w:val="-67"/>
                    <w:w w:val="105"/>
                    <w:sz w:val="40"/>
                  </w:rPr>
                  <w:t> </w:t>
                </w:r>
                <w:r>
                  <w:rPr>
                    <w:rFonts w:ascii="Tahoma"/>
                    <w:color w:val="FFFFFF"/>
                    <w:spacing w:val="-7"/>
                    <w:w w:val="105"/>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3pt;margin-top:0pt;width:514.98pt;height:707.97pt;mso-position-horizontal-relative:page;mso-position-vertical-relative:page;z-index:-21592" filled="true" fillcolor="#f5f7d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5125" w:hanging="106"/>
      </w:pPr>
      <w:rPr>
        <w:rFonts w:hint="default" w:ascii="PMingLiU" w:hAnsi="PMingLiU" w:eastAsia="PMingLiU" w:cs="PMingLiU"/>
        <w:w w:val="106"/>
        <w:sz w:val="18"/>
        <w:szCs w:val="18"/>
      </w:rPr>
    </w:lvl>
    <w:lvl w:ilvl="1">
      <w:start w:val="0"/>
      <w:numFmt w:val="bullet"/>
      <w:lvlText w:val="•"/>
      <w:lvlJc w:val="left"/>
      <w:pPr>
        <w:ind w:left="5584" w:hanging="106"/>
      </w:pPr>
      <w:rPr>
        <w:rFonts w:hint="default"/>
      </w:rPr>
    </w:lvl>
    <w:lvl w:ilvl="2">
      <w:start w:val="0"/>
      <w:numFmt w:val="bullet"/>
      <w:lvlText w:val="•"/>
      <w:lvlJc w:val="left"/>
      <w:pPr>
        <w:ind w:left="6048" w:hanging="106"/>
      </w:pPr>
      <w:rPr>
        <w:rFonts w:hint="default"/>
      </w:rPr>
    </w:lvl>
    <w:lvl w:ilvl="3">
      <w:start w:val="0"/>
      <w:numFmt w:val="bullet"/>
      <w:lvlText w:val="•"/>
      <w:lvlJc w:val="left"/>
      <w:pPr>
        <w:ind w:left="6512" w:hanging="106"/>
      </w:pPr>
      <w:rPr>
        <w:rFonts w:hint="default"/>
      </w:rPr>
    </w:lvl>
    <w:lvl w:ilvl="4">
      <w:start w:val="0"/>
      <w:numFmt w:val="bullet"/>
      <w:lvlText w:val="•"/>
      <w:lvlJc w:val="left"/>
      <w:pPr>
        <w:ind w:left="6976" w:hanging="106"/>
      </w:pPr>
      <w:rPr>
        <w:rFonts w:hint="default"/>
      </w:rPr>
    </w:lvl>
    <w:lvl w:ilvl="5">
      <w:start w:val="0"/>
      <w:numFmt w:val="bullet"/>
      <w:lvlText w:val="•"/>
      <w:lvlJc w:val="left"/>
      <w:pPr>
        <w:ind w:left="7440" w:hanging="106"/>
      </w:pPr>
      <w:rPr>
        <w:rFonts w:hint="default"/>
      </w:rPr>
    </w:lvl>
    <w:lvl w:ilvl="6">
      <w:start w:val="0"/>
      <w:numFmt w:val="bullet"/>
      <w:lvlText w:val="•"/>
      <w:lvlJc w:val="left"/>
      <w:pPr>
        <w:ind w:left="7904" w:hanging="106"/>
      </w:pPr>
      <w:rPr>
        <w:rFonts w:hint="default"/>
      </w:rPr>
    </w:lvl>
    <w:lvl w:ilvl="7">
      <w:start w:val="0"/>
      <w:numFmt w:val="bullet"/>
      <w:lvlText w:val="•"/>
      <w:lvlJc w:val="left"/>
      <w:pPr>
        <w:ind w:left="8368" w:hanging="106"/>
      </w:pPr>
      <w:rPr>
        <w:rFonts w:hint="default"/>
      </w:rPr>
    </w:lvl>
    <w:lvl w:ilvl="8">
      <w:start w:val="0"/>
      <w:numFmt w:val="bullet"/>
      <w:lvlText w:val="•"/>
      <w:lvlJc w:val="left"/>
      <w:pPr>
        <w:ind w:left="8832" w:hanging="106"/>
      </w:pPr>
      <w:rPr>
        <w:rFonts w:hint="default"/>
      </w:rPr>
    </w:lvl>
  </w:abstractNum>
  <w:abstractNum w:abstractNumId="11">
    <w:multiLevelType w:val="hybridMultilevel"/>
    <w:lvl w:ilvl="0">
      <w:start w:val="0"/>
      <w:numFmt w:val="bullet"/>
      <w:lvlText w:val="-"/>
      <w:lvlJc w:val="left"/>
      <w:pPr>
        <w:ind w:left="433" w:hanging="106"/>
      </w:pPr>
      <w:rPr>
        <w:rFonts w:hint="default" w:ascii="PMingLiU" w:hAnsi="PMingLiU" w:eastAsia="PMingLiU" w:cs="PMingLiU"/>
        <w:w w:val="106"/>
        <w:sz w:val="18"/>
        <w:szCs w:val="18"/>
      </w:rPr>
    </w:lvl>
    <w:lvl w:ilvl="1">
      <w:start w:val="0"/>
      <w:numFmt w:val="bullet"/>
      <w:lvlText w:val="-"/>
      <w:lvlJc w:val="left"/>
      <w:pPr>
        <w:ind w:left="672" w:hanging="106"/>
      </w:pPr>
      <w:rPr>
        <w:rFonts w:hint="default" w:ascii="PMingLiU" w:hAnsi="PMingLiU" w:eastAsia="PMingLiU" w:cs="PMingLiU"/>
        <w:w w:val="106"/>
        <w:sz w:val="18"/>
        <w:szCs w:val="18"/>
      </w:rPr>
    </w:lvl>
    <w:lvl w:ilvl="2">
      <w:start w:val="0"/>
      <w:numFmt w:val="bullet"/>
      <w:lvlText w:val="•"/>
      <w:lvlJc w:val="left"/>
      <w:pPr>
        <w:ind w:left="1167" w:hanging="106"/>
      </w:pPr>
      <w:rPr>
        <w:rFonts w:hint="default"/>
      </w:rPr>
    </w:lvl>
    <w:lvl w:ilvl="3">
      <w:start w:val="0"/>
      <w:numFmt w:val="bullet"/>
      <w:lvlText w:val="•"/>
      <w:lvlJc w:val="left"/>
      <w:pPr>
        <w:ind w:left="1655" w:hanging="106"/>
      </w:pPr>
      <w:rPr>
        <w:rFonts w:hint="default"/>
      </w:rPr>
    </w:lvl>
    <w:lvl w:ilvl="4">
      <w:start w:val="0"/>
      <w:numFmt w:val="bullet"/>
      <w:lvlText w:val="•"/>
      <w:lvlJc w:val="left"/>
      <w:pPr>
        <w:ind w:left="2142" w:hanging="106"/>
      </w:pPr>
      <w:rPr>
        <w:rFonts w:hint="default"/>
      </w:rPr>
    </w:lvl>
    <w:lvl w:ilvl="5">
      <w:start w:val="0"/>
      <w:numFmt w:val="bullet"/>
      <w:lvlText w:val="•"/>
      <w:lvlJc w:val="left"/>
      <w:pPr>
        <w:ind w:left="2630" w:hanging="106"/>
      </w:pPr>
      <w:rPr>
        <w:rFonts w:hint="default"/>
      </w:rPr>
    </w:lvl>
    <w:lvl w:ilvl="6">
      <w:start w:val="0"/>
      <w:numFmt w:val="bullet"/>
      <w:lvlText w:val="•"/>
      <w:lvlJc w:val="left"/>
      <w:pPr>
        <w:ind w:left="3117" w:hanging="106"/>
      </w:pPr>
      <w:rPr>
        <w:rFonts w:hint="default"/>
      </w:rPr>
    </w:lvl>
    <w:lvl w:ilvl="7">
      <w:start w:val="0"/>
      <w:numFmt w:val="bullet"/>
      <w:lvlText w:val="•"/>
      <w:lvlJc w:val="left"/>
      <w:pPr>
        <w:ind w:left="3605" w:hanging="106"/>
      </w:pPr>
      <w:rPr>
        <w:rFonts w:hint="default"/>
      </w:rPr>
    </w:lvl>
    <w:lvl w:ilvl="8">
      <w:start w:val="0"/>
      <w:numFmt w:val="bullet"/>
      <w:lvlText w:val="•"/>
      <w:lvlJc w:val="left"/>
      <w:pPr>
        <w:ind w:left="4092" w:hanging="106"/>
      </w:pPr>
      <w:rPr>
        <w:rFonts w:hint="default"/>
      </w:rPr>
    </w:lvl>
  </w:abstractNum>
  <w:abstractNum w:abstractNumId="10">
    <w:multiLevelType w:val="hybridMultilevel"/>
    <w:lvl w:ilvl="0">
      <w:start w:val="0"/>
      <w:numFmt w:val="bullet"/>
      <w:lvlText w:val="-"/>
      <w:lvlJc w:val="left"/>
      <w:pPr>
        <w:ind w:left="350" w:hanging="106"/>
      </w:pPr>
      <w:rPr>
        <w:rFonts w:hint="default" w:ascii="PMingLiU" w:hAnsi="PMingLiU" w:eastAsia="PMingLiU" w:cs="PMingLiU"/>
        <w:w w:val="106"/>
        <w:sz w:val="18"/>
        <w:szCs w:val="18"/>
      </w:rPr>
    </w:lvl>
    <w:lvl w:ilvl="1">
      <w:start w:val="0"/>
      <w:numFmt w:val="bullet"/>
      <w:lvlText w:val="•"/>
      <w:lvlJc w:val="left"/>
      <w:pPr>
        <w:ind w:left="822" w:hanging="106"/>
      </w:pPr>
      <w:rPr>
        <w:rFonts w:hint="default"/>
      </w:rPr>
    </w:lvl>
    <w:lvl w:ilvl="2">
      <w:start w:val="0"/>
      <w:numFmt w:val="bullet"/>
      <w:lvlText w:val="•"/>
      <w:lvlJc w:val="left"/>
      <w:pPr>
        <w:ind w:left="1285" w:hanging="106"/>
      </w:pPr>
      <w:rPr>
        <w:rFonts w:hint="default"/>
      </w:rPr>
    </w:lvl>
    <w:lvl w:ilvl="3">
      <w:start w:val="0"/>
      <w:numFmt w:val="bullet"/>
      <w:lvlText w:val="•"/>
      <w:lvlJc w:val="left"/>
      <w:pPr>
        <w:ind w:left="1747" w:hanging="106"/>
      </w:pPr>
      <w:rPr>
        <w:rFonts w:hint="default"/>
      </w:rPr>
    </w:lvl>
    <w:lvl w:ilvl="4">
      <w:start w:val="0"/>
      <w:numFmt w:val="bullet"/>
      <w:lvlText w:val="•"/>
      <w:lvlJc w:val="left"/>
      <w:pPr>
        <w:ind w:left="2210" w:hanging="106"/>
      </w:pPr>
      <w:rPr>
        <w:rFonts w:hint="default"/>
      </w:rPr>
    </w:lvl>
    <w:lvl w:ilvl="5">
      <w:start w:val="0"/>
      <w:numFmt w:val="bullet"/>
      <w:lvlText w:val="•"/>
      <w:lvlJc w:val="left"/>
      <w:pPr>
        <w:ind w:left="2672" w:hanging="106"/>
      </w:pPr>
      <w:rPr>
        <w:rFonts w:hint="default"/>
      </w:rPr>
    </w:lvl>
    <w:lvl w:ilvl="6">
      <w:start w:val="0"/>
      <w:numFmt w:val="bullet"/>
      <w:lvlText w:val="•"/>
      <w:lvlJc w:val="left"/>
      <w:pPr>
        <w:ind w:left="3135" w:hanging="106"/>
      </w:pPr>
      <w:rPr>
        <w:rFonts w:hint="default"/>
      </w:rPr>
    </w:lvl>
    <w:lvl w:ilvl="7">
      <w:start w:val="0"/>
      <w:numFmt w:val="bullet"/>
      <w:lvlText w:val="•"/>
      <w:lvlJc w:val="left"/>
      <w:pPr>
        <w:ind w:left="3597" w:hanging="106"/>
      </w:pPr>
      <w:rPr>
        <w:rFonts w:hint="default"/>
      </w:rPr>
    </w:lvl>
    <w:lvl w:ilvl="8">
      <w:start w:val="0"/>
      <w:numFmt w:val="bullet"/>
      <w:lvlText w:val="•"/>
      <w:lvlJc w:val="left"/>
      <w:pPr>
        <w:ind w:left="4060" w:hanging="106"/>
      </w:pPr>
      <w:rPr>
        <w:rFonts w:hint="default"/>
      </w:rPr>
    </w:lvl>
  </w:abstractNum>
  <w:abstractNum w:abstractNumId="9">
    <w:multiLevelType w:val="hybridMultilevel"/>
    <w:lvl w:ilvl="0">
      <w:start w:val="0"/>
      <w:numFmt w:val="bullet"/>
      <w:lvlText w:val="-"/>
      <w:lvlJc w:val="left"/>
      <w:pPr>
        <w:ind w:left="675" w:hanging="105"/>
      </w:pPr>
      <w:rPr>
        <w:rFonts w:hint="default" w:ascii="PMingLiU" w:hAnsi="PMingLiU" w:eastAsia="PMingLiU" w:cs="PMingLiU"/>
        <w:w w:val="106"/>
        <w:sz w:val="18"/>
        <w:szCs w:val="18"/>
      </w:rPr>
    </w:lvl>
    <w:lvl w:ilvl="1">
      <w:start w:val="0"/>
      <w:numFmt w:val="bullet"/>
      <w:lvlText w:val="•"/>
      <w:lvlJc w:val="left"/>
      <w:pPr>
        <w:ind w:left="1085" w:hanging="105"/>
      </w:pPr>
      <w:rPr>
        <w:rFonts w:hint="default"/>
      </w:rPr>
    </w:lvl>
    <w:lvl w:ilvl="2">
      <w:start w:val="0"/>
      <w:numFmt w:val="bullet"/>
      <w:lvlText w:val="•"/>
      <w:lvlJc w:val="left"/>
      <w:pPr>
        <w:ind w:left="1491" w:hanging="105"/>
      </w:pPr>
      <w:rPr>
        <w:rFonts w:hint="default"/>
      </w:rPr>
    </w:lvl>
    <w:lvl w:ilvl="3">
      <w:start w:val="0"/>
      <w:numFmt w:val="bullet"/>
      <w:lvlText w:val="•"/>
      <w:lvlJc w:val="left"/>
      <w:pPr>
        <w:ind w:left="1896" w:hanging="105"/>
      </w:pPr>
      <w:rPr>
        <w:rFonts w:hint="default"/>
      </w:rPr>
    </w:lvl>
    <w:lvl w:ilvl="4">
      <w:start w:val="0"/>
      <w:numFmt w:val="bullet"/>
      <w:lvlText w:val="•"/>
      <w:lvlJc w:val="left"/>
      <w:pPr>
        <w:ind w:left="2302" w:hanging="105"/>
      </w:pPr>
      <w:rPr>
        <w:rFonts w:hint="default"/>
      </w:rPr>
    </w:lvl>
    <w:lvl w:ilvl="5">
      <w:start w:val="0"/>
      <w:numFmt w:val="bullet"/>
      <w:lvlText w:val="•"/>
      <w:lvlJc w:val="left"/>
      <w:pPr>
        <w:ind w:left="2707" w:hanging="105"/>
      </w:pPr>
      <w:rPr>
        <w:rFonts w:hint="default"/>
      </w:rPr>
    </w:lvl>
    <w:lvl w:ilvl="6">
      <w:start w:val="0"/>
      <w:numFmt w:val="bullet"/>
      <w:lvlText w:val="•"/>
      <w:lvlJc w:val="left"/>
      <w:pPr>
        <w:ind w:left="3113" w:hanging="105"/>
      </w:pPr>
      <w:rPr>
        <w:rFonts w:hint="default"/>
      </w:rPr>
    </w:lvl>
    <w:lvl w:ilvl="7">
      <w:start w:val="0"/>
      <w:numFmt w:val="bullet"/>
      <w:lvlText w:val="•"/>
      <w:lvlJc w:val="left"/>
      <w:pPr>
        <w:ind w:left="3518" w:hanging="105"/>
      </w:pPr>
      <w:rPr>
        <w:rFonts w:hint="default"/>
      </w:rPr>
    </w:lvl>
    <w:lvl w:ilvl="8">
      <w:start w:val="0"/>
      <w:numFmt w:val="bullet"/>
      <w:lvlText w:val="•"/>
      <w:lvlJc w:val="left"/>
      <w:pPr>
        <w:ind w:left="3924" w:hanging="105"/>
      </w:pPr>
      <w:rPr>
        <w:rFonts w:hint="default"/>
      </w:rPr>
    </w:lvl>
  </w:abstractNum>
  <w:abstractNum w:abstractNumId="8">
    <w:multiLevelType w:val="hybridMultilevel"/>
    <w:lvl w:ilvl="0">
      <w:start w:val="1"/>
      <w:numFmt w:val="decimal"/>
      <w:lvlText w:val="%1)"/>
      <w:lvlJc w:val="left"/>
      <w:pPr>
        <w:ind w:left="441" w:hanging="212"/>
        <w:jc w:val="right"/>
      </w:pPr>
      <w:rPr>
        <w:rFonts w:hint="default" w:ascii="Times New Roman" w:hAnsi="Times New Roman" w:eastAsia="Times New Roman" w:cs="Times New Roman"/>
        <w:b/>
        <w:bCs/>
        <w:w w:val="108"/>
        <w:sz w:val="18"/>
        <w:szCs w:val="18"/>
      </w:rPr>
    </w:lvl>
    <w:lvl w:ilvl="1">
      <w:start w:val="0"/>
      <w:numFmt w:val="bullet"/>
      <w:lvlText w:val="-"/>
      <w:lvlJc w:val="left"/>
      <w:pPr>
        <w:ind w:left="589" w:hanging="105"/>
      </w:pPr>
      <w:rPr>
        <w:rFonts w:hint="default" w:ascii="PMingLiU" w:hAnsi="PMingLiU" w:eastAsia="PMingLiU" w:cs="PMingLiU"/>
        <w:w w:val="106"/>
        <w:sz w:val="18"/>
        <w:szCs w:val="18"/>
      </w:rPr>
    </w:lvl>
    <w:lvl w:ilvl="2">
      <w:start w:val="0"/>
      <w:numFmt w:val="bullet"/>
      <w:lvlText w:val="-"/>
      <w:lvlJc w:val="left"/>
      <w:pPr>
        <w:ind w:left="930" w:hanging="105"/>
      </w:pPr>
      <w:rPr>
        <w:rFonts w:hint="default" w:ascii="PMingLiU" w:hAnsi="PMingLiU" w:eastAsia="PMingLiU" w:cs="PMingLiU"/>
        <w:w w:val="106"/>
        <w:sz w:val="18"/>
        <w:szCs w:val="18"/>
      </w:rPr>
    </w:lvl>
    <w:lvl w:ilvl="3">
      <w:start w:val="0"/>
      <w:numFmt w:val="bullet"/>
      <w:lvlText w:val="•"/>
      <w:lvlJc w:val="left"/>
      <w:pPr>
        <w:ind w:left="817" w:hanging="105"/>
      </w:pPr>
      <w:rPr>
        <w:rFonts w:hint="default"/>
      </w:rPr>
    </w:lvl>
    <w:lvl w:ilvl="4">
      <w:start w:val="0"/>
      <w:numFmt w:val="bullet"/>
      <w:lvlText w:val="•"/>
      <w:lvlJc w:val="left"/>
      <w:pPr>
        <w:ind w:left="695" w:hanging="105"/>
      </w:pPr>
      <w:rPr>
        <w:rFonts w:hint="default"/>
      </w:rPr>
    </w:lvl>
    <w:lvl w:ilvl="5">
      <w:start w:val="0"/>
      <w:numFmt w:val="bullet"/>
      <w:lvlText w:val="•"/>
      <w:lvlJc w:val="left"/>
      <w:pPr>
        <w:ind w:left="572" w:hanging="105"/>
      </w:pPr>
      <w:rPr>
        <w:rFonts w:hint="default"/>
      </w:rPr>
    </w:lvl>
    <w:lvl w:ilvl="6">
      <w:start w:val="0"/>
      <w:numFmt w:val="bullet"/>
      <w:lvlText w:val="•"/>
      <w:lvlJc w:val="left"/>
      <w:pPr>
        <w:ind w:left="450" w:hanging="105"/>
      </w:pPr>
      <w:rPr>
        <w:rFonts w:hint="default"/>
      </w:rPr>
    </w:lvl>
    <w:lvl w:ilvl="7">
      <w:start w:val="0"/>
      <w:numFmt w:val="bullet"/>
      <w:lvlText w:val="•"/>
      <w:lvlJc w:val="left"/>
      <w:pPr>
        <w:ind w:left="327" w:hanging="105"/>
      </w:pPr>
      <w:rPr>
        <w:rFonts w:hint="default"/>
      </w:rPr>
    </w:lvl>
    <w:lvl w:ilvl="8">
      <w:start w:val="0"/>
      <w:numFmt w:val="bullet"/>
      <w:lvlText w:val="•"/>
      <w:lvlJc w:val="left"/>
      <w:pPr>
        <w:ind w:left="205" w:hanging="105"/>
      </w:pPr>
      <w:rPr>
        <w:rFonts w:hint="default"/>
      </w:rPr>
    </w:lvl>
  </w:abstractNum>
  <w:abstractNum w:abstractNumId="7">
    <w:multiLevelType w:val="hybridMultilevel"/>
    <w:lvl w:ilvl="0">
      <w:start w:val="1"/>
      <w:numFmt w:val="decimal"/>
      <w:lvlText w:val="%1)"/>
      <w:lvlJc w:val="left"/>
      <w:pPr>
        <w:ind w:left="781" w:hanging="212"/>
        <w:jc w:val="left"/>
      </w:pPr>
      <w:rPr>
        <w:rFonts w:hint="default" w:ascii="Times New Roman" w:hAnsi="Times New Roman" w:eastAsia="Times New Roman" w:cs="Times New Roman"/>
        <w:b/>
        <w:bCs/>
        <w:spacing w:val="-1"/>
        <w:w w:val="108"/>
        <w:sz w:val="18"/>
        <w:szCs w:val="18"/>
      </w:rPr>
    </w:lvl>
    <w:lvl w:ilvl="1">
      <w:start w:val="0"/>
      <w:numFmt w:val="bullet"/>
      <w:lvlText w:val="•"/>
      <w:lvlJc w:val="left"/>
      <w:pPr>
        <w:ind w:left="1177" w:hanging="212"/>
      </w:pPr>
      <w:rPr>
        <w:rFonts w:hint="default"/>
      </w:rPr>
    </w:lvl>
    <w:lvl w:ilvl="2">
      <w:start w:val="0"/>
      <w:numFmt w:val="bullet"/>
      <w:lvlText w:val="•"/>
      <w:lvlJc w:val="left"/>
      <w:pPr>
        <w:ind w:left="1574" w:hanging="212"/>
      </w:pPr>
      <w:rPr>
        <w:rFonts w:hint="default"/>
      </w:rPr>
    </w:lvl>
    <w:lvl w:ilvl="3">
      <w:start w:val="0"/>
      <w:numFmt w:val="bullet"/>
      <w:lvlText w:val="•"/>
      <w:lvlJc w:val="left"/>
      <w:pPr>
        <w:ind w:left="1971" w:hanging="212"/>
      </w:pPr>
      <w:rPr>
        <w:rFonts w:hint="default"/>
      </w:rPr>
    </w:lvl>
    <w:lvl w:ilvl="4">
      <w:start w:val="0"/>
      <w:numFmt w:val="bullet"/>
      <w:lvlText w:val="•"/>
      <w:lvlJc w:val="left"/>
      <w:pPr>
        <w:ind w:left="2368" w:hanging="212"/>
      </w:pPr>
      <w:rPr>
        <w:rFonts w:hint="default"/>
      </w:rPr>
    </w:lvl>
    <w:lvl w:ilvl="5">
      <w:start w:val="0"/>
      <w:numFmt w:val="bullet"/>
      <w:lvlText w:val="•"/>
      <w:lvlJc w:val="left"/>
      <w:pPr>
        <w:ind w:left="2765" w:hanging="212"/>
      </w:pPr>
      <w:rPr>
        <w:rFonts w:hint="default"/>
      </w:rPr>
    </w:lvl>
    <w:lvl w:ilvl="6">
      <w:start w:val="0"/>
      <w:numFmt w:val="bullet"/>
      <w:lvlText w:val="•"/>
      <w:lvlJc w:val="left"/>
      <w:pPr>
        <w:ind w:left="3162" w:hanging="212"/>
      </w:pPr>
      <w:rPr>
        <w:rFonts w:hint="default"/>
      </w:rPr>
    </w:lvl>
    <w:lvl w:ilvl="7">
      <w:start w:val="0"/>
      <w:numFmt w:val="bullet"/>
      <w:lvlText w:val="•"/>
      <w:lvlJc w:val="left"/>
      <w:pPr>
        <w:ind w:left="3559" w:hanging="212"/>
      </w:pPr>
      <w:rPr>
        <w:rFonts w:hint="default"/>
      </w:rPr>
    </w:lvl>
    <w:lvl w:ilvl="8">
      <w:start w:val="0"/>
      <w:numFmt w:val="bullet"/>
      <w:lvlText w:val="•"/>
      <w:lvlJc w:val="left"/>
      <w:pPr>
        <w:ind w:left="3956" w:hanging="212"/>
      </w:pPr>
      <w:rPr>
        <w:rFonts w:hint="default"/>
      </w:rPr>
    </w:lvl>
  </w:abstractNum>
  <w:abstractNum w:abstractNumId="6">
    <w:multiLevelType w:val="hybridMultilevel"/>
    <w:lvl w:ilvl="0">
      <w:start w:val="0"/>
      <w:numFmt w:val="bullet"/>
      <w:lvlText w:val="•"/>
      <w:lvlJc w:val="left"/>
      <w:pPr>
        <w:ind w:left="750" w:hanging="250"/>
      </w:pPr>
      <w:rPr>
        <w:rFonts w:hint="default" w:ascii="Book Antiqua" w:hAnsi="Book Antiqua" w:eastAsia="Book Antiqua" w:cs="Book Antiqua"/>
        <w:w w:val="165"/>
        <w:sz w:val="18"/>
        <w:szCs w:val="18"/>
      </w:rPr>
    </w:lvl>
    <w:lvl w:ilvl="1">
      <w:start w:val="0"/>
      <w:numFmt w:val="bullet"/>
      <w:lvlText w:val="-"/>
      <w:lvlJc w:val="left"/>
      <w:pPr>
        <w:ind w:left="930" w:hanging="105"/>
      </w:pPr>
      <w:rPr>
        <w:rFonts w:hint="default" w:ascii="PMingLiU" w:hAnsi="PMingLiU" w:eastAsia="PMingLiU" w:cs="PMingLiU"/>
        <w:w w:val="106"/>
        <w:sz w:val="18"/>
        <w:szCs w:val="18"/>
      </w:rPr>
    </w:lvl>
    <w:lvl w:ilvl="2">
      <w:start w:val="0"/>
      <w:numFmt w:val="bullet"/>
      <w:lvlText w:val="•"/>
      <w:lvlJc w:val="left"/>
      <w:pPr>
        <w:ind w:left="1363" w:hanging="105"/>
      </w:pPr>
      <w:rPr>
        <w:rFonts w:hint="default"/>
      </w:rPr>
    </w:lvl>
    <w:lvl w:ilvl="3">
      <w:start w:val="0"/>
      <w:numFmt w:val="bullet"/>
      <w:lvlText w:val="•"/>
      <w:lvlJc w:val="left"/>
      <w:pPr>
        <w:ind w:left="1786" w:hanging="105"/>
      </w:pPr>
      <w:rPr>
        <w:rFonts w:hint="default"/>
      </w:rPr>
    </w:lvl>
    <w:lvl w:ilvl="4">
      <w:start w:val="0"/>
      <w:numFmt w:val="bullet"/>
      <w:lvlText w:val="•"/>
      <w:lvlJc w:val="left"/>
      <w:pPr>
        <w:ind w:left="2210" w:hanging="105"/>
      </w:pPr>
      <w:rPr>
        <w:rFonts w:hint="default"/>
      </w:rPr>
    </w:lvl>
    <w:lvl w:ilvl="5">
      <w:start w:val="0"/>
      <w:numFmt w:val="bullet"/>
      <w:lvlText w:val="•"/>
      <w:lvlJc w:val="left"/>
      <w:pPr>
        <w:ind w:left="2633" w:hanging="105"/>
      </w:pPr>
      <w:rPr>
        <w:rFonts w:hint="default"/>
      </w:rPr>
    </w:lvl>
    <w:lvl w:ilvl="6">
      <w:start w:val="0"/>
      <w:numFmt w:val="bullet"/>
      <w:lvlText w:val="•"/>
      <w:lvlJc w:val="left"/>
      <w:pPr>
        <w:ind w:left="3057" w:hanging="105"/>
      </w:pPr>
      <w:rPr>
        <w:rFonts w:hint="default"/>
      </w:rPr>
    </w:lvl>
    <w:lvl w:ilvl="7">
      <w:start w:val="0"/>
      <w:numFmt w:val="bullet"/>
      <w:lvlText w:val="•"/>
      <w:lvlJc w:val="left"/>
      <w:pPr>
        <w:ind w:left="3480" w:hanging="105"/>
      </w:pPr>
      <w:rPr>
        <w:rFonts w:hint="default"/>
      </w:rPr>
    </w:lvl>
    <w:lvl w:ilvl="8">
      <w:start w:val="0"/>
      <w:numFmt w:val="bullet"/>
      <w:lvlText w:val="•"/>
      <w:lvlJc w:val="left"/>
      <w:pPr>
        <w:ind w:left="3904" w:hanging="105"/>
      </w:pPr>
      <w:rPr>
        <w:rFonts w:hint="default"/>
      </w:rPr>
    </w:lvl>
  </w:abstractNum>
  <w:abstractNum w:abstractNumId="5">
    <w:multiLevelType w:val="hybridMultilevel"/>
    <w:lvl w:ilvl="0">
      <w:start w:val="2"/>
      <w:numFmt w:val="decimal"/>
      <w:lvlText w:val="%1)"/>
      <w:lvlJc w:val="left"/>
      <w:pPr>
        <w:ind w:left="439" w:hanging="212"/>
        <w:jc w:val="left"/>
      </w:pPr>
      <w:rPr>
        <w:rFonts w:hint="default" w:ascii="Times New Roman" w:hAnsi="Times New Roman" w:eastAsia="Times New Roman" w:cs="Times New Roman"/>
        <w:b/>
        <w:bCs/>
        <w:spacing w:val="-1"/>
        <w:w w:val="108"/>
        <w:sz w:val="18"/>
        <w:szCs w:val="18"/>
      </w:rPr>
    </w:lvl>
    <w:lvl w:ilvl="1">
      <w:start w:val="1"/>
      <w:numFmt w:val="decimal"/>
      <w:lvlText w:val="%2."/>
      <w:lvlJc w:val="left"/>
      <w:pPr>
        <w:ind w:left="739" w:hanging="169"/>
        <w:jc w:val="right"/>
      </w:pPr>
      <w:rPr>
        <w:rFonts w:hint="default" w:ascii="Calibri" w:hAnsi="Calibri" w:eastAsia="Calibri" w:cs="Calibri"/>
        <w:b/>
        <w:bCs/>
        <w:color w:val="00A5AD"/>
        <w:w w:val="86"/>
        <w:sz w:val="19"/>
        <w:szCs w:val="19"/>
      </w:rPr>
    </w:lvl>
    <w:lvl w:ilvl="2">
      <w:start w:val="0"/>
      <w:numFmt w:val="bullet"/>
      <w:lvlText w:val="•"/>
      <w:lvlJc w:val="left"/>
      <w:pPr>
        <w:ind w:left="740" w:hanging="169"/>
      </w:pPr>
      <w:rPr>
        <w:rFonts w:hint="default"/>
      </w:rPr>
    </w:lvl>
    <w:lvl w:ilvl="3">
      <w:start w:val="0"/>
      <w:numFmt w:val="bullet"/>
      <w:lvlText w:val="•"/>
      <w:lvlJc w:val="left"/>
      <w:pPr>
        <w:ind w:left="642" w:hanging="169"/>
      </w:pPr>
      <w:rPr>
        <w:rFonts w:hint="default"/>
      </w:rPr>
    </w:lvl>
    <w:lvl w:ilvl="4">
      <w:start w:val="0"/>
      <w:numFmt w:val="bullet"/>
      <w:lvlText w:val="•"/>
      <w:lvlJc w:val="left"/>
      <w:pPr>
        <w:ind w:left="544" w:hanging="169"/>
      </w:pPr>
      <w:rPr>
        <w:rFonts w:hint="default"/>
      </w:rPr>
    </w:lvl>
    <w:lvl w:ilvl="5">
      <w:start w:val="0"/>
      <w:numFmt w:val="bullet"/>
      <w:lvlText w:val="•"/>
      <w:lvlJc w:val="left"/>
      <w:pPr>
        <w:ind w:left="446" w:hanging="169"/>
      </w:pPr>
      <w:rPr>
        <w:rFonts w:hint="default"/>
      </w:rPr>
    </w:lvl>
    <w:lvl w:ilvl="6">
      <w:start w:val="0"/>
      <w:numFmt w:val="bullet"/>
      <w:lvlText w:val="•"/>
      <w:lvlJc w:val="left"/>
      <w:pPr>
        <w:ind w:left="349" w:hanging="169"/>
      </w:pPr>
      <w:rPr>
        <w:rFonts w:hint="default"/>
      </w:rPr>
    </w:lvl>
    <w:lvl w:ilvl="7">
      <w:start w:val="0"/>
      <w:numFmt w:val="bullet"/>
      <w:lvlText w:val="•"/>
      <w:lvlJc w:val="left"/>
      <w:pPr>
        <w:ind w:left="251" w:hanging="169"/>
      </w:pPr>
      <w:rPr>
        <w:rFonts w:hint="default"/>
      </w:rPr>
    </w:lvl>
    <w:lvl w:ilvl="8">
      <w:start w:val="0"/>
      <w:numFmt w:val="bullet"/>
      <w:lvlText w:val="•"/>
      <w:lvlJc w:val="left"/>
      <w:pPr>
        <w:ind w:left="153" w:hanging="169"/>
      </w:pPr>
      <w:rPr>
        <w:rFonts w:hint="default"/>
      </w:rPr>
    </w:lvl>
  </w:abstractNum>
  <w:abstractNum w:abstractNumId="4">
    <w:multiLevelType w:val="hybridMultilevel"/>
    <w:lvl w:ilvl="0">
      <w:start w:val="0"/>
      <w:numFmt w:val="bullet"/>
      <w:lvlText w:val="-"/>
      <w:lvlJc w:val="left"/>
      <w:pPr>
        <w:ind w:left="588" w:hanging="105"/>
      </w:pPr>
      <w:rPr>
        <w:rFonts w:hint="default" w:ascii="PMingLiU" w:hAnsi="PMingLiU" w:eastAsia="PMingLiU" w:cs="PMingLiU"/>
        <w:w w:val="106"/>
        <w:sz w:val="18"/>
        <w:szCs w:val="18"/>
      </w:rPr>
    </w:lvl>
    <w:lvl w:ilvl="1">
      <w:start w:val="0"/>
      <w:numFmt w:val="bullet"/>
      <w:lvlText w:val="•"/>
      <w:lvlJc w:val="left"/>
      <w:pPr>
        <w:ind w:left="1018" w:hanging="105"/>
      </w:pPr>
      <w:rPr>
        <w:rFonts w:hint="default"/>
      </w:rPr>
    </w:lvl>
    <w:lvl w:ilvl="2">
      <w:start w:val="0"/>
      <w:numFmt w:val="bullet"/>
      <w:lvlText w:val="•"/>
      <w:lvlJc w:val="left"/>
      <w:pPr>
        <w:ind w:left="1457" w:hanging="105"/>
      </w:pPr>
      <w:rPr>
        <w:rFonts w:hint="default"/>
      </w:rPr>
    </w:lvl>
    <w:lvl w:ilvl="3">
      <w:start w:val="0"/>
      <w:numFmt w:val="bullet"/>
      <w:lvlText w:val="•"/>
      <w:lvlJc w:val="left"/>
      <w:pPr>
        <w:ind w:left="1896" w:hanging="105"/>
      </w:pPr>
      <w:rPr>
        <w:rFonts w:hint="default"/>
      </w:rPr>
    </w:lvl>
    <w:lvl w:ilvl="4">
      <w:start w:val="0"/>
      <w:numFmt w:val="bullet"/>
      <w:lvlText w:val="•"/>
      <w:lvlJc w:val="left"/>
      <w:pPr>
        <w:ind w:left="2334" w:hanging="105"/>
      </w:pPr>
      <w:rPr>
        <w:rFonts w:hint="default"/>
      </w:rPr>
    </w:lvl>
    <w:lvl w:ilvl="5">
      <w:start w:val="0"/>
      <w:numFmt w:val="bullet"/>
      <w:lvlText w:val="•"/>
      <w:lvlJc w:val="left"/>
      <w:pPr>
        <w:ind w:left="2773" w:hanging="105"/>
      </w:pPr>
      <w:rPr>
        <w:rFonts w:hint="default"/>
      </w:rPr>
    </w:lvl>
    <w:lvl w:ilvl="6">
      <w:start w:val="0"/>
      <w:numFmt w:val="bullet"/>
      <w:lvlText w:val="•"/>
      <w:lvlJc w:val="left"/>
      <w:pPr>
        <w:ind w:left="3212" w:hanging="105"/>
      </w:pPr>
      <w:rPr>
        <w:rFonts w:hint="default"/>
      </w:rPr>
    </w:lvl>
    <w:lvl w:ilvl="7">
      <w:start w:val="0"/>
      <w:numFmt w:val="bullet"/>
      <w:lvlText w:val="•"/>
      <w:lvlJc w:val="left"/>
      <w:pPr>
        <w:ind w:left="3651" w:hanging="105"/>
      </w:pPr>
      <w:rPr>
        <w:rFonts w:hint="default"/>
      </w:rPr>
    </w:lvl>
    <w:lvl w:ilvl="8">
      <w:start w:val="0"/>
      <w:numFmt w:val="bullet"/>
      <w:lvlText w:val="•"/>
      <w:lvlJc w:val="left"/>
      <w:pPr>
        <w:ind w:left="4089" w:hanging="105"/>
      </w:pPr>
      <w:rPr>
        <w:rFonts w:hint="default"/>
      </w:rPr>
    </w:lvl>
  </w:abstractNum>
  <w:abstractNum w:abstractNumId="3">
    <w:multiLevelType w:val="hybridMultilevel"/>
    <w:lvl w:ilvl="0">
      <w:start w:val="1"/>
      <w:numFmt w:val="decimal"/>
      <w:lvlText w:val="%1)"/>
      <w:lvlJc w:val="left"/>
      <w:pPr>
        <w:ind w:left="781" w:hanging="212"/>
        <w:jc w:val="right"/>
      </w:pPr>
      <w:rPr>
        <w:rFonts w:hint="default" w:ascii="Times New Roman" w:hAnsi="Times New Roman" w:eastAsia="Times New Roman" w:cs="Times New Roman"/>
        <w:b/>
        <w:bCs/>
        <w:w w:val="108"/>
        <w:sz w:val="18"/>
        <w:szCs w:val="18"/>
      </w:rPr>
    </w:lvl>
    <w:lvl w:ilvl="1">
      <w:start w:val="0"/>
      <w:numFmt w:val="bullet"/>
      <w:lvlText w:val="-"/>
      <w:lvlJc w:val="left"/>
      <w:pPr>
        <w:ind w:left="930" w:hanging="105"/>
      </w:pPr>
      <w:rPr>
        <w:rFonts w:hint="default" w:ascii="PMingLiU" w:hAnsi="PMingLiU" w:eastAsia="PMingLiU" w:cs="PMingLiU"/>
        <w:w w:val="106"/>
        <w:sz w:val="18"/>
        <w:szCs w:val="18"/>
      </w:rPr>
    </w:lvl>
    <w:lvl w:ilvl="2">
      <w:start w:val="0"/>
      <w:numFmt w:val="bullet"/>
      <w:lvlText w:val="•"/>
      <w:lvlJc w:val="left"/>
      <w:pPr>
        <w:ind w:left="1363" w:hanging="105"/>
      </w:pPr>
      <w:rPr>
        <w:rFonts w:hint="default"/>
      </w:rPr>
    </w:lvl>
    <w:lvl w:ilvl="3">
      <w:start w:val="0"/>
      <w:numFmt w:val="bullet"/>
      <w:lvlText w:val="•"/>
      <w:lvlJc w:val="left"/>
      <w:pPr>
        <w:ind w:left="1787" w:hanging="105"/>
      </w:pPr>
      <w:rPr>
        <w:rFonts w:hint="default"/>
      </w:rPr>
    </w:lvl>
    <w:lvl w:ilvl="4">
      <w:start w:val="0"/>
      <w:numFmt w:val="bullet"/>
      <w:lvlText w:val="•"/>
      <w:lvlJc w:val="left"/>
      <w:pPr>
        <w:ind w:left="2210" w:hanging="105"/>
      </w:pPr>
      <w:rPr>
        <w:rFonts w:hint="default"/>
      </w:rPr>
    </w:lvl>
    <w:lvl w:ilvl="5">
      <w:start w:val="0"/>
      <w:numFmt w:val="bullet"/>
      <w:lvlText w:val="•"/>
      <w:lvlJc w:val="left"/>
      <w:pPr>
        <w:ind w:left="2634" w:hanging="105"/>
      </w:pPr>
      <w:rPr>
        <w:rFonts w:hint="default"/>
      </w:rPr>
    </w:lvl>
    <w:lvl w:ilvl="6">
      <w:start w:val="0"/>
      <w:numFmt w:val="bullet"/>
      <w:lvlText w:val="•"/>
      <w:lvlJc w:val="left"/>
      <w:pPr>
        <w:ind w:left="3058" w:hanging="105"/>
      </w:pPr>
      <w:rPr>
        <w:rFonts w:hint="default"/>
      </w:rPr>
    </w:lvl>
    <w:lvl w:ilvl="7">
      <w:start w:val="0"/>
      <w:numFmt w:val="bullet"/>
      <w:lvlText w:val="•"/>
      <w:lvlJc w:val="left"/>
      <w:pPr>
        <w:ind w:left="3481" w:hanging="105"/>
      </w:pPr>
      <w:rPr>
        <w:rFonts w:hint="default"/>
      </w:rPr>
    </w:lvl>
    <w:lvl w:ilvl="8">
      <w:start w:val="0"/>
      <w:numFmt w:val="bullet"/>
      <w:lvlText w:val="•"/>
      <w:lvlJc w:val="left"/>
      <w:pPr>
        <w:ind w:left="3905" w:hanging="105"/>
      </w:pPr>
      <w:rPr>
        <w:rFonts w:hint="default"/>
      </w:rPr>
    </w:lvl>
  </w:abstractNum>
  <w:abstractNum w:abstractNumId="2">
    <w:multiLevelType w:val="hybridMultilevel"/>
    <w:lvl w:ilvl="0">
      <w:start w:val="1"/>
      <w:numFmt w:val="decimal"/>
      <w:lvlText w:val="%1)"/>
      <w:lvlJc w:val="left"/>
      <w:pPr>
        <w:ind w:left="705" w:hanging="135"/>
        <w:jc w:val="left"/>
      </w:pPr>
      <w:rPr>
        <w:rFonts w:hint="default"/>
        <w:spacing w:val="-1"/>
        <w:w w:val="91"/>
      </w:rPr>
    </w:lvl>
    <w:lvl w:ilvl="1">
      <w:start w:val="0"/>
      <w:numFmt w:val="bullet"/>
      <w:lvlText w:val="•"/>
      <w:lvlJc w:val="left"/>
      <w:pPr>
        <w:ind w:left="1606" w:hanging="135"/>
      </w:pPr>
      <w:rPr>
        <w:rFonts w:hint="default"/>
      </w:rPr>
    </w:lvl>
    <w:lvl w:ilvl="2">
      <w:start w:val="0"/>
      <w:numFmt w:val="bullet"/>
      <w:lvlText w:val="•"/>
      <w:lvlJc w:val="left"/>
      <w:pPr>
        <w:ind w:left="2512" w:hanging="135"/>
      </w:pPr>
      <w:rPr>
        <w:rFonts w:hint="default"/>
      </w:rPr>
    </w:lvl>
    <w:lvl w:ilvl="3">
      <w:start w:val="0"/>
      <w:numFmt w:val="bullet"/>
      <w:lvlText w:val="•"/>
      <w:lvlJc w:val="left"/>
      <w:pPr>
        <w:ind w:left="3418" w:hanging="135"/>
      </w:pPr>
      <w:rPr>
        <w:rFonts w:hint="default"/>
      </w:rPr>
    </w:lvl>
    <w:lvl w:ilvl="4">
      <w:start w:val="0"/>
      <w:numFmt w:val="bullet"/>
      <w:lvlText w:val="•"/>
      <w:lvlJc w:val="left"/>
      <w:pPr>
        <w:ind w:left="4324" w:hanging="135"/>
      </w:pPr>
      <w:rPr>
        <w:rFonts w:hint="default"/>
      </w:rPr>
    </w:lvl>
    <w:lvl w:ilvl="5">
      <w:start w:val="0"/>
      <w:numFmt w:val="bullet"/>
      <w:lvlText w:val="•"/>
      <w:lvlJc w:val="left"/>
      <w:pPr>
        <w:ind w:left="5230" w:hanging="135"/>
      </w:pPr>
      <w:rPr>
        <w:rFonts w:hint="default"/>
      </w:rPr>
    </w:lvl>
    <w:lvl w:ilvl="6">
      <w:start w:val="0"/>
      <w:numFmt w:val="bullet"/>
      <w:lvlText w:val="•"/>
      <w:lvlJc w:val="left"/>
      <w:pPr>
        <w:ind w:left="6136" w:hanging="135"/>
      </w:pPr>
      <w:rPr>
        <w:rFonts w:hint="default"/>
      </w:rPr>
    </w:lvl>
    <w:lvl w:ilvl="7">
      <w:start w:val="0"/>
      <w:numFmt w:val="bullet"/>
      <w:lvlText w:val="•"/>
      <w:lvlJc w:val="left"/>
      <w:pPr>
        <w:ind w:left="7042" w:hanging="135"/>
      </w:pPr>
      <w:rPr>
        <w:rFonts w:hint="default"/>
      </w:rPr>
    </w:lvl>
    <w:lvl w:ilvl="8">
      <w:start w:val="0"/>
      <w:numFmt w:val="bullet"/>
      <w:lvlText w:val="•"/>
      <w:lvlJc w:val="left"/>
      <w:pPr>
        <w:ind w:left="7948" w:hanging="135"/>
      </w:pPr>
      <w:rPr>
        <w:rFonts w:hint="default"/>
      </w:rPr>
    </w:lvl>
  </w:abstractNum>
  <w:abstractNum w:abstractNumId="1">
    <w:multiLevelType w:val="hybridMultilevel"/>
    <w:lvl w:ilvl="0">
      <w:start w:val="1"/>
      <w:numFmt w:val="decimal"/>
      <w:lvlText w:val="%1."/>
      <w:lvlJc w:val="left"/>
      <w:pPr>
        <w:ind w:left="570" w:hanging="169"/>
        <w:jc w:val="right"/>
      </w:pPr>
      <w:rPr>
        <w:rFonts w:hint="default" w:ascii="Calibri" w:hAnsi="Calibri" w:eastAsia="Calibri" w:cs="Calibri"/>
        <w:b/>
        <w:bCs/>
        <w:color w:val="00A5AD"/>
        <w:w w:val="86"/>
        <w:sz w:val="19"/>
        <w:szCs w:val="19"/>
      </w:rPr>
    </w:lvl>
    <w:lvl w:ilvl="1">
      <w:start w:val="1"/>
      <w:numFmt w:val="decimal"/>
      <w:lvlText w:val="%2."/>
      <w:lvlJc w:val="left"/>
      <w:pPr>
        <w:ind w:left="739" w:hanging="169"/>
        <w:jc w:val="left"/>
      </w:pPr>
      <w:rPr>
        <w:rFonts w:hint="default" w:ascii="Calibri" w:hAnsi="Calibri" w:eastAsia="Calibri" w:cs="Calibri"/>
        <w:b/>
        <w:bCs/>
        <w:color w:val="00A5AD"/>
        <w:w w:val="86"/>
        <w:sz w:val="19"/>
        <w:szCs w:val="19"/>
      </w:rPr>
    </w:lvl>
    <w:lvl w:ilvl="2">
      <w:start w:val="0"/>
      <w:numFmt w:val="bullet"/>
      <w:lvlText w:val="•"/>
      <w:lvlJc w:val="left"/>
      <w:pPr>
        <w:ind w:left="1184" w:hanging="169"/>
      </w:pPr>
      <w:rPr>
        <w:rFonts w:hint="default"/>
      </w:rPr>
    </w:lvl>
    <w:lvl w:ilvl="3">
      <w:start w:val="0"/>
      <w:numFmt w:val="bullet"/>
      <w:lvlText w:val="•"/>
      <w:lvlJc w:val="left"/>
      <w:pPr>
        <w:ind w:left="1629" w:hanging="169"/>
      </w:pPr>
      <w:rPr>
        <w:rFonts w:hint="default"/>
      </w:rPr>
    </w:lvl>
    <w:lvl w:ilvl="4">
      <w:start w:val="0"/>
      <w:numFmt w:val="bullet"/>
      <w:lvlText w:val="•"/>
      <w:lvlJc w:val="left"/>
      <w:pPr>
        <w:ind w:left="2074" w:hanging="169"/>
      </w:pPr>
      <w:rPr>
        <w:rFonts w:hint="default"/>
      </w:rPr>
    </w:lvl>
    <w:lvl w:ilvl="5">
      <w:start w:val="0"/>
      <w:numFmt w:val="bullet"/>
      <w:lvlText w:val="•"/>
      <w:lvlJc w:val="left"/>
      <w:pPr>
        <w:ind w:left="2519" w:hanging="169"/>
      </w:pPr>
      <w:rPr>
        <w:rFonts w:hint="default"/>
      </w:rPr>
    </w:lvl>
    <w:lvl w:ilvl="6">
      <w:start w:val="0"/>
      <w:numFmt w:val="bullet"/>
      <w:lvlText w:val="•"/>
      <w:lvlJc w:val="left"/>
      <w:pPr>
        <w:ind w:left="2963" w:hanging="169"/>
      </w:pPr>
      <w:rPr>
        <w:rFonts w:hint="default"/>
      </w:rPr>
    </w:lvl>
    <w:lvl w:ilvl="7">
      <w:start w:val="0"/>
      <w:numFmt w:val="bullet"/>
      <w:lvlText w:val="•"/>
      <w:lvlJc w:val="left"/>
      <w:pPr>
        <w:ind w:left="3408" w:hanging="169"/>
      </w:pPr>
      <w:rPr>
        <w:rFonts w:hint="default"/>
      </w:rPr>
    </w:lvl>
    <w:lvl w:ilvl="8">
      <w:start w:val="0"/>
      <w:numFmt w:val="bullet"/>
      <w:lvlText w:val="•"/>
      <w:lvlJc w:val="left"/>
      <w:pPr>
        <w:ind w:left="3853" w:hanging="169"/>
      </w:pPr>
      <w:rPr>
        <w:rFonts w:hint="default"/>
      </w:rPr>
    </w:lvl>
  </w:abstractNum>
  <w:abstractNum w:abstractNumId="0">
    <w:multiLevelType w:val="hybridMultilevel"/>
    <w:lvl w:ilvl="0">
      <w:start w:val="1"/>
      <w:numFmt w:val="decimal"/>
      <w:lvlText w:val="%1."/>
      <w:lvlJc w:val="left"/>
      <w:pPr>
        <w:ind w:left="826" w:hanging="275"/>
        <w:jc w:val="left"/>
      </w:pPr>
      <w:rPr>
        <w:rFonts w:hint="default" w:ascii="Arial" w:hAnsi="Arial" w:eastAsia="Arial" w:cs="Arial"/>
        <w:b/>
        <w:bCs/>
        <w:color w:val="00B2BB"/>
        <w:spacing w:val="-1"/>
        <w:w w:val="101"/>
        <w:sz w:val="25"/>
        <w:szCs w:val="25"/>
      </w:rPr>
    </w:lvl>
    <w:lvl w:ilvl="1">
      <w:start w:val="0"/>
      <w:numFmt w:val="bullet"/>
      <w:lvlText w:val="-"/>
      <w:lvlJc w:val="left"/>
      <w:pPr>
        <w:ind w:left="903" w:hanging="118"/>
      </w:pPr>
      <w:rPr>
        <w:rFonts w:hint="default" w:ascii="Arial" w:hAnsi="Arial" w:eastAsia="Arial" w:cs="Arial"/>
        <w:color w:val="00B2BB"/>
        <w:w w:val="100"/>
        <w:sz w:val="21"/>
        <w:szCs w:val="21"/>
      </w:rPr>
    </w:lvl>
    <w:lvl w:ilvl="2">
      <w:start w:val="0"/>
      <w:numFmt w:val="bullet"/>
      <w:lvlText w:val="•"/>
      <w:lvlJc w:val="left"/>
      <w:pPr>
        <w:ind w:left="1875" w:hanging="118"/>
      </w:pPr>
      <w:rPr>
        <w:rFonts w:hint="default"/>
      </w:rPr>
    </w:lvl>
    <w:lvl w:ilvl="3">
      <w:start w:val="0"/>
      <w:numFmt w:val="bullet"/>
      <w:lvlText w:val="•"/>
      <w:lvlJc w:val="left"/>
      <w:pPr>
        <w:ind w:left="2851" w:hanging="118"/>
      </w:pPr>
      <w:rPr>
        <w:rFonts w:hint="default"/>
      </w:rPr>
    </w:lvl>
    <w:lvl w:ilvl="4">
      <w:start w:val="0"/>
      <w:numFmt w:val="bullet"/>
      <w:lvlText w:val="•"/>
      <w:lvlJc w:val="left"/>
      <w:pPr>
        <w:ind w:left="3826" w:hanging="118"/>
      </w:pPr>
      <w:rPr>
        <w:rFonts w:hint="default"/>
      </w:rPr>
    </w:lvl>
    <w:lvl w:ilvl="5">
      <w:start w:val="0"/>
      <w:numFmt w:val="bullet"/>
      <w:lvlText w:val="•"/>
      <w:lvlJc w:val="left"/>
      <w:pPr>
        <w:ind w:left="4802" w:hanging="118"/>
      </w:pPr>
      <w:rPr>
        <w:rFonts w:hint="default"/>
      </w:rPr>
    </w:lvl>
    <w:lvl w:ilvl="6">
      <w:start w:val="0"/>
      <w:numFmt w:val="bullet"/>
      <w:lvlText w:val="•"/>
      <w:lvlJc w:val="left"/>
      <w:pPr>
        <w:ind w:left="5777" w:hanging="118"/>
      </w:pPr>
      <w:rPr>
        <w:rFonts w:hint="default"/>
      </w:rPr>
    </w:lvl>
    <w:lvl w:ilvl="7">
      <w:start w:val="0"/>
      <w:numFmt w:val="bullet"/>
      <w:lvlText w:val="•"/>
      <w:lvlJc w:val="left"/>
      <w:pPr>
        <w:ind w:left="6753" w:hanging="118"/>
      </w:pPr>
      <w:rPr>
        <w:rFonts w:hint="default"/>
      </w:rPr>
    </w:lvl>
    <w:lvl w:ilvl="8">
      <w:start w:val="0"/>
      <w:numFmt w:val="bullet"/>
      <w:lvlText w:val="•"/>
      <w:lvlJc w:val="left"/>
      <w:pPr>
        <w:ind w:left="7728" w:hanging="118"/>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18"/>
      <w:szCs w:val="18"/>
    </w:rPr>
  </w:style>
  <w:style w:styleId="Heading1" w:type="paragraph">
    <w:name w:val="Heading 1"/>
    <w:basedOn w:val="Normal"/>
    <w:uiPriority w:val="1"/>
    <w:qFormat/>
    <w:pPr>
      <w:spacing w:before="66"/>
      <w:ind w:left="570"/>
      <w:outlineLvl w:val="1"/>
    </w:pPr>
    <w:rPr>
      <w:rFonts w:ascii="Arial Narrow" w:hAnsi="Arial Narrow" w:eastAsia="Arial Narrow" w:cs="Arial Narrow"/>
      <w:sz w:val="28"/>
      <w:szCs w:val="28"/>
    </w:rPr>
  </w:style>
  <w:style w:styleId="Heading2" w:type="paragraph">
    <w:name w:val="Heading 2"/>
    <w:basedOn w:val="Normal"/>
    <w:uiPriority w:val="1"/>
    <w:qFormat/>
    <w:pPr>
      <w:ind w:left="570"/>
      <w:outlineLvl w:val="2"/>
    </w:pPr>
    <w:rPr>
      <w:rFonts w:ascii="Calibri" w:hAnsi="Calibri" w:eastAsia="Calibri" w:cs="Calibri"/>
      <w:b/>
      <w:bCs/>
      <w:sz w:val="19"/>
      <w:szCs w:val="19"/>
    </w:rPr>
  </w:style>
  <w:style w:styleId="Heading3" w:type="paragraph">
    <w:name w:val="Heading 3"/>
    <w:basedOn w:val="Normal"/>
    <w:uiPriority w:val="1"/>
    <w:qFormat/>
    <w:pPr>
      <w:ind w:left="781" w:hanging="211"/>
      <w:outlineLvl w:val="3"/>
    </w:pPr>
    <w:rPr>
      <w:rFonts w:ascii="Times New Roman" w:hAnsi="Times New Roman" w:eastAsia="Times New Roman" w:cs="Times New Roman"/>
      <w:b/>
      <w:bCs/>
      <w:sz w:val="18"/>
      <w:szCs w:val="18"/>
    </w:rPr>
  </w:style>
  <w:style w:styleId="ListParagraph" w:type="paragraph">
    <w:name w:val="List Paragraph"/>
    <w:basedOn w:val="Normal"/>
    <w:uiPriority w:val="1"/>
    <w:qFormat/>
    <w:pPr>
      <w:ind w:left="930" w:hanging="105"/>
    </w:pPr>
    <w:rPr>
      <w:rFonts w:ascii="PMingLiU" w:hAnsi="PMingLiU" w:eastAsia="PMingLiU" w:cs="PMingLiU"/>
    </w:rPr>
  </w:style>
  <w:style w:styleId="TableParagraph" w:type="paragraph">
    <w:name w:val="Table Paragraph"/>
    <w:basedOn w:val="Normal"/>
    <w:uiPriority w:val="1"/>
    <w:qFormat/>
    <w:pPr>
      <w:spacing w:before="55"/>
      <w:ind w:left="994" w:right="1014"/>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2.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3.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header" Target="header6.xml"/><Relationship Id="rId30" Type="http://schemas.openxmlformats.org/officeDocument/2006/relationships/footer" Target="footer2.xml"/><Relationship Id="rId31" Type="http://schemas.openxmlformats.org/officeDocument/2006/relationships/hyperlink" Target="mailto:jschoi@kmi.re.kr" TargetMode="External"/><Relationship Id="rId32" Type="http://schemas.openxmlformats.org/officeDocument/2006/relationships/hyperlink" Target="mailto:kwonhj@kmi.re.kr"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2016-05-27T14:39:50Z</dcterms:created>
  <dcterms:modified xsi:type="dcterms:W3CDTF">2016-05-27T14:39:50Z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QuarkXPress3.31K: LaserWriter 8 KH-8.7.1</vt:lpwstr>
  </property>
  <property fmtid="{D5CDD505-2E9C-101B-9397-08002B2CF9AE}" pid="4" name="LastSaved">
    <vt:filetime>2016-05-27T00:00:00Z</vt:filetime>
  </property>
</Properties>
</file>