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
        <w:rPr>
          <w:sz w:val="20"/>
        </w:rPr>
      </w:pPr>
      <w:r>
        <w:rPr>
          <w:sz w:val="20"/>
        </w:rPr>
        <w:pict>
          <v:group style="width:473.4pt;height:323.150pt;mso-position-horizontal-relative:char;mso-position-vertical-relative:line" coordorigin="0,0" coordsize="9468,6463">
            <v:rect style="position:absolute;left:0;top:0;width:9468;height:6455" filled="true" fillcolor="#f26529" stroked="false">
              <v:fill type="solid"/>
            </v:rect>
            <v:shape style="position:absolute;left:3936;top:3732;width:35;height:717" coordorigin="3936,3732" coordsize="35,717" path="m3971,4448l3952,3732,3936,4446,3971,4448xe" filled="false" stroked="true" strokeweight=".454pt" strokecolor="#ffffff">
              <v:path arrowok="t"/>
            </v:shape>
            <v:shape style="position:absolute;left:1098;top:4612;width:197;height:103" coordorigin="1098,4612" coordsize="197,103" path="m1294,4612l1098,4631,1293,4715e" filled="false" stroked="true" strokeweight=".742pt" strokecolor="#ffffff">
              <v:path arrowok="t"/>
            </v:shape>
            <v:shape style="position:absolute;left:1237;top:4217;width:240;height:637" coordorigin="1237,4217" coordsize="240,637" path="m1425,4784l1425,4541,1406,4537,1389,4535,1373,4534,1360,4535,1237,4217,1241,4368,1249,4457,1265,4518,1295,4586,1295,4789,1269,4828,1269,4850,1477,4853,1477,4823,1459,4801,1442,4790,1430,4785,1425,4784xe" filled="false" stroked="true" strokeweight=".742pt" strokecolor="#ffffff">
              <v:path arrowok="t"/>
            </v:shape>
            <v:shape style="position:absolute;left:1169;top:4373;width:227;height:55" coordorigin="1169,4373" coordsize="227,55" path="m1339,4392l1287,4392,1332,4402,1396,4427,1339,4392xm1284,4373l1238,4384,1169,4421,1240,4399,1287,4392,1339,4392,1330,4387,1284,4373xe" filled="true" fillcolor="#ffffff" stroked="false">
              <v:path arrowok="t"/>
              <v:fill type="solid"/>
            </v:shape>
            <v:shape style="position:absolute;left:1185;top:4283;width:143;height:35" coordorigin="1185,4283" coordsize="143,35" path="m1249,4283l1222,4292,1185,4317,1216,4301,1242,4295,1287,4295,1280,4292,1249,4283xm1287,4295l1242,4295,1274,4301,1328,4317,1287,4295xe" filled="true" fillcolor="#ffffff" stroked="false">
              <v:path arrowok="t"/>
              <v:fill type="solid"/>
            </v:shape>
            <v:shape style="position:absolute;left:3154;top:4704;width:986;height:1752" coordorigin="3154,4704" coordsize="986,1752" path="m3154,6455l3292,5940,3427,5571,3601,5311,3885,5015,4093,4773,4139,4704e" filled="false" stroked="true" strokeweight=".742pt" strokecolor="#ffffff">
              <v:path arrowok="t"/>
            </v:shape>
            <v:shape style="position:absolute;left:52;top:4391;width:4087;height:1666" coordorigin="52,4391" coordsize="4087,1666" path="m4139,4521l4093,4479,3969,4399,3818,4391,3541,4470,3038,4652,2548,4822,2283,4914,2155,4959,2072,4988,1906,4914,1784,4875,1646,4858,1432,4851,1314,4850,1203,4851,1101,4854,1009,4860,927,4866,859,4873,764,4888,684,4918,660,4936,665,4958,695,4991,779,4991,786,5015,560,5023,508,5057,489,5153,489,5179,499,5189,524,5191,606,5192,492,5347,425,5436,381,5492,333,5548,259,5651,171,5789,98,5910,67,5962,53,6047,52,6057e" filled="false" stroked="true" strokeweight=".742pt" strokecolor="#ffffff">
              <v:path arrowok="t"/>
            </v:shape>
            <v:shape style="position:absolute;left:52;top:6111;width:164;height:344" coordorigin="52,6111" coordsize="164,344" path="m52,6111l61,6149,87,6215,159,6365,204,6444,216,6455e" filled="false" stroked="true" strokeweight=".742pt" strokecolor="#ffffff">
              <v:path arrowok="t"/>
            </v:shape>
            <v:shape style="position:absolute;left:691;top:4918;width:1288;height:109" coordorigin="691,4918" coordsize="1288,109" path="m1828,4964l1856,4972,1978,5027,1959,5009,1920,4990,1863,4972,1828,4964xm1025,4976l742,4976,765,4977,783,4978,796,4981,805,4984,809,5004,1023,4994,1025,4976xm1315,4918l1217,4919,1017,4923,849,4929,789,4933,751,4936,708,4942,691,4948,695,4959,717,4977,742,4976,1025,4976,1030,4946,1076,4939,1161,4934,1263,4931,1360,4930,1611,4929,1599,4928,1486,4921,1407,4919,1315,4918xm1649,4934l1701,4940,1789,4955,1828,4964,1758,4943,1649,4934xm1611,4929l1428,4929,1633,4932,1649,4934,1611,4929xe" filled="true" fillcolor="#fab184" stroked="false">
              <v:path arrowok="t"/>
              <v:fill type="solid"/>
            </v:shape>
            <v:shape style="position:absolute;left:514;top:5121;width:619;height:132" coordorigin="514,5121" coordsize="619,132" path="m1133,5121l556,5137,532,5137,521,5147,516,5154,514,5163,517,5171,525,5179,628,5182,628,5252,646,5200,705,5169,852,5146,956,5137,556,5137,957,5137,1133,5121xe" filled="true" fillcolor="#fab184" stroked="false">
              <v:path arrowok="t"/>
              <v:fill type="solid"/>
            </v:shape>
            <v:shape style="position:absolute;left:62;top:5500;width:432;height:504" coordorigin="62,5500" coordsize="432,504" path="m494,5500l367,5606,280,5694,192,5811,62,6004e" filled="false" stroked="true" strokeweight=".454pt" strokecolor="#ffffff">
              <v:path arrowok="t"/>
            </v:shape>
            <v:shape style="position:absolute;left:61;top:5574;width:455;height:466" coordorigin="61,5574" coordsize="455,466" path="m61,6040l219,5857,365,5709,473,5611,515,5574e" filled="false" stroked="true" strokeweight=".454pt" strokecolor="#ffffff">
              <v:path arrowok="t"/>
            </v:shape>
            <v:shape style="position:absolute;left:57;top:5641;width:483;height:558" coordorigin="57,5641" coordsize="483,558" path="m529,5641l475,5686,334,5818,61,6076,57,6096,59,6115,67,6146,83,6199,540,5988,540,5642,529,5641xe" filled="true" fillcolor="#ffffff" stroked="false">
              <v:path arrowok="t"/>
              <v:fill type="solid"/>
            </v:shape>
            <v:shape style="position:absolute;left:573;top:5433;width:550;height:335" coordorigin="573,5433" coordsize="550,335" path="m1122,5433l994,5458,927,5474,880,5512,880,5525,880,5537,880,5542,810,5542,755,5558,685,5603,573,5690,573,5768,850,5592,953,5529,1020,5490,1080,5455,1122,5433xe" filled="true" fillcolor="#fab184" stroked="false">
              <v:path arrowok="t"/>
              <v:fill type="solid"/>
            </v:shape>
            <v:shape style="position:absolute;left:585;top:5276;width:405;height:256" type="#_x0000_t75" stroked="false">
              <v:imagedata r:id="rId5" o:title=""/>
            </v:shape>
            <v:shape style="position:absolute;left:527;top:5214;width:1682;height:665" coordorigin="527,5214" coordsize="1682,665" path="m527,5878l858,5645,1144,5499,1541,5376,2208,5214e" filled="false" stroked="true" strokeweight=".454pt" strokecolor="#ffffff">
              <v:path arrowok="t"/>
            </v:shape>
            <v:shape style="position:absolute;left:501;top:5486;width:1732;height:496" coordorigin="501,5486" coordsize="1732,496" path="m501,5982l997,5758,1342,5632,1700,5557,2232,5486e" filled="false" stroked="true" strokeweight=".454pt" strokecolor="#ffffff">
              <v:path arrowok="t"/>
            </v:shape>
            <v:shape style="position:absolute;left:144;top:6076;width:1508;height:241" coordorigin="144,6076" coordsize="1508,241" path="m144,6316l436,6192,691,6125,1049,6094,1651,6076e" filled="false" stroked="true" strokeweight=".454pt" strokecolor="#ffffff">
              <v:path arrowok="t"/>
            </v:shape>
            <v:shape style="position:absolute;left:535;top:4987;width:1541;height:805" coordorigin="535,4987" coordsize="1541,805" path="m535,5792l1069,5442,1407,5241,1694,5115,2076,4987e" filled="false" stroked="true" strokeweight=".454pt" strokecolor="#ffffff">
              <v:path arrowok="t"/>
            </v:shape>
            <v:shape style="position:absolute;left:2900;top:4844;width:309;height:139" type="#_x0000_t75" stroked="false">
              <v:imagedata r:id="rId6" o:title=""/>
            </v:shape>
            <v:shape style="position:absolute;left:3811;top:4679;width:119;height:119" type="#_x0000_t75" stroked="false">
              <v:imagedata r:id="rId7" o:title=""/>
            </v:shape>
            <v:shape style="position:absolute;left:579;top:5811;width:37;height:37" coordorigin="579,5811" coordsize="37,37" path="m608,5811l588,5811,579,5820,579,5840,588,5848,608,5848,616,5840,616,5820,608,5811xe" filled="true" fillcolor="#ffffff" stroked="false">
              <v:path arrowok="t"/>
              <v:fill type="solid"/>
            </v:shape>
            <v:shape style="position:absolute;left:577;top:5924;width:37;height:37" coordorigin="577,5924" coordsize="37,37" path="m606,5924l586,5924,577,5932,577,5953,586,5961,606,5961,614,5953,614,5932,606,5924xe" filled="true" fillcolor="#ffffff" stroked="false">
              <v:path arrowok="t"/>
              <v:fill type="solid"/>
            </v:shape>
            <v:shape style="position:absolute;left:702;top:5872;width:37;height:37" coordorigin="702,5872" coordsize="37,37" path="m730,5872l710,5872,702,5880,702,5900,710,5909,730,5909,738,5900,738,5880,730,5872xe" filled="true" fillcolor="#ffffff" stroked="false">
              <v:path arrowok="t"/>
              <v:fill type="solid"/>
            </v:shape>
            <v:shape style="position:absolute;left:834;top:5824;width:37;height:37" coordorigin="834,5824" coordsize="37,37" path="m862,5824l842,5824,834,5832,834,5852,842,5861,862,5861,871,5852,871,5832,862,5824xe" filled="true" fillcolor="#ffffff" stroked="false">
              <v:path arrowok="t"/>
              <v:fill type="solid"/>
            </v:shape>
            <v:shape style="position:absolute;left:970;top:5772;width:37;height:37" coordorigin="970,5772" coordsize="37,37" path="m998,5772l978,5772,970,5780,970,5801,978,5809,998,5809,1007,5801,1007,5780,998,5772xe" filled="true" fillcolor="#ffffff" stroked="false">
              <v:path arrowok="t"/>
              <v:fill type="solid"/>
            </v:shape>
            <v:shape style="position:absolute;left:1130;top:5717;width:37;height:37" coordorigin="1130,5717" coordsize="37,37" path="m1159,5717l1139,5717,1130,5725,1130,5746,1139,5754,1159,5754,1167,5746,1167,5725,1159,5717xe" filled="true" fillcolor="#ffffff" stroked="false">
              <v:path arrowok="t"/>
              <v:fill type="solid"/>
            </v:shape>
            <v:shape style="position:absolute;left:1342;top:5654;width:37;height:37" coordorigin="1342,5654" coordsize="37,37" path="m1371,5654l1351,5654,1342,5662,1342,5682,1351,5691,1371,5691,1379,5682,1379,5662,1371,5654xe" filled="true" fillcolor="#ffffff" stroked="false">
              <v:path arrowok="t"/>
              <v:fill type="solid"/>
            </v:shape>
            <v:shape style="position:absolute;left:1574;top:5591;width:37;height:37" coordorigin="1574,5591" coordsize="37,37" path="m1603,5591l1583,5591,1574,5600,1574,5620,1583,5628,1603,5628,1611,5620,1611,5600,1603,5591xe" filled="true" fillcolor="#ffffff" stroked="false">
              <v:path arrowok="t"/>
              <v:fill type="solid"/>
            </v:shape>
            <v:shape style="position:absolute;left:689;top:5748;width:37;height:37" coordorigin="689,5748" coordsize="37,37" path="m717,5748l697,5748,689,5756,689,5776,697,5785,717,5785,726,5776,726,5756,717,5748xe" filled="true" fillcolor="#ffffff" stroked="false">
              <v:path arrowok="t"/>
              <v:fill type="solid"/>
            </v:shape>
            <v:shape style="position:absolute;left:812;top:5687;width:37;height:37" coordorigin="812,5687" coordsize="37,37" path="m841,5687l820,5687,812,5695,812,5715,820,5723,841,5723,849,5715,849,5695,841,5687xe" filled="true" fillcolor="#ffffff" stroked="false">
              <v:path arrowok="t"/>
              <v:fill type="solid"/>
            </v:shape>
            <v:shape style="position:absolute;left:947;top:5619;width:37;height:37" coordorigin="947,5619" coordsize="37,37" path="m976,5619l955,5619,947,5627,947,5647,955,5656,976,5656,984,5647,984,5627,976,5619xe" filled="true" fillcolor="#ffffff" stroked="false">
              <v:path arrowok="t"/>
              <v:fill type="solid"/>
            </v:shape>
            <v:shape style="position:absolute;left:1099;top:5551;width:37;height:37" coordorigin="1099,5551" coordsize="37,37" path="m1128,5551l1108,5551,1099,5559,1099,5579,1108,5587,1128,5587,1136,5579,1136,5559,1128,5551xe" filled="true" fillcolor="#ffffff" stroked="false">
              <v:path arrowok="t"/>
              <v:fill type="solid"/>
            </v:shape>
            <v:shape style="position:absolute;left:1314;top:5464;width:37;height:37" coordorigin="1314,5464" coordsize="37,37" path="m1343,5464l1323,5464,1314,5472,1314,5493,1323,5500,1343,5500,1351,5493,1351,5472,1343,5464xe" filled="true" fillcolor="#ffffff" stroked="false">
              <v:path arrowok="t"/>
              <v:fill type="solid"/>
            </v:shape>
            <v:shape style="position:absolute;left:1539;top:5382;width:37;height:37" coordorigin="1539,5382" coordsize="37,37" path="m1567,5382l1547,5382,1539,5391,1539,5411,1547,5419,1567,5419,1576,5411,1576,5391,1567,5382xe" filled="true" fillcolor="#ffffff" stroked="false">
              <v:path arrowok="t"/>
              <v:fill type="solid"/>
            </v:shape>
            <v:shape style="position:absolute;left:1282;top:4450;width:85;height:208" coordorigin="1282,4450" coordsize="85,208" path="m1282,4450l1293,4507,1302,4540,1312,4563,1327,4589,1327,4657,1337,4650,1344,4646,1352,4645,1366,4644,1366,4586,1323,4520,1299,4484,1288,4465,1282,4450xe" filled="true" fillcolor="#fab184" stroked="false">
              <v:path arrowok="t"/>
              <v:fill type="solid"/>
            </v:shape>
            <v:line style="position:absolute" from="1459,4989" to="1501,4989" stroked="true" strokeweight="2.774pt" strokecolor="#ffffff"/>
            <v:line style="position:absolute" from="1383,4990" to="1425,4990" stroked="true" strokeweight="2.774pt" strokecolor="#ffffff"/>
            <v:line style="position:absolute" from="1311,4992" to="1353,4992" stroked="true" strokeweight="2.774pt" strokecolor="#ffffff"/>
            <v:line style="position:absolute" from="1236,4995" to="1278,4995" stroked="true" strokeweight="2.774pt" strokecolor="#ffffff"/>
            <v:shape style="position:absolute;left:1162;top:4970;width:42;height:59" coordorigin="1162,4970" coordsize="42,59" path="m1204,4970l1162,4973,1162,5029,1204,5026,1204,4970xe" filled="true" fillcolor="#ffffff" stroked="false">
              <v:path arrowok="t"/>
              <v:fill type="solid"/>
            </v:shape>
            <v:shape style="position:absolute;left:1087;top:4978;width:42;height:59" coordorigin="1087,4978" coordsize="42,59" path="m1129,4978l1087,4981,1087,5036,1129,5033,1129,4978xe" filled="true" fillcolor="#ffffff" stroked="false">
              <v:path arrowok="t"/>
              <v:fill type="solid"/>
            </v:shape>
            <v:line style="position:absolute" from="1534,4990" to="1576,4990" stroked="true" strokeweight="2.774pt" strokecolor="#ffffff"/>
            <v:shape style="position:absolute;left:1610;top:4967;width:42;height:56" coordorigin="1610,4967" coordsize="42,56" path="m1610,4967l1610,5020,1652,5023,1652,4970,1610,4967xe" filled="true" fillcolor="#ffffff" stroked="false">
              <v:path arrowok="t"/>
              <v:fill type="solid"/>
            </v:shape>
            <v:shape style="position:absolute;left:1682;top:4976;width:41;height:56" coordorigin="1682,4976" coordsize="41,56" path="m1682,4976l1682,5027,1723,5032,1723,4981,1682,4976xe" filled="true" fillcolor="#ffffff" stroked="false">
              <v:path arrowok="t"/>
              <v:fill type="solid"/>
            </v:shape>
            <v:shape style="position:absolute;left:1819;top:5000;width:38;height:57" coordorigin="1819,5000" coordsize="38,57" path="m1819,5000l1819,5050,1856,5057,1856,5008,1819,5000xe" filled="true" fillcolor="#ffffff" stroked="false">
              <v:path arrowok="t"/>
              <v:fill type="solid"/>
            </v:shape>
            <v:shape style="position:absolute;left:1751;top:4987;width:39;height:57" coordorigin="1751,4987" coordsize="39,57" path="m1751,4987l1751,5036,1790,5043,1790,4994,1751,4987xe" filled="true" fillcolor="#ffffff" stroked="false">
              <v:path arrowok="t"/>
              <v:fill type="solid"/>
            </v:shape>
            <v:shape style="position:absolute;left:70;top:5697;width:441;height:418" coordorigin="70,5697" coordsize="441,418" path="m510,5697l387,5795,300,5869,208,5954,70,6089,70,6115,204,5995,295,5919,383,5852,510,5761,510,5697xe" filled="true" fillcolor="#fab184" stroked="false">
              <v:path arrowok="t"/>
              <v:fill type="solid"/>
            </v:shape>
            <v:shape style="position:absolute;left:74;top:5794;width:441;height:356" coordorigin="74,5794" coordsize="441,356" path="m514,5794l393,5870,307,5931,214,6007,74,6130,76,6149,239,6033,339,5965,417,5918,513,5866,514,5794xe" filled="true" fillcolor="#fab184" stroked="false">
              <v:path arrowok="t"/>
              <v:fill type="solid"/>
            </v:shape>
            <v:shape style="position:absolute;left:81;top:5894;width:433;height:287" coordorigin="81,5894" coordsize="433,287" path="m512,5894l353,5988,255,6047,178,6097,81,6162,85,6181,514,5972,512,5894xe" filled="true" fillcolor="#fab184" stroked="false">
              <v:path arrowok="t"/>
              <v:fill type="solid"/>
            </v:shape>
            <v:shape style="position:absolute;left:1837;top:4204;width:90;height:850" coordorigin="1837,4204" coordsize="90,850" path="m1878,4256l1852,4269,1838,4276,1837,4282,1852,4289,1885,4301,1885,5054,1911,5047,1911,4262,1926,4262,1926,4259,1888,4259,1878,4256xm1888,4204l1888,4259,1926,4259,1926,4226,1908,4226,1888,4204xe" filled="true" fillcolor="#f26529" stroked="false">
              <v:path arrowok="t"/>
              <v:fill type="solid"/>
            </v:shape>
            <v:shape style="position:absolute;left:1837;top:4204;width:90;height:850" coordorigin="1837,4204" coordsize="90,850" path="m1885,5054l1885,4301,1852,4289,1837,4282,1838,4276,1852,4269,1878,4256,1888,4259,1888,4204,1908,4226,1926,4226,1926,4262,1911,4262,1911,5047,1885,5054xe" filled="false" stroked="true" strokeweight=".454pt" strokecolor="#ffffff">
              <v:path arrowok="t"/>
            </v:shape>
            <v:line style="position:absolute" from="1894,4278" to="1894,4920" stroked="true" strokeweight=".454pt" strokecolor="#fab184"/>
            <v:shapetype id="_x0000_t202" o:spt="202" coordsize="21600,21600" path="m,l,21600r21600,l21600,xe">
              <v:stroke joinstyle="miter"/>
              <v:path gradientshapeok="t" o:connecttype="rect"/>
            </v:shapetype>
            <v:shape style="position:absolute;left:0;top:0;width:9468;height:6455" type="#_x0000_t202" filled="false" stroked="false">
              <v:textbox inset="0,0,0,0">
                <w:txbxContent>
                  <w:p>
                    <w:pPr>
                      <w:spacing w:line="240" w:lineRule="auto" w:before="0"/>
                      <w:rPr>
                        <w:sz w:val="18"/>
                      </w:rPr>
                    </w:pPr>
                  </w:p>
                  <w:p>
                    <w:pPr>
                      <w:spacing w:line="240" w:lineRule="auto" w:before="0"/>
                      <w:rPr>
                        <w:sz w:val="18"/>
                      </w:rPr>
                    </w:pPr>
                  </w:p>
                  <w:p>
                    <w:pPr>
                      <w:spacing w:before="133"/>
                      <w:ind w:left="586" w:right="0" w:firstLine="0"/>
                      <w:jc w:val="left"/>
                      <w:rPr>
                        <w:rFonts w:ascii="Arial"/>
                        <w:sz w:val="18"/>
                      </w:rPr>
                    </w:pPr>
                    <w:r>
                      <w:rPr>
                        <w:rFonts w:ascii="Tahoma"/>
                        <w:color w:val="FFFFFF"/>
                        <w:w w:val="95"/>
                        <w:sz w:val="18"/>
                      </w:rPr>
                      <w:t>ISSN </w:t>
                    </w:r>
                    <w:r>
                      <w:rPr>
                        <w:rFonts w:ascii="Arial"/>
                        <w:color w:val="FFFFFF"/>
                        <w:w w:val="95"/>
                        <w:sz w:val="18"/>
                      </w:rPr>
                      <w:t>2093-3584</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6"/>
                      <w:rPr>
                        <w:sz w:val="17"/>
                      </w:rPr>
                    </w:pPr>
                  </w:p>
                  <w:p>
                    <w:pPr>
                      <w:spacing w:before="1"/>
                      <w:ind w:left="1882" w:right="1882" w:firstLine="0"/>
                      <w:jc w:val="center"/>
                      <w:rPr>
                        <w:sz w:val="42"/>
                      </w:rPr>
                    </w:pPr>
                    <w:r>
                      <w:rPr>
                        <w:color w:val="FFFFFF"/>
                        <w:sz w:val="42"/>
                      </w:rPr>
                      <w:t>The KMI News Letter</w:t>
                    </w:r>
                  </w:p>
                  <w:p>
                    <w:pPr>
                      <w:spacing w:before="28"/>
                      <w:ind w:left="1882" w:right="1882" w:firstLine="0"/>
                      <w:jc w:val="center"/>
                      <w:rPr>
                        <w:rFonts w:ascii="Garamond"/>
                        <w:b/>
                        <w:sz w:val="82"/>
                      </w:rPr>
                    </w:pPr>
                    <w:r>
                      <w:rPr>
                        <w:rFonts w:ascii="Garamond"/>
                        <w:b/>
                        <w:color w:val="FFFFFF"/>
                        <w:sz w:val="82"/>
                      </w:rPr>
                      <w:t>Ocean &amp; Future</w:t>
                    </w:r>
                  </w:p>
                  <w:p>
                    <w:pPr>
                      <w:spacing w:line="240" w:lineRule="auto" w:before="0"/>
                      <w:rPr>
                        <w:sz w:val="82"/>
                      </w:rPr>
                    </w:pPr>
                  </w:p>
                  <w:p>
                    <w:pPr>
                      <w:spacing w:line="240" w:lineRule="auto" w:before="0"/>
                      <w:rPr>
                        <w:sz w:val="82"/>
                      </w:rPr>
                    </w:pPr>
                  </w:p>
                  <w:p>
                    <w:pPr>
                      <w:spacing w:before="642"/>
                      <w:ind w:left="0" w:right="285" w:firstLine="0"/>
                      <w:jc w:val="right"/>
                      <w:rPr>
                        <w:rFonts w:ascii="Tahoma"/>
                        <w:sz w:val="50"/>
                      </w:rPr>
                    </w:pPr>
                    <w:r>
                      <w:rPr>
                        <w:rFonts w:ascii="Tahoma"/>
                        <w:color w:val="E9ED9A"/>
                        <w:spacing w:val="-2"/>
                        <w:w w:val="108"/>
                        <w:sz w:val="18"/>
                      </w:rPr>
                      <w:t>April</w:t>
                    </w:r>
                    <w:r>
                      <w:rPr>
                        <w:rFonts w:ascii="Tahoma"/>
                        <w:color w:val="E9ED9A"/>
                        <w:w w:val="108"/>
                        <w:sz w:val="18"/>
                      </w:rPr>
                      <w:t>,</w:t>
                    </w:r>
                    <w:r>
                      <w:rPr>
                        <w:rFonts w:ascii="Tahoma"/>
                        <w:color w:val="E9ED9A"/>
                        <w:spacing w:val="-17"/>
                        <w:sz w:val="18"/>
                      </w:rPr>
                      <w:t> </w:t>
                    </w:r>
                    <w:r>
                      <w:rPr>
                        <w:rFonts w:ascii="Tahoma"/>
                        <w:color w:val="E9ED9A"/>
                        <w:spacing w:val="-2"/>
                        <w:w w:val="97"/>
                        <w:sz w:val="18"/>
                      </w:rPr>
                      <w:t>2</w:t>
                    </w:r>
                    <w:r>
                      <w:rPr>
                        <w:rFonts w:ascii="Tahoma"/>
                        <w:color w:val="E9ED9A"/>
                        <w:spacing w:val="-9"/>
                        <w:w w:val="97"/>
                        <w:sz w:val="18"/>
                      </w:rPr>
                      <w:t>0</w:t>
                    </w:r>
                    <w:r>
                      <w:rPr>
                        <w:rFonts w:ascii="Tahoma"/>
                        <w:color w:val="E9ED9A"/>
                        <w:spacing w:val="-10"/>
                        <w:w w:val="97"/>
                        <w:sz w:val="18"/>
                      </w:rPr>
                      <w:t>1</w:t>
                    </w:r>
                    <w:r>
                      <w:rPr>
                        <w:rFonts w:ascii="Tahoma"/>
                        <w:color w:val="E9ED9A"/>
                        <w:spacing w:val="-2"/>
                        <w:w w:val="95"/>
                        <w:sz w:val="18"/>
                      </w:rPr>
                      <w:t>4</w:t>
                    </w:r>
                    <w:r>
                      <w:rPr>
                        <w:rFonts w:ascii="Tahoma"/>
                        <w:color w:val="E9ED9A"/>
                        <w:w w:val="95"/>
                        <w:sz w:val="18"/>
                      </w:rPr>
                      <w:t>.</w:t>
                    </w:r>
                    <w:r>
                      <w:rPr>
                        <w:rFonts w:ascii="Tahoma"/>
                        <w:color w:val="E9ED9A"/>
                        <w:spacing w:val="-17"/>
                        <w:sz w:val="18"/>
                      </w:rPr>
                      <w:t> </w:t>
                    </w:r>
                    <w:r>
                      <w:rPr>
                        <w:rFonts w:ascii="Tahoma"/>
                        <w:color w:val="E9ED9A"/>
                        <w:spacing w:val="-2"/>
                        <w:w w:val="101"/>
                        <w:sz w:val="18"/>
                      </w:rPr>
                      <w:t>Vol.</w:t>
                    </w:r>
                    <w:r>
                      <w:rPr>
                        <w:rFonts w:ascii="Tahoma"/>
                        <w:color w:val="E9ED9A"/>
                        <w:spacing w:val="-13"/>
                        <w:w w:val="97"/>
                        <w:sz w:val="50"/>
                      </w:rPr>
                      <w:t>49</w:t>
                    </w:r>
                  </w:p>
                </w:txbxContent>
              </v:textbox>
              <w10:wrap type="none"/>
            </v:shape>
          </v:group>
        </w:pict>
      </w:r>
      <w:r>
        <w:rPr>
          <w:sz w:val="20"/>
        </w:rPr>
      </w:r>
    </w:p>
    <w:p>
      <w:pPr>
        <w:pStyle w:val="BodyText"/>
        <w:rPr>
          <w:sz w:val="20"/>
        </w:rPr>
      </w:pPr>
    </w:p>
    <w:p>
      <w:pPr>
        <w:pStyle w:val="BodyText"/>
        <w:spacing w:before="2"/>
        <w:rPr>
          <w:sz w:val="29"/>
        </w:rPr>
      </w:pPr>
    </w:p>
    <w:p>
      <w:pPr>
        <w:pStyle w:val="ListParagraph"/>
        <w:numPr>
          <w:ilvl w:val="0"/>
          <w:numId w:val="1"/>
        </w:numPr>
        <w:tabs>
          <w:tab w:pos="740" w:val="left" w:leader="none"/>
        </w:tabs>
        <w:spacing w:line="240" w:lineRule="auto" w:before="58" w:after="0"/>
        <w:ind w:left="739" w:right="0" w:hanging="188"/>
        <w:jc w:val="left"/>
        <w:rPr>
          <w:rFonts w:ascii="Impact"/>
          <w:sz w:val="25"/>
        </w:rPr>
      </w:pPr>
      <w:r>
        <w:rPr>
          <w:rFonts w:ascii="Impact"/>
          <w:color w:val="00B6BA"/>
          <w:sz w:val="25"/>
        </w:rPr>
        <w:t>Opinion</w:t>
      </w:r>
    </w:p>
    <w:p>
      <w:pPr>
        <w:pStyle w:val="Heading3"/>
        <w:numPr>
          <w:ilvl w:val="1"/>
          <w:numId w:val="1"/>
        </w:numPr>
        <w:tabs>
          <w:tab w:pos="910" w:val="left" w:leader="none"/>
        </w:tabs>
        <w:spacing w:line="240" w:lineRule="auto" w:before="97" w:after="0"/>
        <w:ind w:left="909" w:right="0" w:hanging="127"/>
        <w:jc w:val="left"/>
      </w:pPr>
      <w:r>
        <w:rPr>
          <w:color w:val="00B6BA"/>
          <w:spacing w:val="-6"/>
          <w:w w:val="95"/>
        </w:rPr>
        <w:t>Effective</w:t>
      </w:r>
      <w:r>
        <w:rPr>
          <w:color w:val="00B6BA"/>
          <w:spacing w:val="-22"/>
          <w:w w:val="95"/>
        </w:rPr>
        <w:t> </w:t>
      </w:r>
      <w:r>
        <w:rPr>
          <w:color w:val="00B6BA"/>
          <w:spacing w:val="-4"/>
          <w:w w:val="95"/>
        </w:rPr>
        <w:t>Ways</w:t>
      </w:r>
      <w:r>
        <w:rPr>
          <w:color w:val="00B6BA"/>
          <w:spacing w:val="-23"/>
          <w:w w:val="95"/>
        </w:rPr>
        <w:t> </w:t>
      </w:r>
      <w:r>
        <w:rPr>
          <w:color w:val="00B6BA"/>
          <w:spacing w:val="-4"/>
          <w:w w:val="95"/>
        </w:rPr>
        <w:t>are</w:t>
      </w:r>
      <w:r>
        <w:rPr>
          <w:color w:val="00B6BA"/>
          <w:spacing w:val="-23"/>
          <w:w w:val="95"/>
        </w:rPr>
        <w:t> </w:t>
      </w:r>
      <w:r>
        <w:rPr>
          <w:color w:val="00B6BA"/>
          <w:spacing w:val="-5"/>
          <w:w w:val="95"/>
        </w:rPr>
        <w:t>Necessary</w:t>
      </w:r>
      <w:r>
        <w:rPr>
          <w:color w:val="00B6BA"/>
          <w:spacing w:val="-23"/>
          <w:w w:val="95"/>
        </w:rPr>
        <w:t> </w:t>
      </w:r>
      <w:r>
        <w:rPr>
          <w:color w:val="00B6BA"/>
          <w:spacing w:val="-3"/>
          <w:w w:val="95"/>
        </w:rPr>
        <w:t>to</w:t>
      </w:r>
      <w:r>
        <w:rPr>
          <w:color w:val="00B6BA"/>
          <w:spacing w:val="-23"/>
          <w:w w:val="95"/>
        </w:rPr>
        <w:t> </w:t>
      </w:r>
      <w:r>
        <w:rPr>
          <w:color w:val="00B6BA"/>
          <w:spacing w:val="-5"/>
          <w:w w:val="95"/>
        </w:rPr>
        <w:t>Increase</w:t>
      </w:r>
      <w:r>
        <w:rPr>
          <w:color w:val="00B6BA"/>
          <w:spacing w:val="-23"/>
          <w:w w:val="95"/>
        </w:rPr>
        <w:t> </w:t>
      </w:r>
      <w:r>
        <w:rPr>
          <w:color w:val="00B6BA"/>
          <w:spacing w:val="-6"/>
          <w:w w:val="95"/>
        </w:rPr>
        <w:t>Coastal</w:t>
      </w:r>
      <w:r>
        <w:rPr>
          <w:color w:val="00B6BA"/>
          <w:spacing w:val="-23"/>
          <w:w w:val="95"/>
        </w:rPr>
        <w:t> </w:t>
      </w:r>
      <w:r>
        <w:rPr>
          <w:color w:val="00B6BA"/>
          <w:spacing w:val="-5"/>
          <w:w w:val="95"/>
        </w:rPr>
        <w:t>Cargo</w:t>
      </w:r>
      <w:r>
        <w:rPr>
          <w:color w:val="00B6BA"/>
          <w:spacing w:val="-23"/>
          <w:w w:val="95"/>
        </w:rPr>
        <w:t> </w:t>
      </w:r>
      <w:r>
        <w:rPr>
          <w:color w:val="00B6BA"/>
          <w:spacing w:val="-6"/>
          <w:w w:val="95"/>
        </w:rPr>
        <w:t>Volume</w:t>
      </w:r>
    </w:p>
    <w:p>
      <w:pPr>
        <w:pStyle w:val="ListParagraph"/>
        <w:numPr>
          <w:ilvl w:val="1"/>
          <w:numId w:val="1"/>
        </w:numPr>
        <w:tabs>
          <w:tab w:pos="910" w:val="left" w:leader="none"/>
        </w:tabs>
        <w:spacing w:line="240" w:lineRule="auto" w:before="78" w:after="0"/>
        <w:ind w:left="909" w:right="0" w:hanging="127"/>
        <w:jc w:val="left"/>
        <w:rPr>
          <w:rFonts w:ascii="Arial"/>
          <w:sz w:val="21"/>
        </w:rPr>
      </w:pPr>
      <w:r>
        <w:rPr>
          <w:rFonts w:ascii="Arial"/>
          <w:color w:val="00B6BA"/>
          <w:spacing w:val="-5"/>
          <w:sz w:val="21"/>
        </w:rPr>
        <w:t>Arctic</w:t>
      </w:r>
      <w:r>
        <w:rPr>
          <w:rFonts w:ascii="Arial"/>
          <w:color w:val="00B6BA"/>
          <w:spacing w:val="-43"/>
          <w:sz w:val="21"/>
        </w:rPr>
        <w:t> </w:t>
      </w:r>
      <w:r>
        <w:rPr>
          <w:rFonts w:ascii="Arial"/>
          <w:color w:val="00B6BA"/>
          <w:spacing w:val="-5"/>
          <w:sz w:val="21"/>
        </w:rPr>
        <w:t>Shipping</w:t>
      </w:r>
      <w:r>
        <w:rPr>
          <w:rFonts w:ascii="Arial"/>
          <w:color w:val="00B6BA"/>
          <w:spacing w:val="-43"/>
          <w:sz w:val="21"/>
        </w:rPr>
        <w:t> </w:t>
      </w:r>
      <w:r>
        <w:rPr>
          <w:rFonts w:ascii="Arial"/>
          <w:color w:val="00B6BA"/>
          <w:spacing w:val="-4"/>
          <w:sz w:val="21"/>
        </w:rPr>
        <w:t>for</w:t>
      </w:r>
      <w:r>
        <w:rPr>
          <w:rFonts w:ascii="Arial"/>
          <w:color w:val="00B6BA"/>
          <w:spacing w:val="-43"/>
          <w:sz w:val="21"/>
        </w:rPr>
        <w:t> </w:t>
      </w:r>
      <w:r>
        <w:rPr>
          <w:rFonts w:ascii="Arial"/>
          <w:color w:val="00B6BA"/>
          <w:spacing w:val="-5"/>
          <w:sz w:val="21"/>
        </w:rPr>
        <w:t>Northeast</w:t>
      </w:r>
      <w:r>
        <w:rPr>
          <w:rFonts w:ascii="Arial"/>
          <w:color w:val="00B6BA"/>
          <w:spacing w:val="-43"/>
          <w:sz w:val="21"/>
        </w:rPr>
        <w:t> </w:t>
      </w:r>
      <w:r>
        <w:rPr>
          <w:rFonts w:ascii="Arial"/>
          <w:color w:val="00B6BA"/>
          <w:spacing w:val="-6"/>
          <w:sz w:val="21"/>
        </w:rPr>
        <w:t>Asia</w:t>
      </w:r>
    </w:p>
    <w:p>
      <w:pPr>
        <w:pStyle w:val="ListParagraph"/>
        <w:numPr>
          <w:ilvl w:val="1"/>
          <w:numId w:val="1"/>
        </w:numPr>
        <w:tabs>
          <w:tab w:pos="910" w:val="left" w:leader="none"/>
        </w:tabs>
        <w:spacing w:line="240" w:lineRule="auto" w:before="58" w:after="0"/>
        <w:ind w:left="909" w:right="0" w:hanging="127"/>
        <w:jc w:val="left"/>
        <w:rPr>
          <w:rFonts w:ascii="Arial"/>
          <w:sz w:val="21"/>
        </w:rPr>
      </w:pPr>
      <w:r>
        <w:rPr>
          <w:rFonts w:ascii="Arial"/>
          <w:color w:val="00B6BA"/>
          <w:spacing w:val="-5"/>
          <w:w w:val="95"/>
          <w:sz w:val="21"/>
        </w:rPr>
        <w:t>Ever</w:t>
      </w:r>
      <w:r>
        <w:rPr>
          <w:rFonts w:ascii="Arial"/>
          <w:color w:val="00B6BA"/>
          <w:spacing w:val="-16"/>
          <w:w w:val="95"/>
          <w:sz w:val="21"/>
        </w:rPr>
        <w:t> </w:t>
      </w:r>
      <w:r>
        <w:rPr>
          <w:rFonts w:ascii="Arial"/>
          <w:color w:val="00B6BA"/>
          <w:spacing w:val="-5"/>
          <w:w w:val="95"/>
          <w:sz w:val="21"/>
        </w:rPr>
        <w:t>Larger</w:t>
      </w:r>
      <w:r>
        <w:rPr>
          <w:rFonts w:ascii="Arial"/>
          <w:color w:val="00B6BA"/>
          <w:spacing w:val="-16"/>
          <w:w w:val="95"/>
          <w:sz w:val="21"/>
        </w:rPr>
        <w:t> </w:t>
      </w:r>
      <w:r>
        <w:rPr>
          <w:rFonts w:ascii="Arial"/>
          <w:color w:val="00B6BA"/>
          <w:spacing w:val="-4"/>
          <w:w w:val="95"/>
          <w:sz w:val="21"/>
        </w:rPr>
        <w:t>Ships</w:t>
      </w:r>
      <w:r>
        <w:rPr>
          <w:rFonts w:ascii="Arial"/>
          <w:color w:val="00B6BA"/>
          <w:spacing w:val="-16"/>
          <w:w w:val="95"/>
          <w:sz w:val="21"/>
        </w:rPr>
        <w:t> </w:t>
      </w:r>
      <w:r>
        <w:rPr>
          <w:rFonts w:ascii="Arial"/>
          <w:color w:val="00B6BA"/>
          <w:spacing w:val="-4"/>
          <w:w w:val="95"/>
          <w:sz w:val="21"/>
        </w:rPr>
        <w:t>Ask</w:t>
      </w:r>
      <w:r>
        <w:rPr>
          <w:rFonts w:ascii="Arial"/>
          <w:color w:val="00B6BA"/>
          <w:spacing w:val="-16"/>
          <w:w w:val="95"/>
          <w:sz w:val="21"/>
        </w:rPr>
        <w:t> </w:t>
      </w:r>
      <w:r>
        <w:rPr>
          <w:rFonts w:ascii="Arial"/>
          <w:color w:val="00B6BA"/>
          <w:spacing w:val="-4"/>
          <w:w w:val="95"/>
          <w:sz w:val="21"/>
        </w:rPr>
        <w:t>for</w:t>
      </w:r>
      <w:r>
        <w:rPr>
          <w:rFonts w:ascii="Arial"/>
          <w:color w:val="00B6BA"/>
          <w:spacing w:val="-16"/>
          <w:w w:val="95"/>
          <w:sz w:val="21"/>
        </w:rPr>
        <w:t> </w:t>
      </w:r>
      <w:r>
        <w:rPr>
          <w:rFonts w:ascii="Arial"/>
          <w:color w:val="00B6BA"/>
          <w:spacing w:val="-6"/>
          <w:w w:val="95"/>
          <w:sz w:val="21"/>
        </w:rPr>
        <w:t>Responsive</w:t>
      </w:r>
      <w:r>
        <w:rPr>
          <w:rFonts w:ascii="Arial"/>
          <w:color w:val="00B6BA"/>
          <w:spacing w:val="-15"/>
          <w:w w:val="95"/>
          <w:sz w:val="21"/>
        </w:rPr>
        <w:t> </w:t>
      </w:r>
      <w:r>
        <w:rPr>
          <w:rFonts w:ascii="Arial"/>
          <w:color w:val="00B6BA"/>
          <w:spacing w:val="-5"/>
          <w:w w:val="95"/>
          <w:sz w:val="21"/>
        </w:rPr>
        <w:t>Measures</w:t>
      </w:r>
      <w:r>
        <w:rPr>
          <w:rFonts w:ascii="Arial"/>
          <w:color w:val="00B6BA"/>
          <w:spacing w:val="-16"/>
          <w:w w:val="95"/>
          <w:sz w:val="21"/>
        </w:rPr>
        <w:t> </w:t>
      </w:r>
      <w:r>
        <w:rPr>
          <w:rFonts w:ascii="Arial"/>
          <w:color w:val="00B6BA"/>
          <w:spacing w:val="-3"/>
          <w:w w:val="95"/>
          <w:sz w:val="21"/>
        </w:rPr>
        <w:t>in</w:t>
      </w:r>
      <w:r>
        <w:rPr>
          <w:rFonts w:ascii="Arial"/>
          <w:color w:val="00B6BA"/>
          <w:spacing w:val="-16"/>
          <w:w w:val="95"/>
          <w:sz w:val="21"/>
        </w:rPr>
        <w:t> </w:t>
      </w:r>
      <w:r>
        <w:rPr>
          <w:rFonts w:ascii="Arial"/>
          <w:color w:val="00B6BA"/>
          <w:spacing w:val="-4"/>
          <w:w w:val="95"/>
          <w:sz w:val="21"/>
        </w:rPr>
        <w:t>Port</w:t>
      </w:r>
      <w:r>
        <w:rPr>
          <w:rFonts w:ascii="Arial"/>
          <w:color w:val="00B6BA"/>
          <w:spacing w:val="-16"/>
          <w:w w:val="95"/>
          <w:sz w:val="21"/>
        </w:rPr>
        <w:t> </w:t>
      </w:r>
      <w:r>
        <w:rPr>
          <w:rFonts w:ascii="Arial"/>
          <w:color w:val="00B6BA"/>
          <w:spacing w:val="-4"/>
          <w:w w:val="95"/>
          <w:sz w:val="21"/>
        </w:rPr>
        <w:t>and</w:t>
      </w:r>
      <w:r>
        <w:rPr>
          <w:rFonts w:ascii="Arial"/>
          <w:color w:val="00B6BA"/>
          <w:spacing w:val="-16"/>
          <w:w w:val="95"/>
          <w:sz w:val="21"/>
        </w:rPr>
        <w:t> </w:t>
      </w:r>
      <w:r>
        <w:rPr>
          <w:rFonts w:ascii="Arial"/>
          <w:color w:val="00B6BA"/>
          <w:spacing w:val="-5"/>
          <w:w w:val="95"/>
          <w:sz w:val="21"/>
        </w:rPr>
        <w:t>Cargo</w:t>
      </w:r>
      <w:r>
        <w:rPr>
          <w:rFonts w:ascii="Arial"/>
          <w:color w:val="00B6BA"/>
          <w:spacing w:val="-16"/>
          <w:w w:val="95"/>
          <w:sz w:val="21"/>
        </w:rPr>
        <w:t> </w:t>
      </w:r>
      <w:r>
        <w:rPr>
          <w:rFonts w:ascii="Arial"/>
          <w:color w:val="00B6BA"/>
          <w:spacing w:val="-6"/>
          <w:w w:val="95"/>
          <w:sz w:val="21"/>
        </w:rPr>
        <w:t>Handling</w:t>
      </w:r>
      <w:r>
        <w:rPr>
          <w:rFonts w:ascii="Arial"/>
          <w:color w:val="00B6BA"/>
          <w:spacing w:val="-15"/>
          <w:w w:val="95"/>
          <w:sz w:val="21"/>
        </w:rPr>
        <w:t> </w:t>
      </w:r>
      <w:r>
        <w:rPr>
          <w:rFonts w:ascii="Arial"/>
          <w:color w:val="00B6BA"/>
          <w:spacing w:val="-5"/>
          <w:w w:val="95"/>
          <w:sz w:val="21"/>
        </w:rPr>
        <w:t>Sector</w:t>
      </w:r>
    </w:p>
    <w:p>
      <w:pPr>
        <w:pStyle w:val="BodyText"/>
        <w:rPr>
          <w:rFonts w:ascii="Arial"/>
          <w:sz w:val="20"/>
        </w:rPr>
      </w:pPr>
    </w:p>
    <w:p>
      <w:pPr>
        <w:pStyle w:val="ListParagraph"/>
        <w:numPr>
          <w:ilvl w:val="0"/>
          <w:numId w:val="1"/>
        </w:numPr>
        <w:tabs>
          <w:tab w:pos="771" w:val="left" w:leader="none"/>
        </w:tabs>
        <w:spacing w:line="240" w:lineRule="auto" w:before="139" w:after="0"/>
        <w:ind w:left="770" w:right="0" w:hanging="219"/>
        <w:jc w:val="left"/>
        <w:rPr>
          <w:rFonts w:ascii="Impact"/>
          <w:sz w:val="25"/>
        </w:rPr>
      </w:pPr>
      <w:r>
        <w:rPr>
          <w:rFonts w:ascii="Impact"/>
          <w:color w:val="00B6BA"/>
          <w:sz w:val="25"/>
        </w:rPr>
        <w:t>Ocean</w:t>
      </w:r>
      <w:r>
        <w:rPr>
          <w:rFonts w:ascii="Impact"/>
          <w:color w:val="00B6BA"/>
          <w:spacing w:val="16"/>
          <w:sz w:val="25"/>
        </w:rPr>
        <w:t> </w:t>
      </w:r>
      <w:r>
        <w:rPr>
          <w:rFonts w:ascii="Impact"/>
          <w:color w:val="00B6BA"/>
          <w:sz w:val="25"/>
        </w:rPr>
        <w:t>Policy</w:t>
      </w:r>
    </w:p>
    <w:p>
      <w:pPr>
        <w:pStyle w:val="Heading3"/>
        <w:numPr>
          <w:ilvl w:val="1"/>
          <w:numId w:val="1"/>
        </w:numPr>
        <w:tabs>
          <w:tab w:pos="910" w:val="left" w:leader="none"/>
        </w:tabs>
        <w:spacing w:line="240" w:lineRule="auto" w:before="97" w:after="0"/>
        <w:ind w:left="909" w:right="0" w:hanging="127"/>
        <w:jc w:val="left"/>
      </w:pPr>
      <w:r>
        <w:rPr>
          <w:color w:val="00B6BA"/>
          <w:spacing w:val="-4"/>
        </w:rPr>
        <w:t>The</w:t>
      </w:r>
      <w:r>
        <w:rPr>
          <w:color w:val="00B6BA"/>
          <w:spacing w:val="-43"/>
        </w:rPr>
        <w:t> </w:t>
      </w:r>
      <w:r>
        <w:rPr>
          <w:color w:val="00B6BA"/>
          <w:spacing w:val="-6"/>
        </w:rPr>
        <w:t>Enforcement</w:t>
      </w:r>
      <w:r>
        <w:rPr>
          <w:color w:val="00B6BA"/>
          <w:spacing w:val="-43"/>
        </w:rPr>
        <w:t> </w:t>
      </w:r>
      <w:r>
        <w:rPr>
          <w:color w:val="00B6BA"/>
          <w:spacing w:val="-3"/>
        </w:rPr>
        <w:t>of</w:t>
      </w:r>
      <w:r>
        <w:rPr>
          <w:color w:val="00B6BA"/>
          <w:spacing w:val="-43"/>
        </w:rPr>
        <w:t> </w:t>
      </w:r>
      <w:r>
        <w:rPr>
          <w:color w:val="00B6BA"/>
          <w:spacing w:val="-4"/>
        </w:rPr>
        <w:t>the</w:t>
      </w:r>
      <w:r>
        <w:rPr>
          <w:color w:val="00B6BA"/>
          <w:spacing w:val="-43"/>
        </w:rPr>
        <w:t> </w:t>
      </w:r>
      <w:r>
        <w:rPr>
          <w:color w:val="00B6BA"/>
          <w:spacing w:val="-4"/>
        </w:rPr>
        <w:t>New</w:t>
      </w:r>
      <w:r>
        <w:rPr>
          <w:color w:val="00B6BA"/>
          <w:spacing w:val="-43"/>
        </w:rPr>
        <w:t> </w:t>
      </w:r>
      <w:r>
        <w:rPr>
          <w:color w:val="00B6BA"/>
          <w:spacing w:val="-6"/>
        </w:rPr>
        <w:t>Stevedoring</w:t>
      </w:r>
      <w:r>
        <w:rPr>
          <w:color w:val="00B6BA"/>
          <w:spacing w:val="-43"/>
        </w:rPr>
        <w:t> </w:t>
      </w:r>
      <w:r>
        <w:rPr>
          <w:color w:val="00B6BA"/>
          <w:spacing w:val="-4"/>
        </w:rPr>
        <w:t>Rate</w:t>
      </w:r>
      <w:r>
        <w:rPr>
          <w:color w:val="00B6BA"/>
          <w:spacing w:val="-43"/>
        </w:rPr>
        <w:t> </w:t>
      </w:r>
      <w:r>
        <w:rPr>
          <w:color w:val="00B6BA"/>
          <w:spacing w:val="-4"/>
        </w:rPr>
        <w:t>for</w:t>
      </w:r>
      <w:r>
        <w:rPr>
          <w:color w:val="00B6BA"/>
          <w:spacing w:val="-43"/>
        </w:rPr>
        <w:t> </w:t>
      </w:r>
      <w:r>
        <w:rPr>
          <w:color w:val="00B6BA"/>
          <w:spacing w:val="-4"/>
        </w:rPr>
        <w:t>Busan</w:t>
      </w:r>
      <w:r>
        <w:rPr>
          <w:color w:val="00B6BA"/>
          <w:spacing w:val="-43"/>
        </w:rPr>
        <w:t> </w:t>
      </w:r>
      <w:r>
        <w:rPr>
          <w:color w:val="00B6BA"/>
          <w:spacing w:val="-4"/>
        </w:rPr>
        <w:t>North</w:t>
      </w:r>
      <w:r>
        <w:rPr>
          <w:color w:val="00B6BA"/>
          <w:spacing w:val="-43"/>
        </w:rPr>
        <w:t> </w:t>
      </w:r>
      <w:r>
        <w:rPr>
          <w:color w:val="00B6BA"/>
          <w:spacing w:val="-5"/>
        </w:rPr>
        <w:t>Port</w:t>
      </w:r>
    </w:p>
    <w:p>
      <w:pPr>
        <w:pStyle w:val="BodyText"/>
        <w:rPr>
          <w:rFonts w:ascii="Arial"/>
          <w:sz w:val="20"/>
        </w:rPr>
      </w:pPr>
    </w:p>
    <w:p>
      <w:pPr>
        <w:pStyle w:val="ListParagraph"/>
        <w:numPr>
          <w:ilvl w:val="0"/>
          <w:numId w:val="1"/>
        </w:numPr>
        <w:tabs>
          <w:tab w:pos="778" w:val="left" w:leader="none"/>
        </w:tabs>
        <w:spacing w:line="240" w:lineRule="auto" w:before="119" w:after="0"/>
        <w:ind w:left="777" w:right="0" w:hanging="226"/>
        <w:jc w:val="left"/>
        <w:rPr>
          <w:rFonts w:ascii="Impact"/>
          <w:sz w:val="25"/>
        </w:rPr>
      </w:pPr>
      <w:r>
        <w:rPr>
          <w:rFonts w:ascii="Impact"/>
          <w:color w:val="00B6BA"/>
          <w:sz w:val="25"/>
        </w:rPr>
        <w:t>Research</w:t>
      </w:r>
      <w:r>
        <w:rPr>
          <w:rFonts w:ascii="Impact"/>
          <w:color w:val="00B6BA"/>
          <w:spacing w:val="27"/>
          <w:sz w:val="25"/>
        </w:rPr>
        <w:t> </w:t>
      </w:r>
      <w:r>
        <w:rPr>
          <w:rFonts w:ascii="Impact"/>
          <w:color w:val="00B6BA"/>
          <w:sz w:val="25"/>
        </w:rPr>
        <w:t>Projects</w:t>
      </w:r>
    </w:p>
    <w:p>
      <w:pPr>
        <w:pStyle w:val="BodyText"/>
        <w:spacing w:before="2"/>
        <w:rPr>
          <w:rFonts w:ascii="Impact"/>
          <w:sz w:val="24"/>
        </w:rPr>
      </w:pPr>
    </w:p>
    <w:p>
      <w:pPr>
        <w:pStyle w:val="ListParagraph"/>
        <w:numPr>
          <w:ilvl w:val="0"/>
          <w:numId w:val="1"/>
        </w:numPr>
        <w:tabs>
          <w:tab w:pos="770" w:val="left" w:leader="none"/>
        </w:tabs>
        <w:spacing w:line="240" w:lineRule="auto" w:before="0" w:after="0"/>
        <w:ind w:left="769" w:right="0" w:hanging="218"/>
        <w:jc w:val="left"/>
        <w:rPr>
          <w:rFonts w:ascii="Impact"/>
          <w:sz w:val="25"/>
        </w:rPr>
      </w:pPr>
      <w:r>
        <w:rPr>
          <w:rFonts w:ascii="Impact"/>
          <w:color w:val="00B6BA"/>
          <w:sz w:val="25"/>
        </w:rPr>
        <w:t>Research</w:t>
      </w:r>
      <w:r>
        <w:rPr>
          <w:rFonts w:ascii="Impact"/>
          <w:color w:val="00B6BA"/>
          <w:spacing w:val="26"/>
          <w:sz w:val="25"/>
        </w:rPr>
        <w:t> </w:t>
      </w:r>
      <w:r>
        <w:rPr>
          <w:rFonts w:ascii="Impact"/>
          <w:color w:val="00B6BA"/>
          <w:sz w:val="25"/>
        </w:rPr>
        <w:t>Findings</w:t>
      </w:r>
    </w:p>
    <w:p>
      <w:pPr>
        <w:pStyle w:val="Heading3"/>
        <w:numPr>
          <w:ilvl w:val="1"/>
          <w:numId w:val="1"/>
        </w:numPr>
        <w:tabs>
          <w:tab w:pos="884" w:val="left" w:leader="none"/>
        </w:tabs>
        <w:spacing w:line="240" w:lineRule="auto" w:before="97" w:after="0"/>
        <w:ind w:left="883" w:right="0" w:hanging="118"/>
        <w:jc w:val="left"/>
      </w:pPr>
      <w:r>
        <w:rPr>
          <w:color w:val="00B6BA"/>
          <w:w w:val="90"/>
        </w:rPr>
        <w:t>A</w:t>
      </w:r>
      <w:r>
        <w:rPr>
          <w:color w:val="00B6BA"/>
          <w:spacing w:val="-24"/>
          <w:w w:val="90"/>
        </w:rPr>
        <w:t> </w:t>
      </w:r>
      <w:r>
        <w:rPr>
          <w:color w:val="00B6BA"/>
          <w:spacing w:val="-4"/>
          <w:w w:val="90"/>
        </w:rPr>
        <w:t>Study</w:t>
      </w:r>
      <w:r>
        <w:rPr>
          <w:color w:val="00B6BA"/>
          <w:spacing w:val="-24"/>
          <w:w w:val="90"/>
        </w:rPr>
        <w:t> </w:t>
      </w:r>
      <w:r>
        <w:rPr>
          <w:color w:val="00B6BA"/>
          <w:spacing w:val="-3"/>
          <w:w w:val="90"/>
        </w:rPr>
        <w:t>on</w:t>
      </w:r>
      <w:r>
        <w:rPr>
          <w:color w:val="00B6BA"/>
          <w:spacing w:val="-24"/>
          <w:w w:val="90"/>
        </w:rPr>
        <w:t> </w:t>
      </w:r>
      <w:r>
        <w:rPr>
          <w:color w:val="00B6BA"/>
          <w:spacing w:val="-4"/>
          <w:w w:val="90"/>
        </w:rPr>
        <w:t>the</w:t>
      </w:r>
      <w:r>
        <w:rPr>
          <w:color w:val="00B6BA"/>
          <w:spacing w:val="-24"/>
          <w:w w:val="90"/>
        </w:rPr>
        <w:t> </w:t>
      </w:r>
      <w:r>
        <w:rPr>
          <w:color w:val="00B6BA"/>
          <w:spacing w:val="-5"/>
          <w:w w:val="90"/>
        </w:rPr>
        <w:t>Better</w:t>
      </w:r>
      <w:r>
        <w:rPr>
          <w:color w:val="00B6BA"/>
          <w:spacing w:val="-24"/>
          <w:w w:val="90"/>
        </w:rPr>
        <w:t> </w:t>
      </w:r>
      <w:r>
        <w:rPr>
          <w:color w:val="00B6BA"/>
          <w:spacing w:val="-5"/>
          <w:w w:val="90"/>
        </w:rPr>
        <w:t>Polices</w:t>
      </w:r>
      <w:r>
        <w:rPr>
          <w:color w:val="00B6BA"/>
          <w:spacing w:val="-24"/>
          <w:w w:val="90"/>
        </w:rPr>
        <w:t> </w:t>
      </w:r>
      <w:r>
        <w:rPr>
          <w:color w:val="00B6BA"/>
          <w:spacing w:val="-3"/>
          <w:w w:val="90"/>
        </w:rPr>
        <w:t>of</w:t>
      </w:r>
      <w:r>
        <w:rPr>
          <w:color w:val="00B6BA"/>
          <w:spacing w:val="-24"/>
          <w:w w:val="90"/>
        </w:rPr>
        <w:t> </w:t>
      </w:r>
      <w:r>
        <w:rPr>
          <w:color w:val="00B6BA"/>
          <w:spacing w:val="-5"/>
          <w:w w:val="90"/>
        </w:rPr>
        <w:t>Economic</w:t>
      </w:r>
      <w:r>
        <w:rPr>
          <w:color w:val="00B6BA"/>
          <w:spacing w:val="-23"/>
          <w:w w:val="90"/>
        </w:rPr>
        <w:t> </w:t>
      </w:r>
      <w:r>
        <w:rPr>
          <w:color w:val="00B6BA"/>
          <w:spacing w:val="-5"/>
          <w:w w:val="90"/>
        </w:rPr>
        <w:t>Instruments</w:t>
      </w:r>
      <w:r>
        <w:rPr>
          <w:color w:val="00B6BA"/>
          <w:spacing w:val="-24"/>
          <w:w w:val="90"/>
        </w:rPr>
        <w:t> </w:t>
      </w:r>
      <w:r>
        <w:rPr>
          <w:color w:val="00B6BA"/>
          <w:spacing w:val="-4"/>
          <w:w w:val="90"/>
        </w:rPr>
        <w:t>for</w:t>
      </w:r>
      <w:r>
        <w:rPr>
          <w:color w:val="00B6BA"/>
          <w:spacing w:val="-24"/>
          <w:w w:val="90"/>
        </w:rPr>
        <w:t> </w:t>
      </w:r>
      <w:r>
        <w:rPr>
          <w:color w:val="00B6BA"/>
          <w:spacing w:val="-5"/>
          <w:w w:val="90"/>
        </w:rPr>
        <w:t>Coastal</w:t>
      </w:r>
      <w:r>
        <w:rPr>
          <w:color w:val="00B6BA"/>
          <w:spacing w:val="-24"/>
          <w:w w:val="90"/>
        </w:rPr>
        <w:t> </w:t>
      </w:r>
      <w:r>
        <w:rPr>
          <w:color w:val="00B6BA"/>
          <w:spacing w:val="-5"/>
          <w:w w:val="90"/>
        </w:rPr>
        <w:t>Environment</w:t>
      </w:r>
      <w:r>
        <w:rPr>
          <w:color w:val="00B6BA"/>
          <w:spacing w:val="-23"/>
          <w:w w:val="90"/>
        </w:rPr>
        <w:t> </w:t>
      </w:r>
      <w:r>
        <w:rPr>
          <w:color w:val="00B6BA"/>
          <w:w w:val="90"/>
        </w:rPr>
        <w:t>&amp;</w:t>
      </w:r>
      <w:r>
        <w:rPr>
          <w:color w:val="00B6BA"/>
          <w:spacing w:val="-24"/>
          <w:w w:val="90"/>
        </w:rPr>
        <w:t> </w:t>
      </w:r>
      <w:r>
        <w:rPr>
          <w:color w:val="00B6BA"/>
          <w:spacing w:val="-5"/>
          <w:w w:val="90"/>
        </w:rPr>
        <w:t>Ecosystem</w:t>
      </w:r>
      <w:r>
        <w:rPr>
          <w:color w:val="00B6BA"/>
          <w:spacing w:val="-23"/>
          <w:w w:val="90"/>
        </w:rPr>
        <w:t> </w:t>
      </w:r>
      <w:r>
        <w:rPr>
          <w:color w:val="00B6BA"/>
          <w:spacing w:val="-5"/>
          <w:w w:val="90"/>
        </w:rPr>
        <w:t>Conservation</w:t>
      </w:r>
    </w:p>
    <w:p>
      <w:pPr>
        <w:pStyle w:val="ListParagraph"/>
        <w:numPr>
          <w:ilvl w:val="1"/>
          <w:numId w:val="1"/>
        </w:numPr>
        <w:tabs>
          <w:tab w:pos="910" w:val="left" w:leader="none"/>
        </w:tabs>
        <w:spacing w:line="240" w:lineRule="auto" w:before="114" w:after="0"/>
        <w:ind w:left="909" w:right="0" w:hanging="127"/>
        <w:jc w:val="left"/>
        <w:rPr>
          <w:rFonts w:ascii="Arial"/>
          <w:sz w:val="21"/>
        </w:rPr>
      </w:pPr>
      <w:r>
        <w:rPr>
          <w:rFonts w:ascii="Arial"/>
          <w:color w:val="00B6BA"/>
          <w:spacing w:val="-6"/>
          <w:w w:val="95"/>
          <w:sz w:val="21"/>
        </w:rPr>
        <w:t>Current</w:t>
      </w:r>
      <w:r>
        <w:rPr>
          <w:rFonts w:ascii="Arial"/>
          <w:color w:val="00B6BA"/>
          <w:spacing w:val="-11"/>
          <w:w w:val="95"/>
          <w:sz w:val="21"/>
        </w:rPr>
        <w:t> </w:t>
      </w:r>
      <w:r>
        <w:rPr>
          <w:rFonts w:ascii="Arial"/>
          <w:color w:val="00B6BA"/>
          <w:spacing w:val="-4"/>
          <w:w w:val="95"/>
          <w:sz w:val="21"/>
        </w:rPr>
        <w:t>State</w:t>
      </w:r>
      <w:r>
        <w:rPr>
          <w:rFonts w:ascii="Arial"/>
          <w:color w:val="00B6BA"/>
          <w:spacing w:val="-11"/>
          <w:w w:val="95"/>
          <w:sz w:val="21"/>
        </w:rPr>
        <w:t> </w:t>
      </w:r>
      <w:r>
        <w:rPr>
          <w:rFonts w:ascii="Arial"/>
          <w:color w:val="00B6BA"/>
          <w:spacing w:val="-3"/>
          <w:w w:val="95"/>
          <w:sz w:val="21"/>
        </w:rPr>
        <w:t>of</w:t>
      </w:r>
      <w:r>
        <w:rPr>
          <w:rFonts w:ascii="Arial"/>
          <w:color w:val="00B6BA"/>
          <w:spacing w:val="-11"/>
          <w:w w:val="95"/>
          <w:sz w:val="21"/>
        </w:rPr>
        <w:t> </w:t>
      </w:r>
      <w:r>
        <w:rPr>
          <w:rFonts w:ascii="Arial"/>
          <w:color w:val="00B6BA"/>
          <w:spacing w:val="-5"/>
          <w:w w:val="95"/>
          <w:sz w:val="21"/>
        </w:rPr>
        <w:t>Seafood</w:t>
      </w:r>
      <w:r>
        <w:rPr>
          <w:rFonts w:ascii="Arial"/>
          <w:color w:val="00B6BA"/>
          <w:spacing w:val="-11"/>
          <w:w w:val="95"/>
          <w:sz w:val="21"/>
        </w:rPr>
        <w:t> </w:t>
      </w:r>
      <w:r>
        <w:rPr>
          <w:rFonts w:ascii="Arial"/>
          <w:color w:val="00B6BA"/>
          <w:spacing w:val="-6"/>
          <w:w w:val="95"/>
          <w:sz w:val="21"/>
        </w:rPr>
        <w:t>Restaurant</w:t>
      </w:r>
      <w:r>
        <w:rPr>
          <w:rFonts w:ascii="Arial"/>
          <w:color w:val="00B6BA"/>
          <w:spacing w:val="-10"/>
          <w:w w:val="95"/>
          <w:sz w:val="21"/>
        </w:rPr>
        <w:t> </w:t>
      </w:r>
      <w:r>
        <w:rPr>
          <w:rFonts w:ascii="Arial"/>
          <w:color w:val="00B6BA"/>
          <w:spacing w:val="-5"/>
          <w:w w:val="95"/>
          <w:sz w:val="21"/>
        </w:rPr>
        <w:t>Industry</w:t>
      </w:r>
      <w:r>
        <w:rPr>
          <w:rFonts w:ascii="Arial"/>
          <w:color w:val="00B6BA"/>
          <w:spacing w:val="-11"/>
          <w:w w:val="95"/>
          <w:sz w:val="21"/>
        </w:rPr>
        <w:t> </w:t>
      </w:r>
      <w:r>
        <w:rPr>
          <w:rFonts w:ascii="Arial"/>
          <w:color w:val="00B6BA"/>
          <w:spacing w:val="-4"/>
          <w:w w:val="95"/>
          <w:sz w:val="21"/>
        </w:rPr>
        <w:t>and</w:t>
      </w:r>
      <w:r>
        <w:rPr>
          <w:rFonts w:ascii="Arial"/>
          <w:color w:val="00B6BA"/>
          <w:spacing w:val="-11"/>
          <w:w w:val="95"/>
          <w:sz w:val="21"/>
        </w:rPr>
        <w:t> </w:t>
      </w:r>
      <w:r>
        <w:rPr>
          <w:rFonts w:ascii="Arial"/>
          <w:color w:val="00B6BA"/>
          <w:spacing w:val="-6"/>
          <w:w w:val="95"/>
          <w:sz w:val="21"/>
        </w:rPr>
        <w:t>Development</w:t>
      </w:r>
      <w:r>
        <w:rPr>
          <w:rFonts w:ascii="Arial"/>
          <w:color w:val="00B6BA"/>
          <w:spacing w:val="-10"/>
          <w:w w:val="95"/>
          <w:sz w:val="21"/>
        </w:rPr>
        <w:t> </w:t>
      </w:r>
      <w:r>
        <w:rPr>
          <w:rFonts w:ascii="Arial"/>
          <w:color w:val="00B6BA"/>
          <w:spacing w:val="-6"/>
          <w:w w:val="95"/>
          <w:sz w:val="21"/>
        </w:rPr>
        <w:t>Direction</w:t>
      </w:r>
    </w:p>
    <w:p>
      <w:pPr>
        <w:pStyle w:val="BodyText"/>
        <w:rPr>
          <w:rFonts w:ascii="Arial"/>
          <w:sz w:val="20"/>
        </w:rPr>
      </w:pPr>
    </w:p>
    <w:p>
      <w:pPr>
        <w:pStyle w:val="ListParagraph"/>
        <w:numPr>
          <w:ilvl w:val="0"/>
          <w:numId w:val="1"/>
        </w:numPr>
        <w:tabs>
          <w:tab w:pos="780" w:val="left" w:leader="none"/>
        </w:tabs>
        <w:spacing w:line="240" w:lineRule="auto" w:before="123" w:after="0"/>
        <w:ind w:left="779" w:right="0" w:hanging="228"/>
        <w:jc w:val="left"/>
        <w:rPr>
          <w:rFonts w:ascii="Impact"/>
          <w:sz w:val="25"/>
        </w:rPr>
      </w:pPr>
      <w:r>
        <w:rPr>
          <w:rFonts w:ascii="Impact"/>
          <w:color w:val="00B6BA"/>
          <w:sz w:val="25"/>
        </w:rPr>
        <w:t>KMI News &amp;</w:t>
      </w:r>
      <w:r>
        <w:rPr>
          <w:rFonts w:ascii="Impact"/>
          <w:color w:val="00B6BA"/>
          <w:spacing w:val="23"/>
          <w:sz w:val="25"/>
        </w:rPr>
        <w:t> </w:t>
      </w:r>
      <w:r>
        <w:rPr>
          <w:rFonts w:ascii="Impact"/>
          <w:color w:val="00B6BA"/>
          <w:sz w:val="25"/>
        </w:rPr>
        <w:t>Events</w:t>
      </w:r>
    </w:p>
    <w:p>
      <w:pPr>
        <w:pStyle w:val="BodyText"/>
        <w:rPr>
          <w:rFonts w:ascii="Impact"/>
          <w:sz w:val="20"/>
        </w:rPr>
      </w:pPr>
    </w:p>
    <w:p>
      <w:pPr>
        <w:pStyle w:val="BodyText"/>
        <w:rPr>
          <w:rFonts w:ascii="Impact"/>
          <w:sz w:val="20"/>
        </w:rPr>
      </w:pPr>
    </w:p>
    <w:p>
      <w:pPr>
        <w:pStyle w:val="BodyText"/>
        <w:spacing w:before="6"/>
        <w:rPr>
          <w:rFonts w:ascii="Impact"/>
          <w:sz w:val="29"/>
        </w:rPr>
      </w:pPr>
      <w:r>
        <w:rPr/>
        <w:pict>
          <v:group style="position:absolute;margin-left:325.72699pt;margin-top:19.966951pt;width:161.8pt;height:18.45pt;mso-position-horizontal-relative:page;mso-position-vertical-relative:paragraph;z-index:1072;mso-wrap-distance-left:0;mso-wrap-distance-right:0" coordorigin="6515,399" coordsize="3236,369">
            <v:shape style="position:absolute;left:6664;top:399;width:344;height:369" coordorigin="6664,399" coordsize="344,369" path="m6667,676l6681,696,6693,711,6715,729,6730,742,6775,761,6825,768,6896,754,6913,742,6794,742,6755,737,6755,737,6736,729,6720,723,6720,723,6719,723,6707,714,6690,702,6689,701,6689,701,6679,689,6667,676xm6940,634l6794,742,6854,729,6904,696,6938,645,6940,634xm6664,672l6664,672,6665,673,6664,672xm6914,426l6794,426,6854,439,6904,473,6938,523,6950,584,6940,634,7007,584,6993,512,6954,453,6914,426xm6825,399l6774,406,6730,426,6692,457,6664,496,6664,496,6689,467,6719,445,6755,431,6794,426,6914,426,6896,414,6825,399xe" filled="true" fillcolor="#7db8de" stroked="false">
              <v:path arrowok="t"/>
              <v:fill type="solid"/>
            </v:shape>
            <v:shape style="position:absolute;left:6664;top:399;width:343;height:369" type="#_x0000_t75" stroked="false">
              <v:imagedata r:id="rId8" o:title=""/>
            </v:shape>
            <v:shape style="position:absolute;left:6515;top:520;width:126;height:127" coordorigin="6515,520" coordsize="126,127" path="m6559,520l6515,520,6515,524,6515,524,6520,526,6521,530,6521,636,6520,641,6515,642,6515,643,6515,646,6559,646,6565,646,6558,642,6554,641,6553,636,6553,608,6554,605,6567,590,6569,586,6599,586,6594,575,6553,575,6553,572,6553,530,6554,526,6558,524,6565,521,6559,520xm6599,586l6569,586,6572,590,6594,637,6594,637,6595,638,6596,640,6594,642,6588,646,6593,646,6635,646,6640,646,6634,642,6628,640,6623,635,6599,586xm6594,636l6594,637,6594,637,6594,636xm6618,530l6591,530,6556,572,6553,575,6594,575,6591,569,6588,563,6591,561,6615,532,6618,530xm6627,520l6590,520,6584,521,6590,525,6593,527,6590,530,6591,530,6618,530,6620,527,6626,525,6633,521,6627,520xe" filled="true" fillcolor="#003365" stroked="false">
              <v:path arrowok="t"/>
              <v:fill type="solid"/>
            </v:shape>
            <v:shape style="position:absolute;left:6639;top:520;width:153;height:127" coordorigin="6639,520" coordsize="153,127" path="m6687,520l6644,520,6639,521,6645,524,6649,526,6651,531,6651,636,6649,641,6645,642,6639,646,6644,646,6675,646,6681,646,6675,642,6670,641,6669,636,6669,555,6698,555,6687,520xm6698,555l6669,555,6671,559,6697,643,6698,646,6717,646,6718,642,6719,636,6732,600,6713,600,6710,594,6698,555xm6780,555l6748,555,6748,636,6747,641,6742,642,6736,646,6742,646,6786,646,6792,646,6785,642,6781,641,6780,636,6780,555xm6740,520l6738,525,6713,600,6732,600,6746,559,6748,555,6780,555,6780,531,6781,526,6785,524,6792,521,6786,520,6744,520,6740,520xe" filled="true" fillcolor="#003365" stroked="false">
              <v:path arrowok="t"/>
              <v:fill type="solid"/>
            </v:shape>
            <v:shape style="position:absolute;left:6797;top:520;width:56;height:127" coordorigin="6797,520" coordsize="56,127" path="m6847,520l6802,520,6797,521,6803,524,6807,526,6809,531,6809,636,6807,641,6803,642,6797,646,6802,646,6847,646,6852,646,6846,642,6841,641,6840,636,6840,531,6841,526,6846,524,6852,521,6847,520xe" filled="true" fillcolor="#003365" stroked="false">
              <v:path arrowok="t"/>
              <v:fill type="solid"/>
            </v:shape>
            <v:shape style="position:absolute;left:7077;top:486;width:2673;height:174" type="#_x0000_t75" stroked="false">
              <v:imagedata r:id="rId9" o:title=""/>
            </v:shape>
            <w10:wrap type="topAndBottom"/>
          </v:group>
        </w:pict>
      </w:r>
    </w:p>
    <w:p>
      <w:pPr>
        <w:spacing w:after="0"/>
        <w:rPr>
          <w:rFonts w:ascii="Impact"/>
          <w:sz w:val="29"/>
        </w:rPr>
        <w:sectPr>
          <w:type w:val="continuous"/>
          <w:pgSz w:w="10320" w:h="14180"/>
          <w:pgMar w:top="420" w:bottom="280" w:left="320" w:right="320"/>
        </w:sectPr>
      </w:pPr>
    </w:p>
    <w:p>
      <w:pPr>
        <w:pStyle w:val="BodyText"/>
        <w:rPr>
          <w:rFonts w:ascii="Impact"/>
          <w:sz w:val="20"/>
        </w:rPr>
      </w:pPr>
    </w:p>
    <w:p>
      <w:pPr>
        <w:pStyle w:val="Heading1"/>
        <w:spacing w:before="171"/>
      </w:pPr>
      <w:r>
        <w:rPr>
          <w:color w:val="A9533D"/>
          <w:w w:val="95"/>
        </w:rPr>
        <w:t>Effective Ways are Necessary to Increase Coastal Cargo Volume</w:t>
      </w:r>
    </w:p>
    <w:p>
      <w:pPr>
        <w:pStyle w:val="BodyText"/>
        <w:spacing w:before="8"/>
        <w:rPr>
          <w:rFonts w:ascii="Lucida Sans"/>
          <w:sz w:val="12"/>
        </w:rPr>
      </w:pPr>
    </w:p>
    <w:p>
      <w:pPr>
        <w:spacing w:after="0"/>
        <w:rPr>
          <w:rFonts w:ascii="Lucida Sans"/>
          <w:sz w:val="12"/>
        </w:rPr>
        <w:sectPr>
          <w:headerReference w:type="default" r:id="rId10"/>
          <w:footerReference w:type="default" r:id="rId11"/>
          <w:pgSz w:w="10320" w:h="14180"/>
          <w:pgMar w:header="0" w:footer="378" w:top="1060" w:bottom="560" w:left="280" w:right="280"/>
          <w:pgNumType w:start="2"/>
        </w:sectPr>
      </w:pPr>
    </w:p>
    <w:p>
      <w:pPr>
        <w:pStyle w:val="BodyText"/>
        <w:spacing w:line="278" w:lineRule="auto" w:before="64"/>
        <w:ind w:left="570" w:firstLine="255"/>
        <w:jc w:val="both"/>
      </w:pPr>
      <w:r>
        <w:rPr>
          <w:color w:val="231F20"/>
          <w:w w:val="105"/>
        </w:rPr>
        <w:t>Coastal</w:t>
      </w:r>
      <w:r>
        <w:rPr>
          <w:color w:val="231F20"/>
          <w:spacing w:val="-22"/>
          <w:w w:val="105"/>
        </w:rPr>
        <w:t> </w:t>
      </w:r>
      <w:r>
        <w:rPr>
          <w:color w:val="231F20"/>
          <w:w w:val="105"/>
        </w:rPr>
        <w:t>cargoes</w:t>
      </w:r>
      <w:r>
        <w:rPr>
          <w:color w:val="231F20"/>
          <w:spacing w:val="-22"/>
          <w:w w:val="105"/>
        </w:rPr>
        <w:t> </w:t>
      </w:r>
      <w:r>
        <w:rPr>
          <w:color w:val="231F20"/>
          <w:w w:val="105"/>
        </w:rPr>
        <w:t>refer</w:t>
      </w:r>
      <w:r>
        <w:rPr>
          <w:color w:val="231F20"/>
          <w:spacing w:val="-22"/>
          <w:w w:val="105"/>
        </w:rPr>
        <w:t> </w:t>
      </w:r>
      <w:r>
        <w:rPr>
          <w:color w:val="231F20"/>
          <w:w w:val="105"/>
        </w:rPr>
        <w:t>to</w:t>
      </w:r>
      <w:r>
        <w:rPr>
          <w:color w:val="231F20"/>
          <w:spacing w:val="-22"/>
          <w:w w:val="105"/>
        </w:rPr>
        <w:t> </w:t>
      </w:r>
      <w:r>
        <w:rPr>
          <w:color w:val="231F20"/>
          <w:w w:val="105"/>
        </w:rPr>
        <w:t>those</w:t>
      </w:r>
      <w:r>
        <w:rPr>
          <w:color w:val="231F20"/>
          <w:spacing w:val="-22"/>
          <w:w w:val="105"/>
        </w:rPr>
        <w:t> </w:t>
      </w:r>
      <w:r>
        <w:rPr>
          <w:color w:val="231F20"/>
          <w:w w:val="105"/>
        </w:rPr>
        <w:t>carried</w:t>
      </w:r>
      <w:r>
        <w:rPr>
          <w:color w:val="231F20"/>
          <w:spacing w:val="-22"/>
          <w:w w:val="105"/>
        </w:rPr>
        <w:t> </w:t>
      </w:r>
      <w:r>
        <w:rPr>
          <w:color w:val="231F20"/>
          <w:w w:val="105"/>
        </w:rPr>
        <w:t>by</w:t>
      </w:r>
      <w:r>
        <w:rPr>
          <w:color w:val="231F20"/>
          <w:spacing w:val="-22"/>
          <w:w w:val="105"/>
        </w:rPr>
        <w:t> </w:t>
      </w:r>
      <w:r>
        <w:rPr>
          <w:color w:val="231F20"/>
          <w:w w:val="105"/>
        </w:rPr>
        <w:t>coastal</w:t>
      </w:r>
      <w:r>
        <w:rPr>
          <w:color w:val="231F20"/>
          <w:spacing w:val="-22"/>
          <w:w w:val="105"/>
        </w:rPr>
        <w:t> </w:t>
      </w:r>
      <w:r>
        <w:rPr>
          <w:color w:val="231F20"/>
          <w:w w:val="105"/>
        </w:rPr>
        <w:t>cargo ships</w:t>
      </w:r>
      <w:r>
        <w:rPr>
          <w:color w:val="231F20"/>
          <w:spacing w:val="-10"/>
          <w:w w:val="105"/>
        </w:rPr>
        <w:t> </w:t>
      </w:r>
      <w:r>
        <w:rPr>
          <w:color w:val="231F20"/>
          <w:w w:val="105"/>
        </w:rPr>
        <w:t>between</w:t>
      </w:r>
      <w:r>
        <w:rPr>
          <w:color w:val="231F20"/>
          <w:spacing w:val="-10"/>
          <w:w w:val="105"/>
        </w:rPr>
        <w:t> </w:t>
      </w:r>
      <w:r>
        <w:rPr>
          <w:color w:val="231F20"/>
          <w:w w:val="105"/>
        </w:rPr>
        <w:t>domestic</w:t>
      </w:r>
      <w:r>
        <w:rPr>
          <w:color w:val="231F20"/>
          <w:spacing w:val="-10"/>
          <w:w w:val="105"/>
        </w:rPr>
        <w:t> </w:t>
      </w:r>
      <w:r>
        <w:rPr>
          <w:color w:val="231F20"/>
          <w:w w:val="105"/>
        </w:rPr>
        <w:t>ports</w:t>
      </w:r>
      <w:r>
        <w:rPr>
          <w:color w:val="231F20"/>
          <w:spacing w:val="-10"/>
          <w:w w:val="105"/>
        </w:rPr>
        <w:t> </w:t>
      </w:r>
      <w:r>
        <w:rPr>
          <w:color w:val="231F20"/>
          <w:w w:val="105"/>
        </w:rPr>
        <w:t>(coastwise</w:t>
      </w:r>
      <w:r>
        <w:rPr>
          <w:color w:val="231F20"/>
          <w:spacing w:val="-10"/>
          <w:w w:val="105"/>
        </w:rPr>
        <w:t> </w:t>
      </w:r>
      <w:r>
        <w:rPr>
          <w:color w:val="231F20"/>
          <w:w w:val="105"/>
        </w:rPr>
        <w:t>service)</w:t>
      </w:r>
      <w:r>
        <w:rPr>
          <w:color w:val="231F20"/>
          <w:spacing w:val="-10"/>
          <w:w w:val="105"/>
        </w:rPr>
        <w:t> </w:t>
      </w:r>
      <w:r>
        <w:rPr>
          <w:color w:val="231F20"/>
          <w:w w:val="105"/>
        </w:rPr>
        <w:t>and</w:t>
      </w:r>
      <w:r>
        <w:rPr>
          <w:color w:val="231F20"/>
          <w:spacing w:val="-10"/>
          <w:w w:val="105"/>
        </w:rPr>
        <w:t> </w:t>
      </w:r>
      <w:r>
        <w:rPr>
          <w:color w:val="231F20"/>
          <w:w w:val="105"/>
        </w:rPr>
        <w:t>in </w:t>
      </w:r>
      <w:r>
        <w:rPr>
          <w:color w:val="231F20"/>
          <w:spacing w:val="2"/>
          <w:w w:val="105"/>
        </w:rPr>
        <w:t>this respect, </w:t>
      </w:r>
      <w:r>
        <w:rPr>
          <w:color w:val="231F20"/>
          <w:spacing w:val="3"/>
          <w:w w:val="105"/>
        </w:rPr>
        <w:t>they </w:t>
      </w:r>
      <w:r>
        <w:rPr>
          <w:color w:val="231F20"/>
          <w:w w:val="105"/>
        </w:rPr>
        <w:t>are </w:t>
      </w:r>
      <w:r>
        <w:rPr>
          <w:color w:val="231F20"/>
          <w:spacing w:val="2"/>
          <w:w w:val="105"/>
        </w:rPr>
        <w:t>different </w:t>
      </w:r>
      <w:r>
        <w:rPr>
          <w:color w:val="231F20"/>
          <w:w w:val="105"/>
        </w:rPr>
        <w:t>from </w:t>
      </w:r>
      <w:r>
        <w:rPr>
          <w:color w:val="231F20"/>
          <w:spacing w:val="2"/>
          <w:w w:val="105"/>
        </w:rPr>
        <w:t>im/export </w:t>
      </w:r>
      <w:r>
        <w:rPr>
          <w:color w:val="231F20"/>
          <w:spacing w:val="3"/>
          <w:w w:val="105"/>
        </w:rPr>
        <w:t>cargoes </w:t>
      </w:r>
      <w:r>
        <w:rPr>
          <w:color w:val="231F20"/>
          <w:spacing w:val="7"/>
          <w:w w:val="105"/>
        </w:rPr>
        <w:t>transported</w:t>
      </w:r>
      <w:r>
        <w:rPr>
          <w:color w:val="231F20"/>
          <w:spacing w:val="-4"/>
          <w:w w:val="105"/>
        </w:rPr>
        <w:t> </w:t>
      </w:r>
      <w:r>
        <w:rPr>
          <w:color w:val="231F20"/>
          <w:spacing w:val="6"/>
          <w:w w:val="105"/>
        </w:rPr>
        <w:t>through</w:t>
      </w:r>
      <w:r>
        <w:rPr>
          <w:color w:val="231F20"/>
          <w:spacing w:val="-4"/>
          <w:w w:val="105"/>
        </w:rPr>
        <w:t> </w:t>
      </w:r>
      <w:r>
        <w:rPr>
          <w:color w:val="231F20"/>
          <w:spacing w:val="6"/>
          <w:w w:val="105"/>
        </w:rPr>
        <w:t>overseas</w:t>
      </w:r>
      <w:r>
        <w:rPr>
          <w:color w:val="231F20"/>
          <w:spacing w:val="-4"/>
          <w:w w:val="105"/>
        </w:rPr>
        <w:t> </w:t>
      </w:r>
      <w:r>
        <w:rPr>
          <w:color w:val="231F20"/>
          <w:spacing w:val="8"/>
          <w:w w:val="105"/>
        </w:rPr>
        <w:t>service</w:t>
      </w:r>
      <w:r>
        <w:rPr>
          <w:color w:val="231F20"/>
          <w:spacing w:val="-4"/>
          <w:w w:val="105"/>
        </w:rPr>
        <w:t> </w:t>
      </w:r>
      <w:r>
        <w:rPr>
          <w:color w:val="231F20"/>
          <w:spacing w:val="5"/>
          <w:w w:val="105"/>
        </w:rPr>
        <w:t>ships</w:t>
      </w:r>
      <w:r>
        <w:rPr>
          <w:color w:val="231F20"/>
          <w:spacing w:val="-4"/>
          <w:w w:val="105"/>
        </w:rPr>
        <w:t> </w:t>
      </w:r>
      <w:r>
        <w:rPr>
          <w:color w:val="231F20"/>
          <w:spacing w:val="8"/>
          <w:w w:val="105"/>
        </w:rPr>
        <w:t>between </w:t>
      </w:r>
      <w:r>
        <w:rPr>
          <w:color w:val="231F20"/>
          <w:spacing w:val="3"/>
          <w:w w:val="105"/>
        </w:rPr>
        <w:t>domestic </w:t>
      </w:r>
      <w:r>
        <w:rPr>
          <w:color w:val="231F20"/>
          <w:w w:val="105"/>
        </w:rPr>
        <w:t>and </w:t>
      </w:r>
      <w:r>
        <w:rPr>
          <w:color w:val="231F20"/>
          <w:spacing w:val="2"/>
          <w:w w:val="105"/>
        </w:rPr>
        <w:t>foreign </w:t>
      </w:r>
      <w:r>
        <w:rPr>
          <w:color w:val="231F20"/>
          <w:spacing w:val="3"/>
          <w:w w:val="105"/>
        </w:rPr>
        <w:t>ports. </w:t>
      </w:r>
      <w:r>
        <w:rPr>
          <w:color w:val="231F20"/>
          <w:w w:val="105"/>
        </w:rPr>
        <w:t>With </w:t>
      </w:r>
      <w:r>
        <w:rPr>
          <w:color w:val="231F20"/>
          <w:spacing w:val="3"/>
          <w:w w:val="105"/>
        </w:rPr>
        <w:t>global warming </w:t>
      </w:r>
      <w:r>
        <w:rPr>
          <w:color w:val="231F20"/>
          <w:w w:val="105"/>
        </w:rPr>
        <w:t>and </w:t>
      </w:r>
      <w:r>
        <w:rPr>
          <w:color w:val="231F20"/>
          <w:spacing w:val="4"/>
          <w:w w:val="105"/>
        </w:rPr>
        <w:t>green</w:t>
      </w:r>
      <w:r>
        <w:rPr>
          <w:color w:val="231F20"/>
          <w:spacing w:val="-4"/>
          <w:w w:val="105"/>
        </w:rPr>
        <w:t> </w:t>
      </w:r>
      <w:r>
        <w:rPr>
          <w:color w:val="231F20"/>
          <w:spacing w:val="3"/>
          <w:w w:val="105"/>
        </w:rPr>
        <w:t>house</w:t>
      </w:r>
      <w:r>
        <w:rPr>
          <w:color w:val="231F20"/>
          <w:spacing w:val="-4"/>
          <w:w w:val="105"/>
        </w:rPr>
        <w:t> </w:t>
      </w:r>
      <w:r>
        <w:rPr>
          <w:color w:val="231F20"/>
          <w:spacing w:val="3"/>
          <w:w w:val="105"/>
        </w:rPr>
        <w:t>gas</w:t>
      </w:r>
      <w:r>
        <w:rPr>
          <w:color w:val="231F20"/>
          <w:spacing w:val="-4"/>
          <w:w w:val="105"/>
        </w:rPr>
        <w:t> </w:t>
      </w:r>
      <w:r>
        <w:rPr>
          <w:color w:val="231F20"/>
          <w:spacing w:val="4"/>
          <w:w w:val="105"/>
        </w:rPr>
        <w:t>reduction</w:t>
      </w:r>
      <w:r>
        <w:rPr>
          <w:color w:val="231F20"/>
          <w:spacing w:val="-4"/>
          <w:w w:val="105"/>
        </w:rPr>
        <w:t> </w:t>
      </w:r>
      <w:r>
        <w:rPr>
          <w:color w:val="231F20"/>
          <w:spacing w:val="3"/>
          <w:w w:val="105"/>
        </w:rPr>
        <w:t>topping</w:t>
      </w:r>
      <w:r>
        <w:rPr>
          <w:color w:val="231F20"/>
          <w:spacing w:val="-4"/>
          <w:w w:val="105"/>
        </w:rPr>
        <w:t> </w:t>
      </w:r>
      <w:r>
        <w:rPr>
          <w:color w:val="231F20"/>
          <w:spacing w:val="3"/>
          <w:w w:val="105"/>
        </w:rPr>
        <w:t>the</w:t>
      </w:r>
      <w:r>
        <w:rPr>
          <w:color w:val="231F20"/>
          <w:spacing w:val="-4"/>
          <w:w w:val="105"/>
        </w:rPr>
        <w:t> </w:t>
      </w:r>
      <w:r>
        <w:rPr>
          <w:color w:val="231F20"/>
          <w:spacing w:val="4"/>
          <w:w w:val="105"/>
        </w:rPr>
        <w:t>global</w:t>
      </w:r>
      <w:r>
        <w:rPr>
          <w:color w:val="231F20"/>
          <w:spacing w:val="-4"/>
          <w:w w:val="105"/>
        </w:rPr>
        <w:t> </w:t>
      </w:r>
      <w:r>
        <w:rPr>
          <w:color w:val="231F20"/>
          <w:spacing w:val="4"/>
          <w:w w:val="105"/>
        </w:rPr>
        <w:t>agenda, </w:t>
      </w:r>
      <w:r>
        <w:rPr>
          <w:color w:val="231F20"/>
          <w:spacing w:val="10"/>
          <w:w w:val="105"/>
        </w:rPr>
        <w:t>co</w:t>
      </w:r>
      <w:r>
        <w:rPr>
          <w:color w:val="231F20"/>
          <w:spacing w:val="-29"/>
          <w:w w:val="105"/>
        </w:rPr>
        <w:t> </w:t>
      </w:r>
      <w:r>
        <w:rPr>
          <w:color w:val="231F20"/>
          <w:spacing w:val="15"/>
          <w:w w:val="105"/>
        </w:rPr>
        <w:t>asta</w:t>
      </w:r>
      <w:r>
        <w:rPr>
          <w:color w:val="231F20"/>
          <w:spacing w:val="-29"/>
          <w:w w:val="105"/>
        </w:rPr>
        <w:t> </w:t>
      </w:r>
      <w:r>
        <w:rPr>
          <w:color w:val="231F20"/>
          <w:w w:val="105"/>
        </w:rPr>
        <w:t>l</w:t>
      </w:r>
      <w:r>
        <w:rPr>
          <w:color w:val="231F20"/>
          <w:spacing w:val="31"/>
          <w:w w:val="105"/>
        </w:rPr>
        <w:t> </w:t>
      </w:r>
      <w:r>
        <w:rPr>
          <w:color w:val="231F20"/>
          <w:spacing w:val="19"/>
          <w:w w:val="105"/>
        </w:rPr>
        <w:t>transportation</w:t>
      </w:r>
      <w:r>
        <w:rPr>
          <w:color w:val="231F20"/>
          <w:spacing w:val="31"/>
          <w:w w:val="105"/>
        </w:rPr>
        <w:t> </w:t>
      </w:r>
      <w:r>
        <w:rPr>
          <w:color w:val="231F20"/>
          <w:w w:val="105"/>
        </w:rPr>
        <w:t>i</w:t>
      </w:r>
      <w:r>
        <w:rPr>
          <w:color w:val="231F20"/>
          <w:spacing w:val="-30"/>
          <w:w w:val="105"/>
        </w:rPr>
        <w:t> </w:t>
      </w:r>
      <w:r>
        <w:rPr>
          <w:color w:val="231F20"/>
          <w:w w:val="105"/>
        </w:rPr>
        <w:t>s</w:t>
      </w:r>
      <w:r>
        <w:rPr>
          <w:color w:val="231F20"/>
          <w:spacing w:val="31"/>
          <w:w w:val="105"/>
        </w:rPr>
        <w:t> </w:t>
      </w:r>
      <w:r>
        <w:rPr>
          <w:color w:val="231F20"/>
          <w:spacing w:val="17"/>
          <w:w w:val="105"/>
        </w:rPr>
        <w:t>regarde</w:t>
      </w:r>
      <w:r>
        <w:rPr>
          <w:color w:val="231F20"/>
          <w:spacing w:val="-29"/>
          <w:w w:val="105"/>
        </w:rPr>
        <w:t> </w:t>
      </w:r>
      <w:r>
        <w:rPr>
          <w:color w:val="231F20"/>
          <w:w w:val="105"/>
        </w:rPr>
        <w:t>d</w:t>
      </w:r>
      <w:r>
        <w:rPr>
          <w:color w:val="231F20"/>
          <w:spacing w:val="31"/>
          <w:w w:val="105"/>
        </w:rPr>
        <w:t> </w:t>
      </w:r>
      <w:r>
        <w:rPr>
          <w:color w:val="231F20"/>
          <w:spacing w:val="10"/>
          <w:w w:val="105"/>
        </w:rPr>
        <w:t>as</w:t>
      </w:r>
      <w:r>
        <w:rPr>
          <w:color w:val="231F20"/>
          <w:spacing w:val="31"/>
          <w:w w:val="105"/>
        </w:rPr>
        <w:t> </w:t>
      </w:r>
      <w:r>
        <w:rPr>
          <w:color w:val="231F20"/>
          <w:w w:val="105"/>
        </w:rPr>
        <w:t>g</w:t>
      </w:r>
      <w:r>
        <w:rPr>
          <w:color w:val="231F20"/>
          <w:spacing w:val="-29"/>
          <w:w w:val="105"/>
        </w:rPr>
        <w:t> </w:t>
      </w:r>
      <w:r>
        <w:rPr>
          <w:color w:val="231F20"/>
          <w:spacing w:val="9"/>
          <w:w w:val="105"/>
        </w:rPr>
        <w:t>re</w:t>
      </w:r>
      <w:r>
        <w:rPr>
          <w:color w:val="231F20"/>
          <w:spacing w:val="-29"/>
          <w:w w:val="105"/>
        </w:rPr>
        <w:t> </w:t>
      </w:r>
      <w:r>
        <w:rPr>
          <w:color w:val="231F20"/>
          <w:spacing w:val="15"/>
          <w:w w:val="105"/>
        </w:rPr>
        <w:t>ener </w:t>
      </w:r>
      <w:r>
        <w:rPr>
          <w:color w:val="231F20"/>
          <w:spacing w:val="6"/>
          <w:w w:val="105"/>
        </w:rPr>
        <w:t>transportation </w:t>
      </w:r>
      <w:r>
        <w:rPr>
          <w:color w:val="231F20"/>
          <w:spacing w:val="5"/>
          <w:w w:val="105"/>
        </w:rPr>
        <w:t>tool compared </w:t>
      </w:r>
      <w:r>
        <w:rPr>
          <w:color w:val="231F20"/>
          <w:spacing w:val="3"/>
          <w:w w:val="105"/>
        </w:rPr>
        <w:t>to </w:t>
      </w:r>
      <w:r>
        <w:rPr>
          <w:color w:val="231F20"/>
          <w:spacing w:val="4"/>
          <w:w w:val="105"/>
        </w:rPr>
        <w:t>land </w:t>
      </w:r>
      <w:r>
        <w:rPr>
          <w:color w:val="231F20"/>
          <w:spacing w:val="6"/>
          <w:w w:val="105"/>
        </w:rPr>
        <w:t>transportation </w:t>
      </w:r>
      <w:r>
        <w:rPr>
          <w:color w:val="231F20"/>
          <w:spacing w:val="4"/>
          <w:w w:val="105"/>
        </w:rPr>
        <w:t>modes. </w:t>
      </w:r>
      <w:r>
        <w:rPr>
          <w:color w:val="231F20"/>
          <w:w w:val="105"/>
        </w:rPr>
        <w:t>In </w:t>
      </w:r>
      <w:r>
        <w:rPr>
          <w:color w:val="231F20"/>
          <w:spacing w:val="4"/>
          <w:w w:val="105"/>
        </w:rPr>
        <w:t>fact, coastal transportation</w:t>
      </w:r>
      <w:r>
        <w:rPr>
          <w:color w:val="231F20"/>
          <w:spacing w:val="4"/>
          <w:w w:val="105"/>
          <w:position w:val="4"/>
          <w:sz w:val="12"/>
        </w:rPr>
        <w:t>1 </w:t>
      </w:r>
      <w:r>
        <w:rPr>
          <w:color w:val="231F20"/>
          <w:spacing w:val="2"/>
          <w:w w:val="105"/>
        </w:rPr>
        <w:t>is </w:t>
      </w:r>
      <w:r>
        <w:rPr>
          <w:color w:val="231F20"/>
          <w:spacing w:val="4"/>
          <w:w w:val="105"/>
        </w:rPr>
        <w:t>leading </w:t>
      </w:r>
      <w:r>
        <w:rPr>
          <w:color w:val="231F20"/>
          <w:spacing w:val="6"/>
          <w:w w:val="105"/>
        </w:rPr>
        <w:t>Co2 </w:t>
      </w:r>
      <w:r>
        <w:rPr>
          <w:color w:val="231F20"/>
          <w:spacing w:val="5"/>
          <w:w w:val="105"/>
        </w:rPr>
        <w:t>reduction </w:t>
      </w:r>
      <w:r>
        <w:rPr>
          <w:color w:val="231F20"/>
          <w:spacing w:val="3"/>
          <w:w w:val="105"/>
        </w:rPr>
        <w:t>in </w:t>
      </w:r>
      <w:r>
        <w:rPr>
          <w:color w:val="231F20"/>
          <w:spacing w:val="5"/>
          <w:w w:val="105"/>
        </w:rPr>
        <w:t>transportation sector </w:t>
      </w:r>
      <w:r>
        <w:rPr>
          <w:color w:val="231F20"/>
          <w:spacing w:val="2"/>
          <w:w w:val="105"/>
        </w:rPr>
        <w:t>of </w:t>
      </w:r>
      <w:r>
        <w:rPr>
          <w:color w:val="231F20"/>
          <w:spacing w:val="4"/>
          <w:w w:val="105"/>
        </w:rPr>
        <w:t>major </w:t>
      </w:r>
      <w:r>
        <w:rPr>
          <w:color w:val="231F20"/>
          <w:spacing w:val="5"/>
          <w:w w:val="105"/>
        </w:rPr>
        <w:t>shipping </w:t>
      </w:r>
      <w:r>
        <w:rPr>
          <w:color w:val="231F20"/>
          <w:w w:val="105"/>
        </w:rPr>
        <w:t>countries.</w:t>
      </w:r>
    </w:p>
    <w:p>
      <w:pPr>
        <w:pStyle w:val="BodyText"/>
        <w:spacing w:line="278" w:lineRule="auto" w:before="64"/>
        <w:ind w:left="222" w:right="567"/>
        <w:jc w:val="both"/>
      </w:pPr>
      <w:r>
        <w:rPr/>
        <w:br w:type="column"/>
      </w:r>
      <w:r>
        <w:rPr>
          <w:color w:val="231F20"/>
        </w:rPr>
        <w:t>Note 1) Coastal cargoes refer to those in port. The figure combined cargoes of both coastal cargo ships and passenger ships.</w:t>
      </w:r>
    </w:p>
    <w:p>
      <w:pPr>
        <w:pStyle w:val="ListParagraph"/>
        <w:numPr>
          <w:ilvl w:val="0"/>
          <w:numId w:val="2"/>
        </w:numPr>
        <w:tabs>
          <w:tab w:pos="434" w:val="left" w:leader="none"/>
        </w:tabs>
        <w:spacing w:line="278" w:lineRule="auto" w:before="1" w:after="0"/>
        <w:ind w:left="222" w:right="567" w:firstLine="0"/>
        <w:jc w:val="both"/>
        <w:rPr>
          <w:sz w:val="18"/>
        </w:rPr>
      </w:pPr>
      <w:r>
        <w:rPr>
          <w:color w:val="231F20"/>
          <w:sz w:val="18"/>
        </w:rPr>
        <w:t>Ocean-going cargoes include cargoes of international </w:t>
      </w:r>
      <w:r>
        <w:rPr>
          <w:color w:val="231F20"/>
          <w:spacing w:val="6"/>
          <w:sz w:val="18"/>
        </w:rPr>
        <w:t>passenger </w:t>
      </w:r>
      <w:r>
        <w:rPr>
          <w:color w:val="231F20"/>
          <w:spacing w:val="5"/>
          <w:sz w:val="18"/>
        </w:rPr>
        <w:t>ships </w:t>
      </w:r>
      <w:r>
        <w:rPr>
          <w:color w:val="231F20"/>
          <w:spacing w:val="3"/>
          <w:sz w:val="18"/>
        </w:rPr>
        <w:t>and </w:t>
      </w:r>
      <w:r>
        <w:rPr>
          <w:color w:val="231F20"/>
          <w:spacing w:val="6"/>
          <w:sz w:val="18"/>
        </w:rPr>
        <w:t>coastal </w:t>
      </w:r>
      <w:r>
        <w:rPr>
          <w:color w:val="231F20"/>
          <w:spacing w:val="5"/>
          <w:sz w:val="18"/>
        </w:rPr>
        <w:t>cargoes include </w:t>
      </w:r>
      <w:r>
        <w:rPr>
          <w:color w:val="231F20"/>
          <w:spacing w:val="6"/>
          <w:sz w:val="18"/>
        </w:rPr>
        <w:t>those </w:t>
      </w:r>
      <w:r>
        <w:rPr>
          <w:color w:val="231F20"/>
          <w:spacing w:val="2"/>
          <w:sz w:val="18"/>
        </w:rPr>
        <w:t>of </w:t>
      </w:r>
      <w:r>
        <w:rPr>
          <w:color w:val="231F20"/>
          <w:sz w:val="18"/>
        </w:rPr>
        <w:t>coastal passenger</w:t>
      </w:r>
      <w:r>
        <w:rPr>
          <w:color w:val="231F20"/>
          <w:spacing w:val="-29"/>
          <w:sz w:val="18"/>
        </w:rPr>
        <w:t> </w:t>
      </w:r>
      <w:r>
        <w:rPr>
          <w:color w:val="231F20"/>
          <w:sz w:val="18"/>
        </w:rPr>
        <w:t>ships</w:t>
      </w:r>
    </w:p>
    <w:p>
      <w:pPr>
        <w:pStyle w:val="ListParagraph"/>
        <w:numPr>
          <w:ilvl w:val="0"/>
          <w:numId w:val="2"/>
        </w:numPr>
        <w:tabs>
          <w:tab w:pos="442" w:val="left" w:leader="none"/>
        </w:tabs>
        <w:spacing w:line="278" w:lineRule="auto" w:before="1" w:after="0"/>
        <w:ind w:left="222" w:right="566" w:firstLine="0"/>
        <w:jc w:val="both"/>
        <w:rPr>
          <w:sz w:val="18"/>
        </w:rPr>
      </w:pPr>
      <w:r>
        <w:rPr>
          <w:color w:val="231F20"/>
          <w:spacing w:val="6"/>
          <w:sz w:val="18"/>
        </w:rPr>
        <w:t>Coastal </w:t>
      </w:r>
      <w:r>
        <w:rPr>
          <w:color w:val="231F20"/>
          <w:spacing w:val="5"/>
          <w:sz w:val="18"/>
        </w:rPr>
        <w:t>cargoes </w:t>
      </w:r>
      <w:r>
        <w:rPr>
          <w:color w:val="231F20"/>
          <w:spacing w:val="3"/>
          <w:sz w:val="18"/>
        </w:rPr>
        <w:t>in </w:t>
      </w:r>
      <w:r>
        <w:rPr>
          <w:color w:val="231F20"/>
          <w:spacing w:val="5"/>
          <w:sz w:val="18"/>
        </w:rPr>
        <w:t>2013 </w:t>
      </w:r>
      <w:r>
        <w:rPr>
          <w:color w:val="231F20"/>
          <w:spacing w:val="3"/>
          <w:sz w:val="18"/>
        </w:rPr>
        <w:t>do not </w:t>
      </w:r>
      <w:r>
        <w:rPr>
          <w:color w:val="231F20"/>
          <w:spacing w:val="5"/>
          <w:sz w:val="18"/>
        </w:rPr>
        <w:t>include cargoes </w:t>
      </w:r>
      <w:r>
        <w:rPr>
          <w:color w:val="231F20"/>
          <w:spacing w:val="2"/>
          <w:sz w:val="18"/>
        </w:rPr>
        <w:t>of </w:t>
      </w:r>
      <w:r>
        <w:rPr>
          <w:color w:val="231F20"/>
          <w:sz w:val="18"/>
        </w:rPr>
        <w:t>coastal passenger</w:t>
      </w:r>
      <w:r>
        <w:rPr>
          <w:color w:val="231F20"/>
          <w:spacing w:val="-33"/>
          <w:sz w:val="18"/>
        </w:rPr>
        <w:t> </w:t>
      </w:r>
      <w:r>
        <w:rPr>
          <w:color w:val="231F20"/>
          <w:sz w:val="18"/>
        </w:rPr>
        <w:t>ships.</w:t>
      </w:r>
    </w:p>
    <w:p>
      <w:pPr>
        <w:pStyle w:val="BodyText"/>
        <w:spacing w:before="4"/>
        <w:rPr>
          <w:sz w:val="22"/>
        </w:rPr>
      </w:pPr>
    </w:p>
    <w:p>
      <w:pPr>
        <w:spacing w:before="0"/>
        <w:ind w:left="364" w:right="0" w:firstLine="0"/>
        <w:jc w:val="left"/>
        <w:rPr>
          <w:rFonts w:ascii="Calibri"/>
          <w:sz w:val="16"/>
        </w:rPr>
      </w:pPr>
      <w:r>
        <w:rPr>
          <w:rFonts w:ascii="Calibri"/>
          <w:color w:val="645FAA"/>
          <w:sz w:val="16"/>
        </w:rPr>
        <w:t>&lt;Annual Progress of Coastal Container Cargoes (2004-2013)&gt;</w:t>
      </w:r>
    </w:p>
    <w:p>
      <w:pPr>
        <w:tabs>
          <w:tab w:pos="1938" w:val="left" w:leader="none"/>
        </w:tabs>
        <w:spacing w:before="122"/>
        <w:ind w:left="1676" w:right="0" w:firstLine="0"/>
        <w:jc w:val="left"/>
        <w:rPr>
          <w:rFonts w:ascii="Microsoft Sans Serif"/>
          <w:sz w:val="13"/>
        </w:rPr>
      </w:pPr>
      <w:r>
        <w:rPr>
          <w:color w:val="231F20"/>
          <w:w w:val="100"/>
          <w:sz w:val="13"/>
          <w:u w:val="thick" w:color="0084C9"/>
        </w:rPr>
        <w:t> </w:t>
      </w:r>
      <w:r>
        <w:rPr>
          <w:color w:val="231F20"/>
          <w:sz w:val="13"/>
          <w:u w:val="thick" w:color="0084C9"/>
        </w:rPr>
        <w:tab/>
      </w:r>
      <w:r>
        <w:rPr>
          <w:color w:val="231F20"/>
          <w:sz w:val="13"/>
        </w:rPr>
        <w:t> </w:t>
      </w:r>
      <w:r>
        <w:rPr>
          <w:color w:val="231F20"/>
          <w:spacing w:val="9"/>
          <w:sz w:val="13"/>
        </w:rPr>
        <w:t> </w:t>
      </w:r>
      <w:r>
        <w:rPr>
          <w:rFonts w:ascii="Microsoft Sans Serif"/>
          <w:color w:val="231F20"/>
          <w:w w:val="95"/>
          <w:sz w:val="13"/>
        </w:rPr>
        <w:t>Coastal containers (TEU)</w:t>
      </w:r>
    </w:p>
    <w:p>
      <w:pPr>
        <w:spacing w:before="27"/>
        <w:ind w:left="222" w:right="0" w:firstLine="0"/>
        <w:jc w:val="both"/>
        <w:rPr>
          <w:rFonts w:ascii="Gulim"/>
          <w:sz w:val="13"/>
        </w:rPr>
      </w:pPr>
      <w:r>
        <w:rPr>
          <w:rFonts w:ascii="Gulim"/>
          <w:color w:val="231F20"/>
          <w:sz w:val="13"/>
        </w:rPr>
        <w:t>600,000</w:t>
      </w:r>
    </w:p>
    <w:p>
      <w:pPr>
        <w:spacing w:after="0"/>
        <w:jc w:val="both"/>
        <w:rPr>
          <w:rFonts w:ascii="Gulim"/>
          <w:sz w:val="13"/>
        </w:rPr>
        <w:sectPr>
          <w:type w:val="continuous"/>
          <w:pgSz w:w="10320" w:h="14180"/>
          <w:pgMar w:top="420" w:bottom="280" w:left="280" w:right="280"/>
          <w:cols w:num="2" w:equalWidth="0">
            <w:col w:w="4759" w:space="40"/>
            <w:col w:w="4961"/>
          </w:cols>
        </w:sectPr>
      </w:pPr>
    </w:p>
    <w:p>
      <w:pPr>
        <w:pStyle w:val="BodyText"/>
        <w:spacing w:line="278" w:lineRule="auto" w:before="42"/>
        <w:ind w:left="570" w:firstLine="255"/>
        <w:jc w:val="both"/>
      </w:pPr>
      <w:r>
        <w:rPr>
          <w:color w:val="231F20"/>
          <w:spacing w:val="2"/>
        </w:rPr>
        <w:t>Despite </w:t>
      </w:r>
      <w:r>
        <w:rPr>
          <w:color w:val="231F20"/>
        </w:rPr>
        <w:t>such </w:t>
      </w:r>
      <w:r>
        <w:rPr>
          <w:color w:val="231F20"/>
          <w:spacing w:val="2"/>
        </w:rPr>
        <w:t>importance, </w:t>
      </w:r>
      <w:r>
        <w:rPr>
          <w:color w:val="231F20"/>
        </w:rPr>
        <w:t>however, </w:t>
      </w:r>
      <w:r>
        <w:rPr>
          <w:color w:val="231F20"/>
          <w:spacing w:val="2"/>
        </w:rPr>
        <w:t>domestic </w:t>
      </w:r>
      <w:r>
        <w:rPr>
          <w:color w:val="231F20"/>
          <w:spacing w:val="3"/>
        </w:rPr>
        <w:t>costal </w:t>
      </w:r>
      <w:r>
        <w:rPr>
          <w:color w:val="231F20"/>
        </w:rPr>
        <w:t>cargo throughput has not changed much compared to 10 years </w:t>
      </w:r>
      <w:r>
        <w:rPr>
          <w:color w:val="231F20"/>
          <w:spacing w:val="-3"/>
        </w:rPr>
        <w:t>ago. </w:t>
      </w:r>
      <w:r>
        <w:rPr>
          <w:color w:val="231F20"/>
        </w:rPr>
        <w:t>Rather, its share out of total seaborne cargoes has</w:t>
      </w:r>
      <w:r>
        <w:rPr>
          <w:color w:val="231F20"/>
          <w:spacing w:val="-5"/>
        </w:rPr>
        <w:t> </w:t>
      </w:r>
      <w:r>
        <w:rPr>
          <w:color w:val="231F20"/>
        </w:rPr>
        <w:t>cut</w:t>
      </w:r>
      <w:r>
        <w:rPr>
          <w:color w:val="231F20"/>
          <w:spacing w:val="-5"/>
        </w:rPr>
        <w:t> </w:t>
      </w:r>
      <w:r>
        <w:rPr>
          <w:color w:val="231F20"/>
        </w:rPr>
        <w:t>in</w:t>
      </w:r>
      <w:r>
        <w:rPr>
          <w:color w:val="231F20"/>
          <w:spacing w:val="-5"/>
        </w:rPr>
        <w:t> </w:t>
      </w:r>
      <w:r>
        <w:rPr>
          <w:color w:val="231F20"/>
        </w:rPr>
        <w:t>half.</w:t>
      </w:r>
      <w:r>
        <w:rPr>
          <w:color w:val="231F20"/>
          <w:spacing w:val="-5"/>
        </w:rPr>
        <w:t> </w:t>
      </w:r>
      <w:r>
        <w:rPr>
          <w:color w:val="231F20"/>
          <w:spacing w:val="-3"/>
        </w:rPr>
        <w:t>With</w:t>
      </w:r>
      <w:r>
        <w:rPr>
          <w:color w:val="231F20"/>
          <w:spacing w:val="-5"/>
        </w:rPr>
        <w:t> </w:t>
      </w:r>
      <w:r>
        <w:rPr>
          <w:color w:val="231F20"/>
        </w:rPr>
        <w:t>ocean-going</w:t>
      </w:r>
      <w:r>
        <w:rPr>
          <w:color w:val="231F20"/>
          <w:spacing w:val="-5"/>
        </w:rPr>
        <w:t> </w:t>
      </w:r>
      <w:r>
        <w:rPr>
          <w:color w:val="231F20"/>
        </w:rPr>
        <w:t>cargoes</w:t>
      </w:r>
      <w:r>
        <w:rPr>
          <w:color w:val="231F20"/>
          <w:spacing w:val="-5"/>
        </w:rPr>
        <w:t> </w:t>
      </w:r>
      <w:r>
        <w:rPr>
          <w:color w:val="231F20"/>
        </w:rPr>
        <w:t>increasing</w:t>
      </w:r>
      <w:r>
        <w:rPr>
          <w:color w:val="231F20"/>
          <w:spacing w:val="-5"/>
        </w:rPr>
        <w:t> </w:t>
      </w:r>
      <w:r>
        <w:rPr>
          <w:color w:val="231F20"/>
        </w:rPr>
        <w:t>5.6% </w:t>
      </w:r>
      <w:r>
        <w:rPr>
          <w:color w:val="231F20"/>
          <w:spacing w:val="3"/>
        </w:rPr>
        <w:t>on </w:t>
      </w:r>
      <w:r>
        <w:rPr>
          <w:color w:val="231F20"/>
          <w:spacing w:val="7"/>
        </w:rPr>
        <w:t>annual average since </w:t>
      </w:r>
      <w:r>
        <w:rPr>
          <w:color w:val="231F20"/>
          <w:spacing w:val="8"/>
        </w:rPr>
        <w:t>2001, coastal </w:t>
      </w:r>
      <w:r>
        <w:rPr>
          <w:color w:val="231F20"/>
          <w:spacing w:val="7"/>
        </w:rPr>
        <w:t>cargoes </w:t>
      </w:r>
      <w:r>
        <w:rPr>
          <w:color w:val="231F20"/>
          <w:spacing w:val="5"/>
        </w:rPr>
        <w:t>have </w:t>
      </w:r>
      <w:r>
        <w:rPr>
          <w:color w:val="231F20"/>
        </w:rPr>
        <w:t>reduced 1.5%. </w:t>
      </w:r>
      <w:r>
        <w:rPr>
          <w:color w:val="231F20"/>
          <w:spacing w:val="-3"/>
        </w:rPr>
        <w:t>Its </w:t>
      </w:r>
      <w:r>
        <w:rPr>
          <w:color w:val="231F20"/>
        </w:rPr>
        <w:t>share out of total cargoes decreased as well</w:t>
      </w:r>
      <w:r>
        <w:rPr>
          <w:color w:val="231F20"/>
          <w:spacing w:val="-11"/>
        </w:rPr>
        <w:t> </w:t>
      </w:r>
      <w:r>
        <w:rPr>
          <w:color w:val="231F20"/>
        </w:rPr>
        <w:t>from</w:t>
      </w:r>
      <w:r>
        <w:rPr>
          <w:color w:val="231F20"/>
          <w:spacing w:val="-11"/>
        </w:rPr>
        <w:t> </w:t>
      </w:r>
      <w:r>
        <w:rPr>
          <w:color w:val="231F20"/>
        </w:rPr>
        <w:t>18.7%</w:t>
      </w:r>
      <w:r>
        <w:rPr>
          <w:color w:val="231F20"/>
          <w:spacing w:val="-11"/>
        </w:rPr>
        <w:t> </w:t>
      </w:r>
      <w:r>
        <w:rPr>
          <w:color w:val="231F20"/>
        </w:rPr>
        <w:t>in</w:t>
      </w:r>
      <w:r>
        <w:rPr>
          <w:color w:val="231F20"/>
          <w:spacing w:val="-11"/>
        </w:rPr>
        <w:t> </w:t>
      </w:r>
      <w:r>
        <w:rPr>
          <w:color w:val="231F20"/>
        </w:rPr>
        <w:t>2001</w:t>
      </w:r>
      <w:r>
        <w:rPr>
          <w:color w:val="231F20"/>
          <w:spacing w:val="-11"/>
        </w:rPr>
        <w:t> </w:t>
      </w:r>
      <w:r>
        <w:rPr>
          <w:color w:val="231F20"/>
        </w:rPr>
        <w:t>to</w:t>
      </w:r>
      <w:r>
        <w:rPr>
          <w:color w:val="231F20"/>
          <w:spacing w:val="-11"/>
        </w:rPr>
        <w:t> </w:t>
      </w:r>
      <w:r>
        <w:rPr>
          <w:color w:val="231F20"/>
        </w:rPr>
        <w:t>9.7%</w:t>
      </w:r>
      <w:r>
        <w:rPr>
          <w:color w:val="231F20"/>
          <w:spacing w:val="-11"/>
        </w:rPr>
        <w:t> </w:t>
      </w:r>
      <w:r>
        <w:rPr>
          <w:color w:val="231F20"/>
        </w:rPr>
        <w:t>in</w:t>
      </w:r>
      <w:r>
        <w:rPr>
          <w:color w:val="231F20"/>
          <w:spacing w:val="-10"/>
        </w:rPr>
        <w:t> </w:t>
      </w:r>
      <w:r>
        <w:rPr>
          <w:color w:val="231F20"/>
        </w:rPr>
        <w:t>2012.</w:t>
      </w:r>
      <w:r>
        <w:rPr>
          <w:color w:val="231F20"/>
          <w:spacing w:val="-11"/>
        </w:rPr>
        <w:t> </w:t>
      </w:r>
      <w:r>
        <w:rPr>
          <w:color w:val="231F20"/>
        </w:rPr>
        <w:t>As</w:t>
      </w:r>
      <w:r>
        <w:rPr>
          <w:color w:val="231F20"/>
          <w:spacing w:val="-11"/>
        </w:rPr>
        <w:t> </w:t>
      </w:r>
      <w:r>
        <w:rPr>
          <w:color w:val="231F20"/>
        </w:rPr>
        <w:t>for</w:t>
      </w:r>
      <w:r>
        <w:rPr>
          <w:color w:val="231F20"/>
          <w:spacing w:val="-11"/>
        </w:rPr>
        <w:t> </w:t>
      </w:r>
      <w:r>
        <w:rPr>
          <w:color w:val="231F20"/>
        </w:rPr>
        <w:t>container</w:t>
      </w:r>
    </w:p>
    <w:p>
      <w:pPr>
        <w:pStyle w:val="BodyText"/>
        <w:spacing w:before="7"/>
        <w:rPr>
          <w:sz w:val="9"/>
        </w:rPr>
      </w:pPr>
      <w:r>
        <w:rPr/>
        <w:br w:type="column"/>
      </w:r>
      <w:r>
        <w:rPr>
          <w:sz w:val="9"/>
        </w:rPr>
      </w:r>
    </w:p>
    <w:p>
      <w:pPr>
        <w:spacing w:before="0"/>
        <w:ind w:left="241" w:right="-14" w:firstLine="0"/>
        <w:jc w:val="left"/>
        <w:rPr>
          <w:rFonts w:ascii="Gulim"/>
          <w:sz w:val="13"/>
        </w:rPr>
      </w:pPr>
      <w:r>
        <w:rPr>
          <w:rFonts w:ascii="Gulim"/>
          <w:color w:val="231F20"/>
          <w:w w:val="95"/>
          <w:sz w:val="13"/>
        </w:rPr>
        <w:t>500,000</w:t>
      </w:r>
    </w:p>
    <w:p>
      <w:pPr>
        <w:pStyle w:val="BodyText"/>
        <w:spacing w:before="5"/>
        <w:rPr>
          <w:rFonts w:ascii="Gulim"/>
          <w:sz w:val="8"/>
        </w:rPr>
      </w:pPr>
    </w:p>
    <w:p>
      <w:pPr>
        <w:spacing w:before="1"/>
        <w:ind w:left="241" w:right="-14" w:firstLine="0"/>
        <w:jc w:val="left"/>
        <w:rPr>
          <w:rFonts w:ascii="Gulim"/>
          <w:sz w:val="13"/>
        </w:rPr>
      </w:pPr>
      <w:r>
        <w:rPr>
          <w:rFonts w:ascii="Gulim"/>
          <w:color w:val="231F20"/>
          <w:w w:val="95"/>
          <w:sz w:val="13"/>
        </w:rPr>
        <w:t>400,000</w:t>
      </w:r>
    </w:p>
    <w:p>
      <w:pPr>
        <w:pStyle w:val="BodyText"/>
        <w:spacing w:before="5"/>
        <w:rPr>
          <w:rFonts w:ascii="Gulim"/>
          <w:sz w:val="8"/>
        </w:rPr>
      </w:pPr>
    </w:p>
    <w:p>
      <w:pPr>
        <w:spacing w:before="1"/>
        <w:ind w:left="241" w:right="-14" w:firstLine="0"/>
        <w:jc w:val="left"/>
        <w:rPr>
          <w:rFonts w:ascii="Gulim"/>
          <w:sz w:val="13"/>
        </w:rPr>
      </w:pPr>
      <w:r>
        <w:rPr>
          <w:rFonts w:ascii="Gulim"/>
          <w:color w:val="231F20"/>
          <w:w w:val="95"/>
          <w:sz w:val="13"/>
        </w:rPr>
        <w:t>300,000</w:t>
      </w:r>
    </w:p>
    <w:p>
      <w:pPr>
        <w:pStyle w:val="BodyText"/>
        <w:spacing w:before="5"/>
        <w:rPr>
          <w:rFonts w:ascii="Gulim"/>
          <w:sz w:val="8"/>
        </w:rPr>
      </w:pPr>
    </w:p>
    <w:p>
      <w:pPr>
        <w:spacing w:before="1"/>
        <w:ind w:left="241" w:right="-14" w:firstLine="0"/>
        <w:jc w:val="left"/>
        <w:rPr>
          <w:rFonts w:ascii="Gulim"/>
          <w:sz w:val="13"/>
        </w:rPr>
      </w:pPr>
      <w:r>
        <w:rPr>
          <w:rFonts w:ascii="Gulim"/>
          <w:color w:val="231F20"/>
          <w:w w:val="95"/>
          <w:sz w:val="13"/>
        </w:rPr>
        <w:t>200,000</w:t>
      </w:r>
    </w:p>
    <w:p>
      <w:pPr>
        <w:pStyle w:val="BodyText"/>
        <w:spacing w:before="5"/>
        <w:rPr>
          <w:rFonts w:ascii="Gulim"/>
          <w:sz w:val="8"/>
        </w:rPr>
      </w:pPr>
    </w:p>
    <w:p>
      <w:pPr>
        <w:spacing w:before="1"/>
        <w:ind w:left="241" w:right="-14" w:firstLine="0"/>
        <w:jc w:val="left"/>
        <w:rPr>
          <w:rFonts w:ascii="Gulim"/>
          <w:sz w:val="13"/>
        </w:rPr>
      </w:pPr>
      <w:r>
        <w:rPr>
          <w:rFonts w:ascii="Gulim"/>
          <w:color w:val="231F20"/>
          <w:w w:val="95"/>
          <w:sz w:val="13"/>
        </w:rPr>
        <w:t>100,000</w:t>
      </w:r>
    </w:p>
    <w:p>
      <w:pPr>
        <w:pStyle w:val="BodyText"/>
        <w:spacing w:before="5"/>
        <w:rPr>
          <w:rFonts w:ascii="Gulim"/>
          <w:sz w:val="8"/>
        </w:rPr>
      </w:pPr>
    </w:p>
    <w:p>
      <w:pPr>
        <w:spacing w:before="1"/>
        <w:ind w:left="0" w:right="0" w:firstLine="0"/>
        <w:jc w:val="right"/>
        <w:rPr>
          <w:rFonts w:ascii="Gulim"/>
          <w:sz w:val="13"/>
        </w:rPr>
      </w:pPr>
      <w:r>
        <w:rPr>
          <w:rFonts w:ascii="Gulim"/>
          <w:color w:val="231F20"/>
          <w:w w:val="98"/>
          <w:sz w:val="13"/>
        </w:rPr>
        <w:t>0</w:t>
      </w:r>
    </w:p>
    <w:p>
      <w:pPr>
        <w:pStyle w:val="BodyText"/>
        <w:rPr>
          <w:rFonts w:ascii="Gulim"/>
          <w:sz w:val="10"/>
        </w:rPr>
      </w:pPr>
      <w:r>
        <w:rPr/>
        <w:br w:type="column"/>
      </w:r>
      <w:r>
        <w:rPr>
          <w:rFonts w:ascii="Gulim"/>
          <w:sz w:val="10"/>
        </w:rPr>
      </w:r>
    </w:p>
    <w:p>
      <w:pPr>
        <w:pStyle w:val="BodyText"/>
        <w:rPr>
          <w:rFonts w:ascii="Gulim"/>
          <w:sz w:val="10"/>
        </w:rPr>
      </w:pPr>
    </w:p>
    <w:p>
      <w:pPr>
        <w:pStyle w:val="BodyText"/>
        <w:rPr>
          <w:rFonts w:ascii="Gulim"/>
          <w:sz w:val="10"/>
        </w:rPr>
      </w:pPr>
    </w:p>
    <w:p>
      <w:pPr>
        <w:pStyle w:val="BodyText"/>
        <w:spacing w:before="2"/>
        <w:rPr>
          <w:rFonts w:ascii="Gulim"/>
          <w:sz w:val="10"/>
        </w:rPr>
      </w:pPr>
    </w:p>
    <w:p>
      <w:pPr>
        <w:spacing w:before="0"/>
        <w:ind w:left="268" w:right="-10" w:firstLine="0"/>
        <w:jc w:val="left"/>
        <w:rPr>
          <w:rFonts w:ascii="Microsoft Sans Serif"/>
          <w:sz w:val="11"/>
        </w:rPr>
      </w:pPr>
      <w:r>
        <w:rPr>
          <w:rFonts w:ascii="Microsoft Sans Serif"/>
          <w:color w:val="231F20"/>
          <w:sz w:val="11"/>
        </w:rPr>
        <w:t>340,429</w:t>
      </w:r>
    </w:p>
    <w:p>
      <w:pPr>
        <w:pStyle w:val="BodyText"/>
        <w:spacing w:before="3"/>
        <w:rPr>
          <w:rFonts w:ascii="Microsoft Sans Serif"/>
          <w:sz w:val="11"/>
        </w:rPr>
      </w:pPr>
    </w:p>
    <w:p>
      <w:pPr>
        <w:spacing w:before="0"/>
        <w:ind w:left="628" w:right="-10" w:firstLine="0"/>
        <w:jc w:val="left"/>
        <w:rPr>
          <w:rFonts w:ascii="Microsoft Sans Serif"/>
          <w:sz w:val="11"/>
        </w:rPr>
      </w:pPr>
      <w:r>
        <w:rPr>
          <w:rFonts w:ascii="Microsoft Sans Serif"/>
          <w:color w:val="231F20"/>
          <w:sz w:val="11"/>
        </w:rPr>
        <w:t>272,739</w:t>
      </w:r>
    </w:p>
    <w:p>
      <w:pPr>
        <w:pStyle w:val="BodyText"/>
        <w:rPr>
          <w:rFonts w:ascii="Microsoft Sans Serif"/>
          <w:sz w:val="10"/>
        </w:rPr>
      </w:pPr>
    </w:p>
    <w:p>
      <w:pPr>
        <w:pStyle w:val="BodyText"/>
        <w:rPr>
          <w:rFonts w:ascii="Microsoft Sans Serif"/>
          <w:sz w:val="10"/>
        </w:rPr>
      </w:pPr>
    </w:p>
    <w:p>
      <w:pPr>
        <w:spacing w:before="79"/>
        <w:ind w:left="652" w:right="-10" w:firstLine="0"/>
        <w:jc w:val="left"/>
        <w:rPr>
          <w:rFonts w:ascii="Microsoft Sans Serif"/>
          <w:sz w:val="11"/>
        </w:rPr>
      </w:pPr>
      <w:r>
        <w:rPr>
          <w:rFonts w:ascii="Microsoft Sans Serif"/>
          <w:color w:val="231F20"/>
          <w:sz w:val="11"/>
        </w:rPr>
        <w:t>168,430</w:t>
      </w:r>
    </w:p>
    <w:p>
      <w:pPr>
        <w:pStyle w:val="BodyText"/>
        <w:rPr>
          <w:rFonts w:ascii="Microsoft Sans Serif"/>
          <w:sz w:val="10"/>
        </w:rPr>
      </w:pPr>
      <w:r>
        <w:rPr/>
        <w:br w:type="column"/>
      </w:r>
      <w:r>
        <w:rPr>
          <w:rFonts w:ascii="Microsoft Sans Serif"/>
          <w:sz w:val="10"/>
        </w:rPr>
      </w:r>
    </w:p>
    <w:p>
      <w:pPr>
        <w:pStyle w:val="BodyText"/>
        <w:rPr>
          <w:rFonts w:ascii="Microsoft Sans Serif"/>
          <w:sz w:val="10"/>
        </w:rPr>
      </w:pPr>
    </w:p>
    <w:p>
      <w:pPr>
        <w:pStyle w:val="BodyText"/>
        <w:rPr>
          <w:rFonts w:ascii="Microsoft Sans Serif"/>
          <w:sz w:val="10"/>
        </w:rPr>
      </w:pPr>
    </w:p>
    <w:p>
      <w:pPr>
        <w:pStyle w:val="BodyText"/>
        <w:rPr>
          <w:rFonts w:ascii="Microsoft Sans Serif"/>
          <w:sz w:val="10"/>
        </w:rPr>
      </w:pPr>
    </w:p>
    <w:p>
      <w:pPr>
        <w:pStyle w:val="BodyText"/>
        <w:rPr>
          <w:rFonts w:ascii="Microsoft Sans Serif"/>
          <w:sz w:val="10"/>
        </w:rPr>
      </w:pPr>
    </w:p>
    <w:p>
      <w:pPr>
        <w:pStyle w:val="BodyText"/>
        <w:rPr>
          <w:rFonts w:ascii="Microsoft Sans Serif"/>
          <w:sz w:val="10"/>
        </w:rPr>
      </w:pPr>
    </w:p>
    <w:p>
      <w:pPr>
        <w:pStyle w:val="BodyText"/>
        <w:rPr>
          <w:rFonts w:ascii="Microsoft Sans Serif"/>
          <w:sz w:val="10"/>
        </w:rPr>
      </w:pPr>
    </w:p>
    <w:p>
      <w:pPr>
        <w:pStyle w:val="BodyText"/>
        <w:rPr>
          <w:rFonts w:ascii="Microsoft Sans Serif"/>
          <w:sz w:val="10"/>
        </w:rPr>
      </w:pPr>
    </w:p>
    <w:p>
      <w:pPr>
        <w:pStyle w:val="BodyText"/>
        <w:spacing w:before="9"/>
        <w:rPr>
          <w:rFonts w:ascii="Microsoft Sans Serif"/>
          <w:sz w:val="14"/>
        </w:rPr>
      </w:pPr>
    </w:p>
    <w:p>
      <w:pPr>
        <w:spacing w:before="0"/>
        <w:ind w:left="20" w:right="-10" w:firstLine="0"/>
        <w:jc w:val="left"/>
        <w:rPr>
          <w:rFonts w:ascii="Microsoft Sans Serif"/>
          <w:sz w:val="11"/>
        </w:rPr>
      </w:pPr>
      <w:r>
        <w:rPr>
          <w:rFonts w:ascii="Microsoft Sans Serif"/>
          <w:color w:val="231F20"/>
          <w:sz w:val="11"/>
        </w:rPr>
        <w:t>134,615</w:t>
      </w:r>
    </w:p>
    <w:p>
      <w:pPr>
        <w:spacing w:before="34"/>
        <w:ind w:left="0" w:right="0" w:firstLine="0"/>
        <w:jc w:val="right"/>
        <w:rPr>
          <w:rFonts w:ascii="Microsoft Sans Serif"/>
          <w:sz w:val="11"/>
        </w:rPr>
      </w:pPr>
      <w:r>
        <w:rPr/>
        <w:br w:type="column"/>
      </w:r>
      <w:r>
        <w:rPr>
          <w:rFonts w:ascii="Microsoft Sans Serif"/>
          <w:color w:val="231F20"/>
          <w:sz w:val="11"/>
        </w:rPr>
        <w:t>478,380</w:t>
      </w:r>
    </w:p>
    <w:p>
      <w:pPr>
        <w:pStyle w:val="BodyText"/>
        <w:rPr>
          <w:rFonts w:ascii="Microsoft Sans Serif"/>
          <w:sz w:val="10"/>
        </w:rPr>
      </w:pPr>
    </w:p>
    <w:p>
      <w:pPr>
        <w:pStyle w:val="BodyText"/>
        <w:rPr>
          <w:rFonts w:ascii="Microsoft Sans Serif"/>
          <w:sz w:val="10"/>
        </w:rPr>
      </w:pPr>
    </w:p>
    <w:p>
      <w:pPr>
        <w:pStyle w:val="BodyText"/>
        <w:spacing w:before="11"/>
        <w:rPr>
          <w:rFonts w:ascii="Microsoft Sans Serif"/>
          <w:sz w:val="11"/>
        </w:rPr>
      </w:pPr>
    </w:p>
    <w:p>
      <w:pPr>
        <w:spacing w:before="0"/>
        <w:ind w:left="0" w:right="68" w:firstLine="0"/>
        <w:jc w:val="right"/>
        <w:rPr>
          <w:rFonts w:ascii="Microsoft Sans Serif"/>
          <w:sz w:val="11"/>
        </w:rPr>
      </w:pPr>
      <w:r>
        <w:rPr>
          <w:rFonts w:ascii="Microsoft Sans Serif"/>
          <w:color w:val="231F20"/>
          <w:sz w:val="11"/>
        </w:rPr>
        <w:t>378,227</w:t>
      </w:r>
    </w:p>
    <w:p>
      <w:pPr>
        <w:pStyle w:val="BodyText"/>
        <w:rPr>
          <w:rFonts w:ascii="Microsoft Sans Serif"/>
          <w:sz w:val="10"/>
        </w:rPr>
      </w:pPr>
    </w:p>
    <w:p>
      <w:pPr>
        <w:pStyle w:val="BodyText"/>
        <w:spacing w:before="4"/>
        <w:rPr>
          <w:rFonts w:ascii="Microsoft Sans Serif"/>
          <w:sz w:val="10"/>
        </w:rPr>
      </w:pPr>
    </w:p>
    <w:p>
      <w:pPr>
        <w:spacing w:before="0"/>
        <w:ind w:left="554" w:right="0" w:firstLine="0"/>
        <w:jc w:val="left"/>
        <w:rPr>
          <w:rFonts w:ascii="Microsoft Sans Serif"/>
          <w:sz w:val="11"/>
        </w:rPr>
      </w:pPr>
      <w:r>
        <w:rPr>
          <w:rFonts w:ascii="Microsoft Sans Serif"/>
          <w:color w:val="231F20"/>
          <w:sz w:val="11"/>
        </w:rPr>
        <w:t>253,354</w:t>
      </w:r>
    </w:p>
    <w:p>
      <w:pPr>
        <w:pStyle w:val="BodyText"/>
        <w:rPr>
          <w:rFonts w:ascii="Microsoft Sans Serif"/>
          <w:sz w:val="10"/>
        </w:rPr>
      </w:pPr>
    </w:p>
    <w:p>
      <w:pPr>
        <w:spacing w:before="85"/>
        <w:ind w:left="175" w:right="0" w:firstLine="0"/>
        <w:jc w:val="left"/>
        <w:rPr>
          <w:rFonts w:ascii="Microsoft Sans Serif"/>
          <w:sz w:val="11"/>
        </w:rPr>
      </w:pPr>
      <w:r>
        <w:rPr>
          <w:rFonts w:ascii="Microsoft Sans Serif"/>
          <w:color w:val="231F20"/>
          <w:sz w:val="11"/>
        </w:rPr>
        <w:t>135,420</w:t>
      </w:r>
    </w:p>
    <w:p>
      <w:pPr>
        <w:pStyle w:val="BodyText"/>
        <w:rPr>
          <w:rFonts w:ascii="Microsoft Sans Serif"/>
          <w:sz w:val="10"/>
        </w:rPr>
      </w:pPr>
      <w:r>
        <w:rPr/>
        <w:br w:type="column"/>
      </w:r>
      <w:r>
        <w:rPr>
          <w:rFonts w:ascii="Microsoft Sans Serif"/>
          <w:sz w:val="10"/>
        </w:rPr>
      </w:r>
    </w:p>
    <w:p>
      <w:pPr>
        <w:pStyle w:val="BodyText"/>
        <w:rPr>
          <w:rFonts w:ascii="Microsoft Sans Serif"/>
          <w:sz w:val="10"/>
        </w:rPr>
      </w:pPr>
    </w:p>
    <w:p>
      <w:pPr>
        <w:pStyle w:val="BodyText"/>
        <w:spacing w:before="1"/>
        <w:rPr>
          <w:rFonts w:ascii="Microsoft Sans Serif"/>
          <w:sz w:val="9"/>
        </w:rPr>
      </w:pPr>
    </w:p>
    <w:p>
      <w:pPr>
        <w:spacing w:before="0"/>
        <w:ind w:left="100" w:right="0" w:firstLine="0"/>
        <w:jc w:val="left"/>
        <w:rPr>
          <w:rFonts w:ascii="Microsoft Sans Serif"/>
          <w:sz w:val="11"/>
        </w:rPr>
      </w:pPr>
      <w:r>
        <w:rPr>
          <w:rFonts w:ascii="Microsoft Sans Serif"/>
          <w:color w:val="231F20"/>
          <w:sz w:val="11"/>
        </w:rPr>
        <w:t>390,330</w:t>
      </w:r>
    </w:p>
    <w:p>
      <w:pPr>
        <w:pStyle w:val="BodyText"/>
        <w:rPr>
          <w:rFonts w:ascii="Microsoft Sans Serif"/>
          <w:sz w:val="10"/>
        </w:rPr>
      </w:pPr>
    </w:p>
    <w:p>
      <w:pPr>
        <w:pStyle w:val="BodyText"/>
        <w:rPr>
          <w:rFonts w:ascii="Microsoft Sans Serif"/>
          <w:sz w:val="10"/>
        </w:rPr>
      </w:pPr>
    </w:p>
    <w:p>
      <w:pPr>
        <w:pStyle w:val="BodyText"/>
        <w:rPr>
          <w:rFonts w:ascii="Microsoft Sans Serif"/>
          <w:sz w:val="10"/>
        </w:rPr>
      </w:pPr>
    </w:p>
    <w:p>
      <w:pPr>
        <w:pStyle w:val="BodyText"/>
        <w:rPr>
          <w:rFonts w:ascii="Microsoft Sans Serif"/>
          <w:sz w:val="10"/>
        </w:rPr>
      </w:pPr>
    </w:p>
    <w:p>
      <w:pPr>
        <w:pStyle w:val="BodyText"/>
        <w:rPr>
          <w:rFonts w:ascii="Microsoft Sans Serif"/>
          <w:sz w:val="10"/>
        </w:rPr>
      </w:pPr>
    </w:p>
    <w:p>
      <w:pPr>
        <w:pStyle w:val="BodyText"/>
        <w:spacing w:before="9"/>
        <w:rPr>
          <w:rFonts w:ascii="Microsoft Sans Serif"/>
          <w:sz w:val="8"/>
        </w:rPr>
      </w:pPr>
    </w:p>
    <w:p>
      <w:pPr>
        <w:spacing w:before="1"/>
        <w:ind w:left="273" w:right="0" w:firstLine="0"/>
        <w:jc w:val="left"/>
        <w:rPr>
          <w:rFonts w:ascii="Microsoft Sans Serif"/>
          <w:sz w:val="11"/>
        </w:rPr>
      </w:pPr>
      <w:r>
        <w:rPr>
          <w:rFonts w:ascii="Microsoft Sans Serif"/>
          <w:color w:val="231F20"/>
          <w:sz w:val="11"/>
        </w:rPr>
        <w:t>200,386</w:t>
      </w:r>
    </w:p>
    <w:p>
      <w:pPr>
        <w:spacing w:after="0"/>
        <w:jc w:val="left"/>
        <w:rPr>
          <w:rFonts w:ascii="Microsoft Sans Serif"/>
          <w:sz w:val="11"/>
        </w:rPr>
        <w:sectPr>
          <w:type w:val="continuous"/>
          <w:pgSz w:w="10320" w:h="14180"/>
          <w:pgMar w:top="420" w:bottom="280" w:left="280" w:right="280"/>
          <w:cols w:num="6" w:equalWidth="0">
            <w:col w:w="4740" w:space="40"/>
            <w:col w:w="714" w:space="40"/>
            <w:col w:w="1060" w:space="40"/>
            <w:col w:w="428" w:space="40"/>
            <w:col w:w="1378" w:space="40"/>
            <w:col w:w="1240"/>
          </w:cols>
        </w:sectPr>
      </w:pPr>
    </w:p>
    <w:p>
      <w:pPr>
        <w:pStyle w:val="BodyText"/>
        <w:spacing w:line="278" w:lineRule="auto" w:before="1"/>
        <w:ind w:left="570"/>
        <w:jc w:val="both"/>
      </w:pPr>
      <w:r>
        <w:rPr>
          <w:color w:val="231F20"/>
          <w:spacing w:val="2"/>
        </w:rPr>
        <w:t>cargoes, </w:t>
      </w:r>
      <w:r>
        <w:rPr>
          <w:color w:val="231F20"/>
          <w:spacing w:val="3"/>
        </w:rPr>
        <w:t>those </w:t>
      </w:r>
      <w:r>
        <w:rPr>
          <w:color w:val="231F20"/>
        </w:rPr>
        <w:t>for </w:t>
      </w:r>
      <w:r>
        <w:rPr>
          <w:color w:val="231F20"/>
          <w:spacing w:val="3"/>
        </w:rPr>
        <w:t>coastwise </w:t>
      </w:r>
      <w:r>
        <w:rPr>
          <w:color w:val="231F20"/>
          <w:spacing w:val="4"/>
        </w:rPr>
        <w:t>service </w:t>
      </w:r>
      <w:r>
        <w:rPr>
          <w:color w:val="231F20"/>
          <w:spacing w:val="2"/>
        </w:rPr>
        <w:t>continued </w:t>
      </w:r>
      <w:r>
        <w:rPr>
          <w:color w:val="231F20"/>
        </w:rPr>
        <w:t>to drop from</w:t>
      </w:r>
      <w:r>
        <w:rPr>
          <w:color w:val="231F20"/>
          <w:spacing w:val="-8"/>
        </w:rPr>
        <w:t> </w:t>
      </w:r>
      <w:r>
        <w:rPr>
          <w:color w:val="231F20"/>
        </w:rPr>
        <w:t>340,000</w:t>
      </w:r>
      <w:r>
        <w:rPr>
          <w:color w:val="231F20"/>
          <w:spacing w:val="-8"/>
        </w:rPr>
        <w:t> </w:t>
      </w:r>
      <w:r>
        <w:rPr>
          <w:color w:val="231F20"/>
        </w:rPr>
        <w:t>TEU</w:t>
      </w:r>
      <w:r>
        <w:rPr>
          <w:color w:val="231F20"/>
          <w:spacing w:val="-8"/>
        </w:rPr>
        <w:t> </w:t>
      </w:r>
      <w:r>
        <w:rPr>
          <w:color w:val="231F20"/>
        </w:rPr>
        <w:t>in</w:t>
      </w:r>
      <w:r>
        <w:rPr>
          <w:color w:val="231F20"/>
          <w:spacing w:val="-8"/>
        </w:rPr>
        <w:t> </w:t>
      </w:r>
      <w:r>
        <w:rPr>
          <w:color w:val="231F20"/>
        </w:rPr>
        <w:t>2004</w:t>
      </w:r>
      <w:r>
        <w:rPr>
          <w:color w:val="231F20"/>
          <w:spacing w:val="-8"/>
        </w:rPr>
        <w:t> </w:t>
      </w:r>
      <w:r>
        <w:rPr>
          <w:color w:val="231F20"/>
        </w:rPr>
        <w:t>to</w:t>
      </w:r>
      <w:r>
        <w:rPr>
          <w:color w:val="231F20"/>
          <w:spacing w:val="-8"/>
        </w:rPr>
        <w:t> </w:t>
      </w:r>
      <w:r>
        <w:rPr>
          <w:color w:val="231F20"/>
        </w:rPr>
        <w:t>135,000</w:t>
      </w:r>
      <w:r>
        <w:rPr>
          <w:color w:val="231F20"/>
          <w:spacing w:val="-8"/>
        </w:rPr>
        <w:t> </w:t>
      </w:r>
      <w:r>
        <w:rPr>
          <w:color w:val="231F20"/>
        </w:rPr>
        <w:t>TEU</w:t>
      </w:r>
      <w:r>
        <w:rPr>
          <w:color w:val="231F20"/>
          <w:spacing w:val="-8"/>
        </w:rPr>
        <w:t> </w:t>
      </w:r>
      <w:r>
        <w:rPr>
          <w:color w:val="231F20"/>
        </w:rPr>
        <w:t>in</w:t>
      </w:r>
      <w:r>
        <w:rPr>
          <w:color w:val="231F20"/>
          <w:spacing w:val="-8"/>
        </w:rPr>
        <w:t> </w:t>
      </w:r>
      <w:r>
        <w:rPr>
          <w:color w:val="231F20"/>
        </w:rPr>
        <w:t>2008.</w:t>
      </w:r>
      <w:r>
        <w:rPr>
          <w:color w:val="231F20"/>
          <w:spacing w:val="-8"/>
        </w:rPr>
        <w:t> </w:t>
      </w:r>
      <w:r>
        <w:rPr>
          <w:color w:val="231F20"/>
        </w:rPr>
        <w:t>After </w:t>
      </w:r>
      <w:r>
        <w:rPr>
          <w:color w:val="231F20"/>
          <w:spacing w:val="7"/>
        </w:rPr>
        <w:t>turning </w:t>
      </w:r>
      <w:r>
        <w:rPr>
          <w:color w:val="231F20"/>
          <w:spacing w:val="6"/>
        </w:rPr>
        <w:t>around </w:t>
      </w:r>
      <w:r>
        <w:rPr>
          <w:color w:val="231F20"/>
          <w:spacing w:val="4"/>
        </w:rPr>
        <w:t>in </w:t>
      </w:r>
      <w:r>
        <w:rPr>
          <w:color w:val="231F20"/>
          <w:spacing w:val="7"/>
        </w:rPr>
        <w:t>2008, they </w:t>
      </w:r>
      <w:r>
        <w:rPr>
          <w:color w:val="231F20"/>
          <w:spacing w:val="5"/>
        </w:rPr>
        <w:t>kept </w:t>
      </w:r>
      <w:r>
        <w:rPr>
          <w:color w:val="231F20"/>
          <w:spacing w:val="7"/>
        </w:rPr>
        <w:t>increasing </w:t>
      </w:r>
      <w:r>
        <w:rPr>
          <w:color w:val="231F20"/>
          <w:spacing w:val="4"/>
        </w:rPr>
        <w:t>to </w:t>
      </w:r>
      <w:r>
        <w:rPr>
          <w:color w:val="231F20"/>
          <w:spacing w:val="5"/>
        </w:rPr>
        <w:t>hit </w:t>
      </w:r>
      <w:r>
        <w:rPr>
          <w:color w:val="231F20"/>
        </w:rPr>
        <w:t>478,500 TEU in 2011 until took a dip again from 2012 and </w:t>
      </w:r>
      <w:r>
        <w:rPr>
          <w:color w:val="231F20"/>
          <w:spacing w:val="3"/>
        </w:rPr>
        <w:t>dropped </w:t>
      </w:r>
      <w:r>
        <w:rPr>
          <w:color w:val="231F20"/>
        </w:rPr>
        <w:t>to </w:t>
      </w:r>
      <w:r>
        <w:rPr>
          <w:color w:val="231F20"/>
          <w:spacing w:val="3"/>
        </w:rPr>
        <w:t>200,000 </w:t>
      </w:r>
      <w:r>
        <w:rPr>
          <w:color w:val="231F20"/>
          <w:spacing w:val="2"/>
        </w:rPr>
        <w:t>TEU </w:t>
      </w:r>
      <w:r>
        <w:rPr>
          <w:color w:val="231F20"/>
        </w:rPr>
        <w:t>in </w:t>
      </w:r>
      <w:r>
        <w:rPr>
          <w:color w:val="231F20"/>
          <w:spacing w:val="3"/>
        </w:rPr>
        <w:t>2013</w:t>
      </w:r>
      <w:r>
        <w:rPr>
          <w:color w:val="231F20"/>
          <w:spacing w:val="3"/>
          <w:position w:val="4"/>
          <w:sz w:val="12"/>
        </w:rPr>
        <w:t>2</w:t>
      </w:r>
      <w:r>
        <w:rPr>
          <w:color w:val="231F20"/>
          <w:spacing w:val="3"/>
        </w:rPr>
        <w:t>. These </w:t>
      </w:r>
      <w:r>
        <w:rPr>
          <w:color w:val="231F20"/>
          <w:spacing w:val="2"/>
        </w:rPr>
        <w:t>ups </w:t>
      </w:r>
      <w:r>
        <w:rPr>
          <w:color w:val="231F20"/>
        </w:rPr>
        <w:t>and downs of coastal container cargoes well show how hard for</w:t>
      </w:r>
      <w:r>
        <w:rPr>
          <w:color w:val="231F20"/>
          <w:spacing w:val="-8"/>
        </w:rPr>
        <w:t> </w:t>
      </w:r>
      <w:r>
        <w:rPr>
          <w:color w:val="231F20"/>
        </w:rPr>
        <w:t>coastwise</w:t>
      </w:r>
      <w:r>
        <w:rPr>
          <w:color w:val="231F20"/>
          <w:spacing w:val="-8"/>
        </w:rPr>
        <w:t> </w:t>
      </w:r>
      <w:r>
        <w:rPr>
          <w:color w:val="231F20"/>
        </w:rPr>
        <w:t>service</w:t>
      </w:r>
      <w:r>
        <w:rPr>
          <w:color w:val="231F20"/>
          <w:spacing w:val="-8"/>
        </w:rPr>
        <w:t> </w:t>
      </w:r>
      <w:r>
        <w:rPr>
          <w:color w:val="231F20"/>
        </w:rPr>
        <w:t>to</w:t>
      </w:r>
      <w:r>
        <w:rPr>
          <w:color w:val="231F20"/>
          <w:spacing w:val="-8"/>
        </w:rPr>
        <w:t> </w:t>
      </w:r>
      <w:r>
        <w:rPr>
          <w:color w:val="231F20"/>
        </w:rPr>
        <w:t>survive</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market.</w:t>
      </w:r>
    </w:p>
    <w:p>
      <w:pPr>
        <w:spacing w:line="104" w:lineRule="exact" w:before="0"/>
        <w:ind w:left="812" w:right="0" w:firstLine="0"/>
        <w:jc w:val="left"/>
        <w:rPr>
          <w:rFonts w:ascii="Gulim"/>
          <w:sz w:val="13"/>
        </w:rPr>
      </w:pPr>
      <w:r>
        <w:rPr/>
        <w:br w:type="column"/>
      </w:r>
      <w:r>
        <w:rPr>
          <w:rFonts w:ascii="Gulim"/>
          <w:color w:val="231F20"/>
          <w:sz w:val="13"/>
        </w:rPr>
        <w:t>2004  2005  2006  2007  2008  2009  2010  2011  2012 2013</w:t>
      </w:r>
    </w:p>
    <w:p>
      <w:pPr>
        <w:pStyle w:val="BodyText"/>
        <w:spacing w:before="12"/>
        <w:rPr>
          <w:rFonts w:ascii="Gulim"/>
          <w:sz w:val="11"/>
        </w:rPr>
      </w:pPr>
    </w:p>
    <w:p>
      <w:pPr>
        <w:spacing w:before="0"/>
        <w:ind w:left="243" w:right="0" w:firstLine="0"/>
        <w:jc w:val="left"/>
        <w:rPr>
          <w:sz w:val="16"/>
        </w:rPr>
      </w:pPr>
      <w:r>
        <w:rPr>
          <w:color w:val="231F20"/>
          <w:w w:val="95"/>
          <w:sz w:val="16"/>
        </w:rPr>
        <w:t>Source: SPIDC (www.spidc.go.kr)</w:t>
      </w:r>
    </w:p>
    <w:p>
      <w:pPr>
        <w:pStyle w:val="BodyText"/>
        <w:rPr>
          <w:sz w:val="16"/>
        </w:rPr>
      </w:pPr>
    </w:p>
    <w:p>
      <w:pPr>
        <w:pStyle w:val="BodyText"/>
        <w:spacing w:line="278" w:lineRule="auto" w:before="93"/>
        <w:ind w:left="243" w:right="567" w:firstLine="255"/>
        <w:jc w:val="both"/>
      </w:pPr>
      <w:r>
        <w:rPr>
          <w:color w:val="231F20"/>
        </w:rPr>
        <w:t>Previously, Korean government announced ‘ The Green Transportation Implementation Strategy’ which pledged to increase transportation share of railways (8% as of 2007) and shipping (19% as of 2007) to 20% and</w:t>
      </w:r>
    </w:p>
    <w:p>
      <w:pPr>
        <w:spacing w:after="0" w:line="278" w:lineRule="auto"/>
        <w:jc w:val="both"/>
        <w:sectPr>
          <w:type w:val="continuous"/>
          <w:pgSz w:w="10320" w:h="14180"/>
          <w:pgMar w:top="420" w:bottom="280" w:left="280" w:right="280"/>
          <w:cols w:num="2" w:equalWidth="0">
            <w:col w:w="4738" w:space="40"/>
            <w:col w:w="4982"/>
          </w:cols>
        </w:sectPr>
      </w:pPr>
    </w:p>
    <w:p>
      <w:pPr>
        <w:pStyle w:val="BodyText"/>
        <w:spacing w:before="6"/>
        <w:rPr>
          <w:sz w:val="15"/>
        </w:rPr>
      </w:pPr>
    </w:p>
    <w:p>
      <w:pPr>
        <w:spacing w:after="0"/>
        <w:rPr>
          <w:sz w:val="15"/>
        </w:rPr>
        <w:sectPr>
          <w:type w:val="continuous"/>
          <w:pgSz w:w="10320" w:h="14180"/>
          <w:pgMar w:top="420" w:bottom="280" w:left="280" w:right="280"/>
        </w:sectPr>
      </w:pPr>
    </w:p>
    <w:p>
      <w:pPr>
        <w:spacing w:before="78"/>
        <w:ind w:left="3100" w:right="-15" w:firstLine="0"/>
        <w:jc w:val="left"/>
        <w:rPr>
          <w:rFonts w:ascii="Calibri"/>
          <w:sz w:val="16"/>
        </w:rPr>
      </w:pPr>
      <w:r>
        <w:rPr>
          <w:rFonts w:ascii="Calibri"/>
          <w:color w:val="645FAA"/>
          <w:w w:val="110"/>
          <w:sz w:val="16"/>
        </w:rPr>
        <w:t>&lt;Annual</w:t>
      </w:r>
      <w:r>
        <w:rPr>
          <w:rFonts w:ascii="Calibri"/>
          <w:color w:val="645FAA"/>
          <w:spacing w:val="-11"/>
          <w:w w:val="110"/>
          <w:sz w:val="16"/>
        </w:rPr>
        <w:t> </w:t>
      </w:r>
      <w:r>
        <w:rPr>
          <w:rFonts w:ascii="Calibri"/>
          <w:color w:val="645FAA"/>
          <w:w w:val="110"/>
          <w:sz w:val="16"/>
        </w:rPr>
        <w:t>Progress</w:t>
      </w:r>
      <w:r>
        <w:rPr>
          <w:rFonts w:ascii="Calibri"/>
          <w:color w:val="645FAA"/>
          <w:spacing w:val="-11"/>
          <w:w w:val="110"/>
          <w:sz w:val="16"/>
        </w:rPr>
        <w:t> </w:t>
      </w:r>
      <w:r>
        <w:rPr>
          <w:rFonts w:ascii="Calibri"/>
          <w:color w:val="645FAA"/>
          <w:w w:val="110"/>
          <w:sz w:val="16"/>
        </w:rPr>
        <w:t>of</w:t>
      </w:r>
      <w:r>
        <w:rPr>
          <w:rFonts w:ascii="Calibri"/>
          <w:color w:val="645FAA"/>
          <w:spacing w:val="-11"/>
          <w:w w:val="110"/>
          <w:sz w:val="16"/>
        </w:rPr>
        <w:t> </w:t>
      </w:r>
      <w:r>
        <w:rPr>
          <w:rFonts w:ascii="Calibri"/>
          <w:color w:val="645FAA"/>
          <w:w w:val="110"/>
          <w:sz w:val="16"/>
        </w:rPr>
        <w:t>Coastal</w:t>
      </w:r>
      <w:r>
        <w:rPr>
          <w:rFonts w:ascii="Calibri"/>
          <w:color w:val="645FAA"/>
          <w:spacing w:val="-11"/>
          <w:w w:val="110"/>
          <w:sz w:val="16"/>
        </w:rPr>
        <w:t> </w:t>
      </w:r>
      <w:r>
        <w:rPr>
          <w:rFonts w:ascii="Calibri"/>
          <w:color w:val="645FAA"/>
          <w:w w:val="110"/>
          <w:sz w:val="16"/>
        </w:rPr>
        <w:t>Cargoes</w:t>
      </w:r>
      <w:r>
        <w:rPr>
          <w:rFonts w:ascii="Calibri"/>
          <w:color w:val="645FAA"/>
          <w:spacing w:val="-11"/>
          <w:w w:val="110"/>
          <w:sz w:val="16"/>
        </w:rPr>
        <w:t> </w:t>
      </w:r>
      <w:r>
        <w:rPr>
          <w:rFonts w:ascii="Calibri"/>
          <w:color w:val="645FAA"/>
          <w:w w:val="110"/>
          <w:sz w:val="16"/>
        </w:rPr>
        <w:t>(2001-2013)&gt;</w:t>
      </w:r>
    </w:p>
    <w:p>
      <w:pPr>
        <w:pStyle w:val="BodyText"/>
        <w:rPr>
          <w:rFonts w:ascii="Calibri"/>
          <w:sz w:val="14"/>
        </w:rPr>
      </w:pPr>
      <w:r>
        <w:rPr/>
        <w:br w:type="column"/>
      </w:r>
      <w:r>
        <w:rPr>
          <w:rFonts w:ascii="Calibri"/>
          <w:sz w:val="14"/>
        </w:rPr>
      </w:r>
    </w:p>
    <w:p>
      <w:pPr>
        <w:pStyle w:val="BodyText"/>
        <w:spacing w:before="10"/>
        <w:rPr>
          <w:rFonts w:ascii="Calibri"/>
          <w:sz w:val="13"/>
        </w:rPr>
      </w:pPr>
    </w:p>
    <w:p>
      <w:pPr>
        <w:spacing w:before="0"/>
        <w:ind w:left="1621" w:right="0" w:firstLine="0"/>
        <w:jc w:val="left"/>
        <w:rPr>
          <w:sz w:val="14"/>
        </w:rPr>
      </w:pPr>
      <w:r>
        <w:rPr>
          <w:color w:val="231F20"/>
          <w:sz w:val="14"/>
        </w:rPr>
        <w:t>Unit: 1,000 R/T</w:t>
      </w:r>
    </w:p>
    <w:p>
      <w:pPr>
        <w:spacing w:after="0"/>
        <w:jc w:val="left"/>
        <w:rPr>
          <w:sz w:val="14"/>
        </w:rPr>
        <w:sectPr>
          <w:type w:val="continuous"/>
          <w:pgSz w:w="10320" w:h="14180"/>
          <w:pgMar w:top="420" w:bottom="280" w:left="280" w:right="280"/>
          <w:cols w:num="2" w:equalWidth="0">
            <w:col w:w="6659" w:space="40"/>
            <w:col w:w="3061"/>
          </w:cols>
        </w:sectPr>
      </w:pPr>
    </w:p>
    <w:p>
      <w:pPr>
        <w:tabs>
          <w:tab w:pos="1134" w:val="left" w:leader="none"/>
          <w:tab w:pos="2112" w:val="left" w:leader="none"/>
          <w:tab w:pos="3090" w:val="left" w:leader="none"/>
          <w:tab w:pos="4072" w:val="left" w:leader="none"/>
          <w:tab w:pos="5045" w:val="left" w:leader="none"/>
          <w:tab w:pos="6023" w:val="left" w:leader="none"/>
          <w:tab w:pos="6847" w:val="left" w:leader="none"/>
        </w:tabs>
        <w:spacing w:line="227" w:lineRule="exact" w:before="106"/>
        <w:ind w:left="0" w:right="745" w:firstLine="0"/>
        <w:jc w:val="right"/>
        <w:rPr>
          <w:b/>
          <w:sz w:val="16"/>
        </w:rPr>
      </w:pPr>
      <w:r>
        <w:rPr>
          <w:b/>
          <w:color w:val="FFFFFF"/>
          <w:spacing w:val="-3"/>
          <w:sz w:val="16"/>
        </w:rPr>
        <w:t>Type</w:t>
        <w:tab/>
      </w:r>
      <w:r>
        <w:rPr>
          <w:b/>
          <w:color w:val="FFFFFF"/>
          <w:sz w:val="16"/>
        </w:rPr>
        <w:t>2001</w:t>
        <w:tab/>
        <w:t>2005</w:t>
        <w:tab/>
        <w:t>2010</w:t>
        <w:tab/>
      </w:r>
      <w:r>
        <w:rPr>
          <w:b/>
          <w:color w:val="FFFFFF"/>
          <w:spacing w:val="-3"/>
          <w:sz w:val="16"/>
        </w:rPr>
        <w:t>2011</w:t>
        <w:tab/>
      </w:r>
      <w:r>
        <w:rPr>
          <w:b/>
          <w:color w:val="FFFFFF"/>
          <w:sz w:val="16"/>
        </w:rPr>
        <w:t>2012</w:t>
        <w:tab/>
        <w:t>2013</w:t>
        <w:tab/>
      </w:r>
      <w:r>
        <w:rPr>
          <w:b/>
          <w:color w:val="FFFFFF"/>
          <w:position w:val="9"/>
          <w:sz w:val="16"/>
        </w:rPr>
        <w:t>Annual</w:t>
      </w:r>
      <w:r>
        <w:rPr>
          <w:b/>
          <w:color w:val="FFFFFF"/>
          <w:spacing w:val="-11"/>
          <w:position w:val="9"/>
          <w:sz w:val="16"/>
        </w:rPr>
        <w:t> </w:t>
      </w:r>
      <w:r>
        <w:rPr>
          <w:b/>
          <w:color w:val="FFFFFF"/>
          <w:position w:val="9"/>
          <w:sz w:val="16"/>
        </w:rPr>
        <w:t>Increase</w:t>
      </w:r>
    </w:p>
    <w:p>
      <w:pPr>
        <w:spacing w:line="137" w:lineRule="exact" w:before="0" w:after="7"/>
        <w:ind w:left="0" w:right="773" w:firstLine="0"/>
        <w:jc w:val="right"/>
        <w:rPr>
          <w:b/>
          <w:sz w:val="16"/>
        </w:rPr>
      </w:pPr>
      <w:r>
        <w:rPr>
          <w:b/>
          <w:color w:val="FFFFFF"/>
          <w:sz w:val="16"/>
        </w:rPr>
        <w:t>(2001-2012)(%)</w:t>
      </w:r>
    </w:p>
    <w:tbl>
      <w:tblPr>
        <w:tblW w:w="0" w:type="auto"/>
        <w:jc w:val="left"/>
        <w:tblInd w:w="57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76"/>
        <w:gridCol w:w="978"/>
        <w:gridCol w:w="948"/>
        <w:gridCol w:w="1008"/>
        <w:gridCol w:w="978"/>
        <w:gridCol w:w="978"/>
        <w:gridCol w:w="1178"/>
        <w:gridCol w:w="1271"/>
      </w:tblGrid>
      <w:tr>
        <w:trPr>
          <w:trHeight w:val="375" w:hRule="exact"/>
        </w:trPr>
        <w:tc>
          <w:tcPr>
            <w:tcW w:w="1276" w:type="dxa"/>
            <w:vMerge w:val="restart"/>
            <w:shd w:val="clear" w:color="auto" w:fill="C7D6EE"/>
          </w:tcPr>
          <w:p>
            <w:pPr>
              <w:pStyle w:val="TableParagraph"/>
              <w:spacing w:line="261" w:lineRule="auto" w:before="0"/>
              <w:ind w:left="113" w:right="112"/>
              <w:rPr>
                <w:sz w:val="16"/>
              </w:rPr>
            </w:pPr>
            <w:r>
              <w:rPr>
                <w:color w:val="231F20"/>
                <w:sz w:val="16"/>
              </w:rPr>
              <w:t>Ocean-going cargoes</w:t>
            </w:r>
          </w:p>
          <w:p>
            <w:pPr>
              <w:pStyle w:val="TableParagraph"/>
              <w:spacing w:before="51"/>
              <w:ind w:left="699"/>
              <w:jc w:val="left"/>
              <w:rPr>
                <w:sz w:val="16"/>
              </w:rPr>
            </w:pPr>
            <w:r>
              <w:rPr>
                <w:color w:val="231F20"/>
                <w:sz w:val="16"/>
              </w:rPr>
              <w:t>(%)</w:t>
            </w:r>
          </w:p>
          <w:p>
            <w:pPr>
              <w:pStyle w:val="TableParagraph"/>
              <w:spacing w:before="112"/>
              <w:ind w:left="113" w:right="113"/>
              <w:rPr>
                <w:sz w:val="16"/>
              </w:rPr>
            </w:pPr>
            <w:r>
              <w:rPr>
                <w:color w:val="231F20"/>
                <w:sz w:val="16"/>
              </w:rPr>
              <w:t>Coastal cargoes</w:t>
            </w:r>
          </w:p>
          <w:p>
            <w:pPr>
              <w:pStyle w:val="TableParagraph"/>
              <w:spacing w:before="112"/>
              <w:ind w:left="699"/>
              <w:jc w:val="left"/>
              <w:rPr>
                <w:sz w:val="16"/>
              </w:rPr>
            </w:pPr>
            <w:r>
              <w:rPr>
                <w:color w:val="231F20"/>
                <w:sz w:val="16"/>
              </w:rPr>
              <w:t>(%)</w:t>
            </w:r>
          </w:p>
          <w:p>
            <w:pPr>
              <w:pStyle w:val="TableParagraph"/>
              <w:spacing w:before="129"/>
              <w:ind w:left="113" w:right="113"/>
              <w:rPr>
                <w:sz w:val="16"/>
              </w:rPr>
            </w:pPr>
            <w:r>
              <w:rPr>
                <w:color w:val="231F20"/>
                <w:sz w:val="16"/>
              </w:rPr>
              <w:t>Total</w:t>
            </w:r>
          </w:p>
        </w:tc>
        <w:tc>
          <w:tcPr>
            <w:tcW w:w="978" w:type="dxa"/>
            <w:shd w:val="clear" w:color="auto" w:fill="D5EBDB"/>
          </w:tcPr>
          <w:p>
            <w:pPr>
              <w:pStyle w:val="TableParagraph"/>
              <w:spacing w:before="98"/>
              <w:ind w:left="209" w:right="209"/>
              <w:rPr>
                <w:sz w:val="16"/>
              </w:rPr>
            </w:pPr>
            <w:r>
              <w:rPr>
                <w:color w:val="231F20"/>
                <w:sz w:val="16"/>
              </w:rPr>
              <w:t>610,910</w:t>
            </w:r>
          </w:p>
        </w:tc>
        <w:tc>
          <w:tcPr>
            <w:tcW w:w="948" w:type="dxa"/>
            <w:shd w:val="clear" w:color="auto" w:fill="D5EBDB"/>
          </w:tcPr>
          <w:p>
            <w:pPr>
              <w:pStyle w:val="TableParagraph"/>
              <w:spacing w:before="98"/>
              <w:ind w:left="208" w:right="179"/>
              <w:rPr>
                <w:sz w:val="16"/>
              </w:rPr>
            </w:pPr>
            <w:r>
              <w:rPr>
                <w:color w:val="231F20"/>
                <w:sz w:val="16"/>
              </w:rPr>
              <w:t>754,936</w:t>
            </w:r>
          </w:p>
        </w:tc>
        <w:tc>
          <w:tcPr>
            <w:tcW w:w="1008" w:type="dxa"/>
            <w:shd w:val="clear" w:color="auto" w:fill="D5EBDB"/>
          </w:tcPr>
          <w:p>
            <w:pPr>
              <w:pStyle w:val="TableParagraph"/>
              <w:spacing w:before="98"/>
              <w:ind w:left="177" w:right="148"/>
              <w:rPr>
                <w:sz w:val="16"/>
              </w:rPr>
            </w:pPr>
            <w:r>
              <w:rPr>
                <w:color w:val="231F20"/>
                <w:sz w:val="16"/>
              </w:rPr>
              <w:t>966,193</w:t>
            </w:r>
          </w:p>
        </w:tc>
        <w:tc>
          <w:tcPr>
            <w:tcW w:w="978" w:type="dxa"/>
            <w:shd w:val="clear" w:color="auto" w:fill="D5EBDB"/>
          </w:tcPr>
          <w:p>
            <w:pPr>
              <w:pStyle w:val="TableParagraph"/>
              <w:spacing w:before="98"/>
              <w:ind w:left="148" w:right="148"/>
              <w:rPr>
                <w:sz w:val="16"/>
              </w:rPr>
            </w:pPr>
            <w:r>
              <w:rPr>
                <w:color w:val="231F20"/>
                <w:sz w:val="16"/>
              </w:rPr>
              <w:t>1,069,566</w:t>
            </w:r>
          </w:p>
        </w:tc>
        <w:tc>
          <w:tcPr>
            <w:tcW w:w="978" w:type="dxa"/>
            <w:shd w:val="clear" w:color="auto" w:fill="D5EBDB"/>
          </w:tcPr>
          <w:p>
            <w:pPr>
              <w:pStyle w:val="TableParagraph"/>
              <w:spacing w:before="98"/>
              <w:ind w:left="168"/>
              <w:jc w:val="left"/>
              <w:rPr>
                <w:sz w:val="16"/>
              </w:rPr>
            </w:pPr>
            <w:r>
              <w:rPr>
                <w:color w:val="231F20"/>
                <w:sz w:val="16"/>
              </w:rPr>
              <w:t>1,108,538</w:t>
            </w:r>
          </w:p>
        </w:tc>
        <w:tc>
          <w:tcPr>
            <w:tcW w:w="1178" w:type="dxa"/>
            <w:shd w:val="clear" w:color="auto" w:fill="D5EBDB"/>
          </w:tcPr>
          <w:p>
            <w:pPr>
              <w:pStyle w:val="TableParagraph"/>
              <w:spacing w:before="98"/>
              <w:ind w:left="0" w:right="367"/>
              <w:jc w:val="right"/>
              <w:rPr>
                <w:sz w:val="16"/>
              </w:rPr>
            </w:pPr>
            <w:r>
              <w:rPr>
                <w:color w:val="231F20"/>
                <w:sz w:val="16"/>
              </w:rPr>
              <w:t>1,123,204</w:t>
            </w:r>
          </w:p>
        </w:tc>
        <w:tc>
          <w:tcPr>
            <w:tcW w:w="1271" w:type="dxa"/>
            <w:shd w:val="clear" w:color="auto" w:fill="D5EBDB"/>
          </w:tcPr>
          <w:p>
            <w:pPr>
              <w:pStyle w:val="TableParagraph"/>
              <w:spacing w:before="98"/>
              <w:ind w:left="395"/>
              <w:jc w:val="left"/>
              <w:rPr>
                <w:sz w:val="16"/>
              </w:rPr>
            </w:pPr>
            <w:r>
              <w:rPr>
                <w:color w:val="231F20"/>
                <w:sz w:val="16"/>
              </w:rPr>
              <w:t>5.57</w:t>
            </w:r>
          </w:p>
        </w:tc>
      </w:tr>
      <w:tr>
        <w:trPr>
          <w:trHeight w:val="324" w:hRule="exact"/>
        </w:trPr>
        <w:tc>
          <w:tcPr>
            <w:tcW w:w="1276" w:type="dxa"/>
            <w:vMerge/>
            <w:shd w:val="clear" w:color="auto" w:fill="C7D6EE"/>
          </w:tcPr>
          <w:p>
            <w:pPr/>
          </w:p>
        </w:tc>
        <w:tc>
          <w:tcPr>
            <w:tcW w:w="978" w:type="dxa"/>
            <w:shd w:val="clear" w:color="auto" w:fill="D5EBDB"/>
          </w:tcPr>
          <w:p>
            <w:pPr>
              <w:pStyle w:val="TableParagraph"/>
              <w:spacing w:before="75"/>
              <w:ind w:left="209" w:right="209"/>
              <w:rPr>
                <w:sz w:val="16"/>
              </w:rPr>
            </w:pPr>
            <w:r>
              <w:rPr>
                <w:color w:val="231F20"/>
                <w:sz w:val="16"/>
              </w:rPr>
              <w:t>81.3</w:t>
            </w:r>
          </w:p>
        </w:tc>
        <w:tc>
          <w:tcPr>
            <w:tcW w:w="948" w:type="dxa"/>
            <w:shd w:val="clear" w:color="auto" w:fill="D5EBDB"/>
          </w:tcPr>
          <w:p>
            <w:pPr>
              <w:pStyle w:val="TableParagraph"/>
              <w:spacing w:before="75"/>
              <w:ind w:left="208" w:right="179"/>
              <w:rPr>
                <w:sz w:val="16"/>
              </w:rPr>
            </w:pPr>
            <w:r>
              <w:rPr>
                <w:color w:val="231F20"/>
                <w:sz w:val="16"/>
              </w:rPr>
              <w:t>86.3</w:t>
            </w:r>
          </w:p>
        </w:tc>
        <w:tc>
          <w:tcPr>
            <w:tcW w:w="1008" w:type="dxa"/>
            <w:shd w:val="clear" w:color="auto" w:fill="D5EBDB"/>
          </w:tcPr>
          <w:p>
            <w:pPr>
              <w:pStyle w:val="TableParagraph"/>
              <w:spacing w:before="75"/>
              <w:ind w:left="177" w:right="148"/>
              <w:rPr>
                <w:sz w:val="16"/>
              </w:rPr>
            </w:pPr>
            <w:r>
              <w:rPr>
                <w:color w:val="231F20"/>
                <w:sz w:val="16"/>
              </w:rPr>
              <w:t>88.6</w:t>
            </w:r>
          </w:p>
        </w:tc>
        <w:tc>
          <w:tcPr>
            <w:tcW w:w="978" w:type="dxa"/>
            <w:shd w:val="clear" w:color="auto" w:fill="D5EBDB"/>
          </w:tcPr>
          <w:p>
            <w:pPr>
              <w:pStyle w:val="TableParagraph"/>
              <w:spacing w:before="75"/>
              <w:ind w:left="148" w:right="148"/>
              <w:rPr>
                <w:sz w:val="16"/>
              </w:rPr>
            </w:pPr>
            <w:r>
              <w:rPr>
                <w:color w:val="231F20"/>
                <w:sz w:val="16"/>
              </w:rPr>
              <w:t>89.5</w:t>
            </w:r>
          </w:p>
        </w:tc>
        <w:tc>
          <w:tcPr>
            <w:tcW w:w="978" w:type="dxa"/>
            <w:shd w:val="clear" w:color="auto" w:fill="D5EBDB"/>
          </w:tcPr>
          <w:p>
            <w:pPr>
              <w:pStyle w:val="TableParagraph"/>
              <w:spacing w:before="75"/>
              <w:ind w:left="148" w:right="148"/>
              <w:rPr>
                <w:sz w:val="16"/>
              </w:rPr>
            </w:pPr>
            <w:r>
              <w:rPr>
                <w:color w:val="231F20"/>
                <w:sz w:val="16"/>
              </w:rPr>
              <w:t>90.3</w:t>
            </w:r>
          </w:p>
        </w:tc>
        <w:tc>
          <w:tcPr>
            <w:tcW w:w="1178" w:type="dxa"/>
            <w:shd w:val="clear" w:color="auto" w:fill="D5EBDB"/>
          </w:tcPr>
          <w:p>
            <w:pPr>
              <w:pStyle w:val="TableParagraph"/>
              <w:spacing w:before="75"/>
              <w:ind w:left="348"/>
              <w:jc w:val="left"/>
              <w:rPr>
                <w:sz w:val="16"/>
              </w:rPr>
            </w:pPr>
            <w:r>
              <w:rPr>
                <w:color w:val="231F20"/>
                <w:sz w:val="16"/>
              </w:rPr>
              <w:t>90.5</w:t>
            </w:r>
          </w:p>
        </w:tc>
        <w:tc>
          <w:tcPr>
            <w:tcW w:w="1271" w:type="dxa"/>
            <w:shd w:val="clear" w:color="auto" w:fill="D5EBDB"/>
          </w:tcPr>
          <w:p>
            <w:pPr/>
          </w:p>
        </w:tc>
      </w:tr>
      <w:tr>
        <w:trPr>
          <w:trHeight w:val="296" w:hRule="exact"/>
        </w:trPr>
        <w:tc>
          <w:tcPr>
            <w:tcW w:w="1276" w:type="dxa"/>
            <w:vMerge/>
            <w:shd w:val="clear" w:color="auto" w:fill="C7D6EE"/>
          </w:tcPr>
          <w:p>
            <w:pPr/>
          </w:p>
        </w:tc>
        <w:tc>
          <w:tcPr>
            <w:tcW w:w="978" w:type="dxa"/>
            <w:shd w:val="clear" w:color="auto" w:fill="D5EBDB"/>
          </w:tcPr>
          <w:p>
            <w:pPr>
              <w:pStyle w:val="TableParagraph"/>
              <w:spacing w:before="47"/>
              <w:ind w:left="209" w:right="209"/>
              <w:rPr>
                <w:sz w:val="16"/>
              </w:rPr>
            </w:pPr>
            <w:r>
              <w:rPr>
                <w:color w:val="231F20"/>
                <w:sz w:val="16"/>
              </w:rPr>
              <w:t>140,544</w:t>
            </w:r>
          </w:p>
        </w:tc>
        <w:tc>
          <w:tcPr>
            <w:tcW w:w="948" w:type="dxa"/>
            <w:shd w:val="clear" w:color="auto" w:fill="D5EBDB"/>
          </w:tcPr>
          <w:p>
            <w:pPr>
              <w:pStyle w:val="TableParagraph"/>
              <w:spacing w:before="47"/>
              <w:ind w:left="208" w:right="179"/>
              <w:rPr>
                <w:sz w:val="16"/>
              </w:rPr>
            </w:pPr>
            <w:r>
              <w:rPr>
                <w:color w:val="231F20"/>
                <w:sz w:val="16"/>
              </w:rPr>
              <w:t>119,410</w:t>
            </w:r>
          </w:p>
        </w:tc>
        <w:tc>
          <w:tcPr>
            <w:tcW w:w="1008" w:type="dxa"/>
            <w:shd w:val="clear" w:color="auto" w:fill="D5EBDB"/>
          </w:tcPr>
          <w:p>
            <w:pPr>
              <w:pStyle w:val="TableParagraph"/>
              <w:spacing w:before="47"/>
              <w:ind w:left="177" w:right="148"/>
              <w:rPr>
                <w:sz w:val="16"/>
              </w:rPr>
            </w:pPr>
            <w:r>
              <w:rPr>
                <w:color w:val="231F20"/>
                <w:sz w:val="16"/>
              </w:rPr>
              <w:t>124,225</w:t>
            </w:r>
          </w:p>
        </w:tc>
        <w:tc>
          <w:tcPr>
            <w:tcW w:w="978" w:type="dxa"/>
            <w:shd w:val="clear" w:color="auto" w:fill="D5EBDB"/>
          </w:tcPr>
          <w:p>
            <w:pPr>
              <w:pStyle w:val="TableParagraph"/>
              <w:spacing w:before="47"/>
              <w:ind w:left="148" w:right="148"/>
              <w:rPr>
                <w:sz w:val="16"/>
              </w:rPr>
            </w:pPr>
            <w:r>
              <w:rPr>
                <w:color w:val="231F20"/>
                <w:sz w:val="16"/>
              </w:rPr>
              <w:t>125,588</w:t>
            </w:r>
          </w:p>
        </w:tc>
        <w:tc>
          <w:tcPr>
            <w:tcW w:w="978" w:type="dxa"/>
            <w:shd w:val="clear" w:color="auto" w:fill="D5EBDB"/>
          </w:tcPr>
          <w:p>
            <w:pPr>
              <w:pStyle w:val="TableParagraph"/>
              <w:spacing w:before="47"/>
              <w:ind w:left="231"/>
              <w:jc w:val="left"/>
              <w:rPr>
                <w:sz w:val="16"/>
              </w:rPr>
            </w:pPr>
            <w:r>
              <w:rPr>
                <w:color w:val="231F20"/>
                <w:sz w:val="16"/>
              </w:rPr>
              <w:t>119,057</w:t>
            </w:r>
          </w:p>
        </w:tc>
        <w:tc>
          <w:tcPr>
            <w:tcW w:w="1178" w:type="dxa"/>
            <w:shd w:val="clear" w:color="auto" w:fill="D5EBDB"/>
          </w:tcPr>
          <w:p>
            <w:pPr>
              <w:pStyle w:val="TableParagraph"/>
              <w:spacing w:before="47"/>
              <w:ind w:left="0" w:right="430"/>
              <w:jc w:val="right"/>
              <w:rPr>
                <w:sz w:val="16"/>
              </w:rPr>
            </w:pPr>
            <w:r>
              <w:rPr>
                <w:color w:val="231F20"/>
                <w:sz w:val="16"/>
              </w:rPr>
              <w:t>117,725</w:t>
            </w:r>
          </w:p>
        </w:tc>
        <w:tc>
          <w:tcPr>
            <w:tcW w:w="1271" w:type="dxa"/>
            <w:shd w:val="clear" w:color="auto" w:fill="D5EBDB"/>
          </w:tcPr>
          <w:p>
            <w:pPr>
              <w:pStyle w:val="TableParagraph"/>
              <w:spacing w:before="47"/>
              <w:ind w:left="368"/>
              <w:jc w:val="left"/>
              <w:rPr>
                <w:sz w:val="16"/>
              </w:rPr>
            </w:pPr>
            <w:r>
              <w:rPr>
                <w:color w:val="231F20"/>
                <w:sz w:val="16"/>
              </w:rPr>
              <w:t>-1.50</w:t>
            </w:r>
          </w:p>
        </w:tc>
      </w:tr>
      <w:tr>
        <w:trPr>
          <w:trHeight w:val="305" w:hRule="exact"/>
        </w:trPr>
        <w:tc>
          <w:tcPr>
            <w:tcW w:w="1276" w:type="dxa"/>
            <w:vMerge/>
            <w:shd w:val="clear" w:color="auto" w:fill="C7D6EE"/>
          </w:tcPr>
          <w:p>
            <w:pPr/>
          </w:p>
        </w:tc>
        <w:tc>
          <w:tcPr>
            <w:tcW w:w="978" w:type="dxa"/>
            <w:shd w:val="clear" w:color="auto" w:fill="D5EBDB"/>
          </w:tcPr>
          <w:p>
            <w:pPr>
              <w:pStyle w:val="TableParagraph"/>
              <w:spacing w:before="47"/>
              <w:ind w:left="209" w:right="209"/>
              <w:rPr>
                <w:sz w:val="16"/>
              </w:rPr>
            </w:pPr>
            <w:r>
              <w:rPr>
                <w:color w:val="231F20"/>
                <w:sz w:val="16"/>
              </w:rPr>
              <w:t>18.7</w:t>
            </w:r>
          </w:p>
        </w:tc>
        <w:tc>
          <w:tcPr>
            <w:tcW w:w="948" w:type="dxa"/>
            <w:shd w:val="clear" w:color="auto" w:fill="D5EBDB"/>
          </w:tcPr>
          <w:p>
            <w:pPr>
              <w:pStyle w:val="TableParagraph"/>
              <w:spacing w:before="47"/>
              <w:ind w:left="208" w:right="178"/>
              <w:rPr>
                <w:sz w:val="16"/>
              </w:rPr>
            </w:pPr>
            <w:r>
              <w:rPr>
                <w:color w:val="231F20"/>
                <w:sz w:val="16"/>
              </w:rPr>
              <w:t>13.7</w:t>
            </w:r>
          </w:p>
        </w:tc>
        <w:tc>
          <w:tcPr>
            <w:tcW w:w="1008" w:type="dxa"/>
            <w:shd w:val="clear" w:color="auto" w:fill="D5EBDB"/>
          </w:tcPr>
          <w:p>
            <w:pPr>
              <w:pStyle w:val="TableParagraph"/>
              <w:spacing w:before="47"/>
              <w:ind w:left="177" w:right="148"/>
              <w:rPr>
                <w:sz w:val="16"/>
              </w:rPr>
            </w:pPr>
            <w:r>
              <w:rPr>
                <w:color w:val="231F20"/>
                <w:sz w:val="16"/>
              </w:rPr>
              <w:t>11.4</w:t>
            </w:r>
          </w:p>
        </w:tc>
        <w:tc>
          <w:tcPr>
            <w:tcW w:w="978" w:type="dxa"/>
            <w:shd w:val="clear" w:color="auto" w:fill="D5EBDB"/>
          </w:tcPr>
          <w:p>
            <w:pPr>
              <w:pStyle w:val="TableParagraph"/>
              <w:spacing w:before="47"/>
              <w:ind w:left="148" w:right="148"/>
              <w:rPr>
                <w:sz w:val="16"/>
              </w:rPr>
            </w:pPr>
            <w:r>
              <w:rPr>
                <w:color w:val="231F20"/>
                <w:sz w:val="16"/>
              </w:rPr>
              <w:t>10.5</w:t>
            </w:r>
          </w:p>
        </w:tc>
        <w:tc>
          <w:tcPr>
            <w:tcW w:w="978" w:type="dxa"/>
            <w:shd w:val="clear" w:color="auto" w:fill="D5EBDB"/>
          </w:tcPr>
          <w:p>
            <w:pPr>
              <w:pStyle w:val="TableParagraph"/>
              <w:spacing w:before="47"/>
              <w:ind w:left="148" w:right="148"/>
              <w:rPr>
                <w:sz w:val="16"/>
              </w:rPr>
            </w:pPr>
            <w:r>
              <w:rPr>
                <w:color w:val="231F20"/>
                <w:sz w:val="16"/>
              </w:rPr>
              <w:t>9.7</w:t>
            </w:r>
          </w:p>
        </w:tc>
        <w:tc>
          <w:tcPr>
            <w:tcW w:w="1178" w:type="dxa"/>
            <w:shd w:val="clear" w:color="auto" w:fill="D5EBDB"/>
          </w:tcPr>
          <w:p>
            <w:pPr>
              <w:pStyle w:val="TableParagraph"/>
              <w:spacing w:before="47"/>
              <w:ind w:left="388"/>
              <w:jc w:val="left"/>
              <w:rPr>
                <w:sz w:val="16"/>
              </w:rPr>
            </w:pPr>
            <w:r>
              <w:rPr>
                <w:color w:val="231F20"/>
                <w:sz w:val="16"/>
              </w:rPr>
              <w:t>9.5</w:t>
            </w:r>
          </w:p>
        </w:tc>
        <w:tc>
          <w:tcPr>
            <w:tcW w:w="1271" w:type="dxa"/>
            <w:shd w:val="clear" w:color="auto" w:fill="D5EBDB"/>
          </w:tcPr>
          <w:p>
            <w:pPr/>
          </w:p>
        </w:tc>
      </w:tr>
      <w:tr>
        <w:trPr>
          <w:trHeight w:val="309" w:hRule="exact"/>
        </w:trPr>
        <w:tc>
          <w:tcPr>
            <w:tcW w:w="1276" w:type="dxa"/>
            <w:vMerge/>
            <w:shd w:val="clear" w:color="auto" w:fill="C7D6EE"/>
          </w:tcPr>
          <w:p>
            <w:pPr/>
          </w:p>
        </w:tc>
        <w:tc>
          <w:tcPr>
            <w:tcW w:w="978" w:type="dxa"/>
            <w:shd w:val="clear" w:color="auto" w:fill="D5EBDB"/>
          </w:tcPr>
          <w:p>
            <w:pPr>
              <w:pStyle w:val="TableParagraph"/>
              <w:spacing w:before="56"/>
              <w:ind w:left="209" w:right="209"/>
              <w:rPr>
                <w:sz w:val="16"/>
              </w:rPr>
            </w:pPr>
            <w:r>
              <w:rPr>
                <w:color w:val="231F20"/>
                <w:sz w:val="16"/>
              </w:rPr>
              <w:t>751,454</w:t>
            </w:r>
          </w:p>
        </w:tc>
        <w:tc>
          <w:tcPr>
            <w:tcW w:w="948" w:type="dxa"/>
            <w:shd w:val="clear" w:color="auto" w:fill="D5EBDB"/>
          </w:tcPr>
          <w:p>
            <w:pPr>
              <w:pStyle w:val="TableParagraph"/>
              <w:spacing w:before="56"/>
              <w:ind w:left="208" w:right="178"/>
              <w:rPr>
                <w:sz w:val="16"/>
              </w:rPr>
            </w:pPr>
            <w:r>
              <w:rPr>
                <w:color w:val="231F20"/>
                <w:sz w:val="16"/>
              </w:rPr>
              <w:t>874,346</w:t>
            </w:r>
          </w:p>
        </w:tc>
        <w:tc>
          <w:tcPr>
            <w:tcW w:w="1008" w:type="dxa"/>
            <w:shd w:val="clear" w:color="auto" w:fill="D5EBDB"/>
          </w:tcPr>
          <w:p>
            <w:pPr>
              <w:pStyle w:val="TableParagraph"/>
              <w:spacing w:before="56"/>
              <w:ind w:left="178" w:right="148"/>
              <w:rPr>
                <w:sz w:val="16"/>
              </w:rPr>
            </w:pPr>
            <w:r>
              <w:rPr>
                <w:color w:val="231F20"/>
                <w:sz w:val="16"/>
              </w:rPr>
              <w:t>1,090,418</w:t>
            </w:r>
          </w:p>
        </w:tc>
        <w:tc>
          <w:tcPr>
            <w:tcW w:w="978" w:type="dxa"/>
            <w:shd w:val="clear" w:color="auto" w:fill="D5EBDB"/>
          </w:tcPr>
          <w:p>
            <w:pPr>
              <w:pStyle w:val="TableParagraph"/>
              <w:spacing w:before="56"/>
              <w:ind w:left="148" w:right="148"/>
              <w:rPr>
                <w:sz w:val="16"/>
              </w:rPr>
            </w:pPr>
            <w:r>
              <w:rPr>
                <w:color w:val="231F20"/>
                <w:sz w:val="16"/>
              </w:rPr>
              <w:t>1,195,154</w:t>
            </w:r>
          </w:p>
        </w:tc>
        <w:tc>
          <w:tcPr>
            <w:tcW w:w="978" w:type="dxa"/>
            <w:shd w:val="clear" w:color="auto" w:fill="D5EBDB"/>
          </w:tcPr>
          <w:p>
            <w:pPr>
              <w:pStyle w:val="TableParagraph"/>
              <w:spacing w:before="56"/>
              <w:ind w:left="169"/>
              <w:jc w:val="left"/>
              <w:rPr>
                <w:sz w:val="16"/>
              </w:rPr>
            </w:pPr>
            <w:r>
              <w:rPr>
                <w:color w:val="231F20"/>
                <w:sz w:val="16"/>
              </w:rPr>
              <w:t>1,227,595</w:t>
            </w:r>
          </w:p>
        </w:tc>
        <w:tc>
          <w:tcPr>
            <w:tcW w:w="1178" w:type="dxa"/>
            <w:shd w:val="clear" w:color="auto" w:fill="D5EBDB"/>
          </w:tcPr>
          <w:p>
            <w:pPr>
              <w:pStyle w:val="TableParagraph"/>
              <w:spacing w:before="56"/>
              <w:ind w:left="0" w:right="366"/>
              <w:jc w:val="right"/>
              <w:rPr>
                <w:sz w:val="16"/>
              </w:rPr>
            </w:pPr>
            <w:r>
              <w:rPr>
                <w:color w:val="231F20"/>
                <w:sz w:val="16"/>
              </w:rPr>
              <w:t>1,240,929</w:t>
            </w:r>
          </w:p>
        </w:tc>
        <w:tc>
          <w:tcPr>
            <w:tcW w:w="1271" w:type="dxa"/>
            <w:shd w:val="clear" w:color="auto" w:fill="D5EBDB"/>
          </w:tcPr>
          <w:p>
            <w:pPr>
              <w:pStyle w:val="TableParagraph"/>
              <w:spacing w:before="56"/>
              <w:ind w:left="395"/>
              <w:jc w:val="left"/>
              <w:rPr>
                <w:sz w:val="16"/>
              </w:rPr>
            </w:pPr>
            <w:r>
              <w:rPr>
                <w:color w:val="231F20"/>
                <w:sz w:val="16"/>
              </w:rPr>
              <w:t>4.56</w:t>
            </w:r>
          </w:p>
        </w:tc>
      </w:tr>
    </w:tbl>
    <w:p>
      <w:pPr>
        <w:pStyle w:val="BodyText"/>
        <w:spacing w:before="1"/>
        <w:rPr>
          <w:b/>
          <w:sz w:val="6"/>
        </w:rPr>
      </w:pPr>
    </w:p>
    <w:p>
      <w:pPr>
        <w:spacing w:after="0"/>
        <w:rPr>
          <w:sz w:val="6"/>
        </w:rPr>
        <w:sectPr>
          <w:type w:val="continuous"/>
          <w:pgSz w:w="10320" w:h="14180"/>
          <w:pgMar w:top="420" w:bottom="280" w:left="280" w:right="280"/>
        </w:sectPr>
      </w:pPr>
    </w:p>
    <w:p>
      <w:pPr>
        <w:spacing w:before="63"/>
        <w:ind w:left="570" w:right="0" w:firstLine="0"/>
        <w:jc w:val="both"/>
        <w:rPr>
          <w:sz w:val="16"/>
        </w:rPr>
      </w:pPr>
      <w:r>
        <w:rPr/>
        <w:pict>
          <v:shape style="position:absolute;margin-left:19.843pt;margin-top:.000011pt;width:476.25pt;height:53.9pt;mso-position-horizontal-relative:page;mso-position-vertical-relative:page;z-index:-43096" type="#_x0000_t202" filled="false" stroked="false">
            <v:textbox inset="0,0,0,0">
              <w:txbxContent>
                <w:p>
                  <w:pPr>
                    <w:pStyle w:val="BodyText"/>
                    <w:rPr>
                      <w:rFonts w:ascii="Arial"/>
                      <w:sz w:val="46"/>
                    </w:rPr>
                  </w:pPr>
                </w:p>
                <w:p>
                  <w:pPr>
                    <w:spacing w:before="0"/>
                    <w:ind w:left="453" w:right="0" w:firstLine="0"/>
                    <w:jc w:val="left"/>
                    <w:rPr>
                      <w:rFonts w:ascii="Arial"/>
                      <w:sz w:val="40"/>
                    </w:rPr>
                  </w:pPr>
                  <w:r>
                    <w:rPr>
                      <w:rFonts w:ascii="Arial"/>
                      <w:color w:val="FFFFFF"/>
                      <w:sz w:val="40"/>
                    </w:rPr>
                    <w:t>OPINION</w:t>
                  </w:r>
                </w:p>
              </w:txbxContent>
            </v:textbox>
            <w10:wrap type="none"/>
          </v:shape>
        </w:pict>
      </w:r>
      <w:r>
        <w:rPr/>
        <w:pict>
          <v:group style="position:absolute;margin-left:19.843pt;margin-top:59.528011pt;width:476.25pt;height:612pt;mso-position-horizontal-relative:page;mso-position-vertical-relative:page;z-index:-43072" coordorigin="397,1191" coordsize="9525,12240">
            <v:rect style="position:absolute;left:403;top:1197;width:9512;height:12227" filled="false" stroked="true" strokeweight=".6pt" strokecolor="#c5de92"/>
            <v:rect style="position:absolute;left:403;top:1197;width:9512;height:12227" filled="true" fillcolor="#ffffff" stroked="false">
              <v:fill type="solid"/>
            </v:rect>
            <v:rect style="position:absolute;left:403;top:1197;width:9512;height:12227" filled="false" stroked="true" strokeweight=".6pt" strokecolor="#c5de92"/>
            <v:line style="position:absolute" from="850,11724" to="2290,11724" stroked="true" strokeweight=".3pt" strokecolor="#b9422f"/>
            <v:line style="position:absolute" from="5301,12564" to="6741,12564" stroked="true" strokeweight=".3pt" strokecolor="#b9422f"/>
            <v:shape style="position:absolute;left:850;top:9062;width:1276;height:370" type="#_x0000_t75" stroked="false">
              <v:imagedata r:id="rId12" o:title=""/>
            </v:shape>
            <v:shape style="position:absolute;left:2126;top:9062;width:7339;height:370" type="#_x0000_t75" stroked="false">
              <v:imagedata r:id="rId13" o:title=""/>
            </v:shape>
            <v:shape style="position:absolute;left:3104;top:9062;width:3912;height:370" type="#_x0000_t75" stroked="false">
              <v:imagedata r:id="rId14" o:title=""/>
            </v:shape>
            <v:line style="position:absolute" from="2126,9822" to="3104,9822" stroked="true" strokeweight=".5pt" strokecolor="#ffffff"/>
            <v:line style="position:absolute" from="3104,9822" to="4082,9822" stroked="true" strokeweight=".5pt" strokecolor="#ffffff"/>
            <v:line style="position:absolute" from="4082,9822" to="5060,9822" stroked="true" strokeweight=".5pt" strokecolor="#ffffff"/>
            <v:line style="position:absolute" from="5060,9822" to="6038,9822" stroked="true" strokeweight=".5pt" strokecolor="#ffffff"/>
            <v:line style="position:absolute" from="6038,9822" to="7016,9822" stroked="true" strokeweight=".5pt" strokecolor="#ffffff"/>
            <v:line style="position:absolute" from="7016,9822" to="7994,9822" stroked="true" strokeweight=".5pt" strokecolor="#ffffff"/>
            <v:line style="position:absolute" from="7994,9822" to="9465,9822" stroked="true" strokeweight=".5pt" strokecolor="#ffffff"/>
            <v:line style="position:absolute" from="2126,10135" to="3104,10135" stroked="true" strokeweight=".5pt" strokecolor="#ffffff"/>
            <v:line style="position:absolute" from="3104,10135" to="4082,10135" stroked="true" strokeweight=".5pt" strokecolor="#ffffff"/>
            <v:line style="position:absolute" from="4082,10135" to="5060,10135" stroked="true" strokeweight=".5pt" strokecolor="#ffffff"/>
            <v:line style="position:absolute" from="5060,10135" to="6038,10135" stroked="true" strokeweight=".5pt" strokecolor="#ffffff"/>
            <v:line style="position:absolute" from="6038,10135" to="7016,10135" stroked="true" strokeweight=".5pt" strokecolor="#ffffff"/>
            <v:line style="position:absolute" from="7016,10135" to="7994,10135" stroked="true" strokeweight=".5pt" strokecolor="#ffffff"/>
            <v:line style="position:absolute" from="7994,10135" to="9465,10135" stroked="true" strokeweight=".5pt" strokecolor="#ffffff"/>
            <v:line style="position:absolute" from="2126,10414" to="3104,10414" stroked="true" strokeweight=".5pt" strokecolor="#ffffff"/>
            <v:line style="position:absolute" from="3104,10414" to="4082,10414" stroked="true" strokeweight=".5pt" strokecolor="#ffffff"/>
            <v:line style="position:absolute" from="4082,10414" to="5060,10414" stroked="true" strokeweight=".5pt" strokecolor="#ffffff"/>
            <v:line style="position:absolute" from="5060,10414" to="6038,10414" stroked="true" strokeweight=".5pt" strokecolor="#ffffff"/>
            <v:line style="position:absolute" from="6038,10414" to="7016,10414" stroked="true" strokeweight=".5pt" strokecolor="#ffffff"/>
            <v:line style="position:absolute" from="7016,10414" to="7994,10414" stroked="true" strokeweight=".5pt" strokecolor="#ffffff"/>
            <v:line style="position:absolute" from="7994,10414" to="9465,10414" stroked="true" strokeweight=".5pt" strokecolor="#ffffff"/>
            <v:line style="position:absolute" from="2126,10727" to="3104,10727" stroked="true" strokeweight=".5pt" strokecolor="#ffffff"/>
            <v:line style="position:absolute" from="3104,10727" to="4082,10727" stroked="true" strokeweight=".5pt" strokecolor="#ffffff"/>
            <v:line style="position:absolute" from="4082,10727" to="5060,10727" stroked="true" strokeweight=".5pt" strokecolor="#ffffff"/>
            <v:line style="position:absolute" from="5060,10727" to="6038,10727" stroked="true" strokeweight=".5pt" strokecolor="#ffffff"/>
            <v:line style="position:absolute" from="6038,10727" to="7016,10727" stroked="true" strokeweight=".5pt" strokecolor="#ffffff"/>
            <v:line style="position:absolute" from="7016,10727" to="7994,10727" stroked="true" strokeweight=".5pt" strokecolor="#ffffff"/>
            <v:line style="position:absolute" from="7994,10727" to="9465,10727" stroked="true" strokeweight=".5pt" strokecolor="#ffffff"/>
            <v:line style="position:absolute" from="850,9822" to="1212,9822" stroked="true" strokeweight=".5pt" strokecolor="#ffffff"/>
            <v:line style="position:absolute" from="1212,9822" to="2126,9822" stroked="true" strokeweight=".5pt" strokecolor="#ffffff"/>
            <v:line style="position:absolute" from="1212,10130" to="1212,9827" stroked="true" strokeweight=".25pt" strokecolor="#ffffff"/>
            <v:line style="position:absolute" from="850,10135" to="1212,10135" stroked="true" strokeweight=".5pt" strokecolor="#ffffff"/>
            <v:line style="position:absolute" from="1212,10135" to="2126,10135" stroked="true" strokeweight=".5pt" strokecolor="#ffffff"/>
            <v:line style="position:absolute" from="1212,10414" to="2126,10414" stroked="true" strokeweight=".5pt" strokecolor="#ffffff"/>
            <v:line style="position:absolute" from="1212,10727" to="2126,10727" stroked="true" strokeweight=".5pt" strokecolor="#ffffff"/>
            <v:line style="position:absolute" from="850,10414" to="1212,10414" stroked="true" strokeweight=".5pt" strokecolor="#ffffff"/>
            <v:line style="position:absolute" from="850,10727" to="1212,10727" stroked="true" strokeweight=".5pt" strokecolor="#ffffff"/>
            <v:line style="position:absolute" from="1212,10722" to="1212,10419" stroked="true" strokeweight=".25pt" strokecolor="#ffffff"/>
            <v:line style="position:absolute" from="5822,4775" to="5822,6508" stroked="true" strokeweight=".329pt" strokecolor="#a7a9ac"/>
            <v:line style="position:absolute" from="5821,4768" to="5821,6515" stroked="true" strokeweight=".986pt" strokecolor="#a7a9ac"/>
            <v:line style="position:absolute" from="5821,6508" to="9482,6508" stroked="true" strokeweight=".328pt" strokecolor="#a7a9ac"/>
            <v:line style="position:absolute" from="5815,6508" to="9489,6508" stroked="true" strokeweight=".985pt" strokecolor="#a7a9ac"/>
            <v:line style="position:absolute" from="5821,4772" to="9482,4772" stroked="true" strokeweight=".329pt" strokecolor="#a7a9ac"/>
            <v:line style="position:absolute" from="5815,4772" to="9489,4772" stroked="true" strokeweight=".986pt" strokecolor="#a7a9ac"/>
            <v:line style="position:absolute" from="5821,5067" to="9482,5067" stroked="true" strokeweight=".328pt" strokecolor="#a7a9ac"/>
            <v:line style="position:absolute" from="5815,5067" to="9489,5067" stroked="true" strokeweight=".986pt" strokecolor="#a7a9ac"/>
            <v:line style="position:absolute" from="5821,5357" to="9482,5357" stroked="true" strokeweight=".329pt" strokecolor="#a7a9ac"/>
            <v:line style="position:absolute" from="5815,5357" to="9489,5357" stroked="true" strokeweight=".986pt" strokecolor="#a7a9ac"/>
            <v:line style="position:absolute" from="5821,5647" to="9482,5647" stroked="true" strokeweight=".328pt" strokecolor="#a7a9ac"/>
            <v:line style="position:absolute" from="5815,5647" to="9489,5647" stroked="true" strokeweight=".986pt" strokecolor="#a7a9ac"/>
            <v:line style="position:absolute" from="5821,5937" to="9482,5937" stroked="true" strokeweight=".329pt" strokecolor="#a7a9ac"/>
            <v:line style="position:absolute" from="5815,5937" to="9489,5937" stroked="true" strokeweight=".986pt" strokecolor="#a7a9ac"/>
            <v:line style="position:absolute" from="5821,6228" to="9482,6228" stroked="true" strokeweight=".328pt" strokecolor="#a7a9ac"/>
            <v:line style="position:absolute" from="5815,6228" to="9489,6228" stroked="true" strokeweight=".986pt" strokecolor="#a7a9ac"/>
            <v:shape style="position:absolute;left:5997;top:5135;width:3294;height:992" coordorigin="5997,5135" coordsize="3294,992" path="m5997,5514l6362,5734,6708,6010,7082,6118,7466,6127,7836,5786,8205,5421,8570,5135,8930,5379,9291,5903e" filled="false" stroked="true" strokeweight="1.404pt" strokecolor="#0084c9">
              <v:path arrowok="t"/>
            </v:shape>
            <v:shape style="position:absolute;left:5970;top:5488;width:82;height:82" coordorigin="5970,5488" coordsize="82,82" path="m6011,5488l5995,5491,5982,5500,5973,5513,5970,5528,5973,5544,5982,5557,5995,5566,6011,5569,6027,5566,6039,5557,6048,5544,6051,5528,6048,5513,6039,5500,6027,5491,6011,5488xe" filled="true" fillcolor="#ffffff" stroked="false">
              <v:path arrowok="t"/>
              <v:fill type="solid"/>
            </v:shape>
            <v:shape style="position:absolute;left:5970;top:5488;width:82;height:82" coordorigin="5970,5488" coordsize="82,82" path="m6051,5528l6048,5544,6039,5557,6027,5566,6011,5569,5995,5566,5982,5557,5973,5544,5970,5528,5973,5513,5982,5500,5995,5491,6011,5488,6027,5491,6039,5500,6048,5513,6051,5528xe" filled="false" stroked="true" strokeweight=".936pt" strokecolor="#0084c9">
              <v:path arrowok="t"/>
            </v:shape>
            <v:shape style="position:absolute;left:6326;top:5708;width:82;height:82" coordorigin="6326,5708" coordsize="82,82" path="m6366,5708l6351,5711,6338,5720,6329,5733,6326,5748,6329,5764,6338,5777,6351,5786,6366,5789,6382,5786,6395,5777,6404,5764,6407,5748,6404,5733,6395,5720,6382,5711,6366,5708xe" filled="true" fillcolor="#ffffff" stroked="false">
              <v:path arrowok="t"/>
              <v:fill type="solid"/>
            </v:shape>
            <v:shape style="position:absolute;left:6326;top:5708;width:82;height:82" coordorigin="6326,5708" coordsize="82,82" path="m6407,5748l6404,5764,6395,5777,6382,5786,6366,5789,6351,5786,6338,5777,6329,5764,6326,5748,6329,5733,6338,5720,6351,5711,6366,5708,6382,5711,6395,5720,6404,5733,6407,5748xe" filled="false" stroked="true" strokeweight=".936pt" strokecolor="#0084c9">
              <v:path arrowok="t"/>
            </v:shape>
            <v:shape style="position:absolute;left:6677;top:5984;width:82;height:82" coordorigin="6677,5984" coordsize="82,82" path="m6717,5984l6702,5987,6689,5996,6680,6009,6677,6024,6680,6040,6689,6053,6702,6062,6717,6065,6733,6062,6746,6053,6755,6040,6758,6024,6755,6009,6746,5996,6733,5987,6717,5984xe" filled="true" fillcolor="#ffffff" stroked="false">
              <v:path arrowok="t"/>
              <v:fill type="solid"/>
            </v:shape>
            <v:shape style="position:absolute;left:6677;top:5984;width:82;height:82" coordorigin="6677,5984" coordsize="82,82" path="m6758,6024l6755,6040,6746,6053,6733,6062,6717,6065,6702,6062,6689,6053,6680,6040,6677,6024,6680,6009,6689,5996,6702,5987,6717,5984,6733,5987,6746,5996,6755,6009,6758,6024xe" filled="false" stroked="true" strokeweight=".936pt" strokecolor="#0084c9">
              <v:path arrowok="t"/>
            </v:shape>
            <v:shape style="position:absolute;left:7042;top:6082;width:82;height:82" coordorigin="7042,6082" coordsize="82,82" path="m7082,6082l7066,6085,7054,6094,7045,6107,7042,6123,7045,6138,7054,6151,7066,6160,7082,6163,7098,6160,7111,6151,7120,6138,7123,6123,7120,6107,7111,6094,7098,6085,7082,6082xe" filled="true" fillcolor="#ffffff" stroked="false">
              <v:path arrowok="t"/>
              <v:fill type="solid"/>
            </v:shape>
            <v:shape style="position:absolute;left:7042;top:6082;width:82;height:82" coordorigin="7042,6082" coordsize="82,82" path="m7123,6123l7120,6138,7111,6151,7098,6160,7082,6163,7066,6160,7054,6151,7045,6138,7042,6123,7045,6107,7054,6094,7066,6085,7082,6082,7098,6085,7111,6094,7120,6107,7123,6123xe" filled="false" stroked="true" strokeweight=".936pt" strokecolor="#0084c9">
              <v:path arrowok="t"/>
            </v:shape>
            <v:shape style="position:absolute;left:7425;top:6073;width:82;height:82" coordorigin="7425,6073" coordsize="82,82" path="m7466,6073l7450,6076,7437,6085,7429,6098,7425,6113,7429,6129,7437,6142,7450,6151,7466,6154,7482,6151,7495,6142,7503,6129,7506,6113,7503,6098,7495,6085,7482,6076,7466,6073xe" filled="true" fillcolor="#ffffff" stroked="false">
              <v:path arrowok="t"/>
              <v:fill type="solid"/>
            </v:shape>
            <v:shape style="position:absolute;left:7425;top:6073;width:82;height:82" coordorigin="7425,6073" coordsize="82,82" path="m7506,6113l7503,6129,7495,6142,7482,6151,7466,6154,7450,6151,7437,6142,7429,6129,7425,6113,7429,6098,7437,6085,7450,6076,7466,6073,7482,6076,7495,6085,7503,6098,7506,6113xe" filled="false" stroked="true" strokeweight=".936pt" strokecolor="#0084c9">
              <v:path arrowok="t"/>
            </v:shape>
            <v:shape style="position:absolute;left:7804;top:5750;width:82;height:82" coordorigin="7804,5750" coordsize="82,82" path="m7845,5750l7829,5753,7816,5762,7808,5775,7804,5790,7808,5806,7816,5819,7829,5828,7845,5831,7861,5828,7874,5819,7882,5806,7885,5790,7882,5775,7874,5762,7861,5753,7845,5750xe" filled="true" fillcolor="#ffffff" stroked="false">
              <v:path arrowok="t"/>
              <v:fill type="solid"/>
            </v:shape>
            <v:shape style="position:absolute;left:7804;top:5750;width:82;height:82" coordorigin="7804,5750" coordsize="82,82" path="m7885,5790l7882,5806,7874,5819,7861,5828,7845,5831,7829,5828,7816,5819,7808,5806,7804,5790,7808,5775,7816,5762,7829,5753,7845,5750,7861,5753,7874,5762,7882,5775,7885,5790xe" filled="false" stroked="true" strokeweight=".936pt" strokecolor="#0084c9">
              <v:path arrowok="t"/>
            </v:shape>
            <v:shape style="position:absolute;left:8159;top:5386;width:82;height:82" coordorigin="8159,5386" coordsize="82,82" path="m8200,5386l8184,5390,8171,5398,8162,5411,8159,5427,8162,5443,8171,5456,8184,5464,8200,5467,8215,5464,8228,5456,8237,5443,8240,5427,8237,5411,8228,5398,8215,5390,8200,5386xe" filled="true" fillcolor="#ffffff" stroked="false">
              <v:path arrowok="t"/>
              <v:fill type="solid"/>
            </v:shape>
            <v:shape style="position:absolute;left:8159;top:5386;width:82;height:82" coordorigin="8159,5386" coordsize="82,82" path="m8240,5427l8237,5443,8228,5456,8215,5464,8200,5467,8184,5464,8171,5456,8162,5443,8159,5427,8162,5411,8171,5398,8184,5390,8200,5386,8215,5390,8228,5398,8237,5411,8240,5427xe" filled="false" stroked="true" strokeweight=".936pt" strokecolor="#0084c9">
              <v:path arrowok="t"/>
            </v:shape>
            <v:shape style="position:absolute;left:8514;top:5096;width:82;height:82" coordorigin="8514,5096" coordsize="82,82" path="m8555,5096l8539,5099,8526,5108,8518,5121,8514,5137,8518,5152,8526,5165,8539,5174,8555,5177,8571,5174,8584,5165,8592,5152,8595,5137,8592,5121,8584,5108,8571,5099,8555,5096xe" filled="true" fillcolor="#ffffff" stroked="false">
              <v:path arrowok="t"/>
              <v:fill type="solid"/>
            </v:shape>
            <v:shape style="position:absolute;left:8514;top:5096;width:82;height:82" coordorigin="8514,5096" coordsize="82,82" path="m8595,5137l8592,5152,8584,5165,8571,5174,8555,5177,8539,5174,8526,5165,8518,5152,8514,5137,8518,5121,8526,5108,8539,5099,8555,5096,8571,5099,8584,5108,8592,5121,8595,5137xe" filled="false" stroked="true" strokeweight=".936pt" strokecolor="#0084c9">
              <v:path arrowok="t"/>
            </v:shape>
            <v:shape style="position:absolute;left:8895;top:5348;width:82;height:82" coordorigin="8895,5348" coordsize="82,82" path="m8935,5348l8919,5351,8906,5359,8898,5372,8895,5388,8898,5404,8906,5417,8919,5425,8935,5429,8951,5425,8964,5417,8972,5404,8976,5388,8972,5372,8964,5359,8951,5351,8935,5348xe" filled="true" fillcolor="#ffffff" stroked="false">
              <v:path arrowok="t"/>
              <v:fill type="solid"/>
            </v:shape>
            <v:shape style="position:absolute;left:8895;top:5348;width:82;height:82" coordorigin="8895,5348" coordsize="82,82" path="m8976,5388l8972,5404,8964,5417,8951,5425,8935,5429,8919,5425,8906,5417,8898,5404,8895,5388,8898,5372,8906,5359,8919,5351,8935,5348,8951,5351,8964,5359,8972,5372,8976,5388xe" filled="false" stroked="true" strokeweight=".936pt" strokecolor="#0084c9">
              <v:path arrowok="t"/>
            </v:shape>
            <v:shape style="position:absolute;left:9279;top:5903;width:82;height:82" coordorigin="9279,5903" coordsize="82,82" path="m9320,5903l9304,5906,9291,5915,9283,5928,9279,5943,9283,5959,9291,5972,9304,5981,9320,5984,9336,5981,9349,5972,9357,5959,9361,5943,9357,5928,9349,5915,9336,5906,9320,5903xe" filled="true" fillcolor="#ffffff" stroked="false">
              <v:path arrowok="t"/>
              <v:fill type="solid"/>
            </v:shape>
            <v:shape style="position:absolute;left:9279;top:5903;width:82;height:82" coordorigin="9279,5903" coordsize="82,82" path="m9361,5943l9357,5959,9349,5972,9336,5981,9320,5984,9304,5981,9291,5972,9283,5959,9279,5943,9283,5928,9291,5915,9304,5906,9320,5903,9336,5906,9349,5915,9357,5928,9361,5943xe" filled="false" stroked="true" strokeweight=".936pt" strokecolor="#0084c9">
              <v:path arrowok="t"/>
            </v:shape>
            <v:shape style="position:absolute;left:6841;top:4575;width:82;height:82" coordorigin="6841,4575" coordsize="82,82" path="m6881,4575l6865,4579,6852,4587,6844,4600,6841,4616,6844,4632,6852,4645,6865,4653,6881,4657,6897,4653,6910,4645,6918,4632,6922,4616,6918,4600,6910,4587,6897,4579,6881,4575xe" filled="true" fillcolor="#ffffff" stroked="false">
              <v:path arrowok="t"/>
              <v:fill type="solid"/>
            </v:shape>
            <v:shape style="position:absolute;left:6841;top:4575;width:82;height:82" coordorigin="6841,4575" coordsize="82,82" path="m6922,4616l6918,4632,6910,4645,6897,4653,6881,4657,6865,4653,6852,4645,6844,4632,6841,4616,6844,4600,6852,4587,6865,4579,6881,4575,6897,4579,6910,4587,6918,4600,6922,4616xe" filled="false" stroked="true" strokeweight=".936pt" strokecolor="#0084c9">
              <v:path arrowok="t"/>
            </v:shape>
            <w10:wrap type="none"/>
          </v:group>
        </w:pict>
      </w:r>
      <w:r>
        <w:rPr>
          <w:color w:val="231F20"/>
          <w:w w:val="95"/>
          <w:sz w:val="16"/>
        </w:rPr>
        <w:t>Source: SPIDC (www.spidc.go.kr)</w:t>
      </w:r>
    </w:p>
    <w:p>
      <w:pPr>
        <w:pStyle w:val="BodyText"/>
        <w:rPr>
          <w:sz w:val="16"/>
        </w:rPr>
      </w:pPr>
    </w:p>
    <w:p>
      <w:pPr>
        <w:pStyle w:val="BodyText"/>
        <w:spacing w:before="2"/>
        <w:rPr>
          <w:sz w:val="22"/>
        </w:rPr>
      </w:pPr>
    </w:p>
    <w:p>
      <w:pPr>
        <w:pStyle w:val="ListParagraph"/>
        <w:numPr>
          <w:ilvl w:val="1"/>
          <w:numId w:val="2"/>
        </w:numPr>
        <w:tabs>
          <w:tab w:pos="667" w:val="left" w:leader="none"/>
        </w:tabs>
        <w:spacing w:line="249" w:lineRule="auto" w:before="0" w:after="0"/>
        <w:ind w:left="634" w:right="3" w:hanging="64"/>
        <w:jc w:val="both"/>
        <w:rPr>
          <w:rFonts w:ascii="Arial"/>
          <w:sz w:val="14"/>
        </w:rPr>
      </w:pPr>
      <w:r>
        <w:rPr>
          <w:rFonts w:ascii="Arial"/>
          <w:color w:val="231F20"/>
          <w:w w:val="95"/>
          <w:sz w:val="14"/>
        </w:rPr>
        <w:t>According</w:t>
      </w:r>
      <w:r>
        <w:rPr>
          <w:rFonts w:ascii="Arial"/>
          <w:color w:val="231F20"/>
          <w:spacing w:val="-4"/>
          <w:w w:val="95"/>
          <w:sz w:val="14"/>
        </w:rPr>
        <w:t> </w:t>
      </w:r>
      <w:r>
        <w:rPr>
          <w:rFonts w:ascii="Arial"/>
          <w:color w:val="231F20"/>
          <w:w w:val="95"/>
          <w:sz w:val="14"/>
        </w:rPr>
        <w:t>to</w:t>
      </w:r>
      <w:r>
        <w:rPr>
          <w:rFonts w:ascii="Arial"/>
          <w:color w:val="231F20"/>
          <w:spacing w:val="-4"/>
          <w:w w:val="95"/>
          <w:sz w:val="14"/>
        </w:rPr>
        <w:t> </w:t>
      </w:r>
      <w:r>
        <w:rPr>
          <w:rFonts w:ascii="Arial"/>
          <w:color w:val="231F20"/>
          <w:w w:val="95"/>
          <w:sz w:val="14"/>
        </w:rPr>
        <w:t>the</w:t>
      </w:r>
      <w:r>
        <w:rPr>
          <w:rFonts w:ascii="Arial"/>
          <w:color w:val="231F20"/>
          <w:spacing w:val="-4"/>
          <w:w w:val="95"/>
          <w:sz w:val="14"/>
        </w:rPr>
        <w:t> </w:t>
      </w:r>
      <w:r>
        <w:rPr>
          <w:rFonts w:ascii="Arial"/>
          <w:color w:val="231F20"/>
          <w:w w:val="95"/>
          <w:sz w:val="14"/>
        </w:rPr>
        <w:t>Korea</w:t>
      </w:r>
      <w:r>
        <w:rPr>
          <w:rFonts w:ascii="Arial"/>
          <w:color w:val="231F20"/>
          <w:spacing w:val="-4"/>
          <w:w w:val="95"/>
          <w:sz w:val="14"/>
        </w:rPr>
        <w:t> </w:t>
      </w:r>
      <w:r>
        <w:rPr>
          <w:rFonts w:ascii="Arial"/>
          <w:color w:val="231F20"/>
          <w:w w:val="95"/>
          <w:sz w:val="14"/>
        </w:rPr>
        <w:t>Transport</w:t>
      </w:r>
      <w:r>
        <w:rPr>
          <w:rFonts w:ascii="Arial"/>
          <w:color w:val="231F20"/>
          <w:spacing w:val="-4"/>
          <w:w w:val="95"/>
          <w:sz w:val="14"/>
        </w:rPr>
        <w:t> </w:t>
      </w:r>
      <w:r>
        <w:rPr>
          <w:rFonts w:ascii="Arial"/>
          <w:color w:val="231F20"/>
          <w:w w:val="95"/>
          <w:sz w:val="14"/>
        </w:rPr>
        <w:t>Institute</w:t>
      </w:r>
      <w:r>
        <w:rPr>
          <w:rFonts w:ascii="Arial"/>
          <w:color w:val="231F20"/>
          <w:spacing w:val="-4"/>
          <w:w w:val="95"/>
          <w:sz w:val="14"/>
        </w:rPr>
        <w:t> </w:t>
      </w:r>
      <w:r>
        <w:rPr>
          <w:rFonts w:ascii="Arial"/>
          <w:color w:val="231F20"/>
          <w:w w:val="95"/>
          <w:sz w:val="14"/>
        </w:rPr>
        <w:t>(KOTI),</w:t>
      </w:r>
      <w:r>
        <w:rPr>
          <w:rFonts w:ascii="Arial"/>
          <w:color w:val="231F20"/>
          <w:spacing w:val="-4"/>
          <w:w w:val="95"/>
          <w:sz w:val="14"/>
        </w:rPr>
        <w:t> </w:t>
      </w:r>
      <w:r>
        <w:rPr>
          <w:rFonts w:ascii="Arial"/>
          <w:color w:val="231F20"/>
          <w:w w:val="95"/>
          <w:sz w:val="14"/>
        </w:rPr>
        <w:t>road</w:t>
      </w:r>
      <w:r>
        <w:rPr>
          <w:rFonts w:ascii="Arial"/>
          <w:color w:val="231F20"/>
          <w:spacing w:val="-4"/>
          <w:w w:val="95"/>
          <w:sz w:val="14"/>
        </w:rPr>
        <w:t> </w:t>
      </w:r>
      <w:r>
        <w:rPr>
          <w:rFonts w:ascii="Arial"/>
          <w:color w:val="231F20"/>
          <w:w w:val="95"/>
          <w:sz w:val="14"/>
        </w:rPr>
        <w:t>transportation </w:t>
      </w:r>
      <w:r>
        <w:rPr>
          <w:rFonts w:ascii="Arial"/>
          <w:color w:val="231F20"/>
          <w:w w:val="90"/>
          <w:sz w:val="14"/>
        </w:rPr>
        <w:t>emits</w:t>
      </w:r>
      <w:r>
        <w:rPr>
          <w:rFonts w:ascii="Arial"/>
          <w:color w:val="231F20"/>
          <w:spacing w:val="-7"/>
          <w:w w:val="90"/>
          <w:sz w:val="14"/>
        </w:rPr>
        <w:t> </w:t>
      </w:r>
      <w:r>
        <w:rPr>
          <w:rFonts w:ascii="Arial"/>
          <w:color w:val="231F20"/>
          <w:w w:val="90"/>
          <w:sz w:val="14"/>
        </w:rPr>
        <w:t>6.5</w:t>
      </w:r>
      <w:r>
        <w:rPr>
          <w:rFonts w:ascii="Arial"/>
          <w:color w:val="231F20"/>
          <w:spacing w:val="-6"/>
          <w:w w:val="90"/>
          <w:sz w:val="14"/>
        </w:rPr>
        <w:t> </w:t>
      </w:r>
      <w:r>
        <w:rPr>
          <w:rFonts w:ascii="Arial"/>
          <w:color w:val="231F20"/>
          <w:w w:val="90"/>
          <w:sz w:val="14"/>
        </w:rPr>
        <w:t>times</w:t>
      </w:r>
      <w:r>
        <w:rPr>
          <w:rFonts w:ascii="Arial"/>
          <w:color w:val="231F20"/>
          <w:spacing w:val="-6"/>
          <w:w w:val="90"/>
          <w:sz w:val="14"/>
        </w:rPr>
        <w:t> </w:t>
      </w:r>
      <w:r>
        <w:rPr>
          <w:rFonts w:ascii="Arial"/>
          <w:color w:val="231F20"/>
          <w:w w:val="90"/>
          <w:sz w:val="14"/>
        </w:rPr>
        <w:t>more</w:t>
      </w:r>
      <w:r>
        <w:rPr>
          <w:rFonts w:ascii="Arial"/>
          <w:color w:val="231F20"/>
          <w:spacing w:val="-7"/>
          <w:w w:val="90"/>
          <w:sz w:val="14"/>
        </w:rPr>
        <w:t> </w:t>
      </w:r>
      <w:r>
        <w:rPr>
          <w:rFonts w:ascii="Arial"/>
          <w:color w:val="231F20"/>
          <w:w w:val="90"/>
          <w:sz w:val="14"/>
        </w:rPr>
        <w:t>Co2</w:t>
      </w:r>
      <w:r>
        <w:rPr>
          <w:rFonts w:ascii="Arial"/>
          <w:color w:val="231F20"/>
          <w:spacing w:val="-6"/>
          <w:w w:val="90"/>
          <w:sz w:val="14"/>
        </w:rPr>
        <w:t> </w:t>
      </w:r>
      <w:r>
        <w:rPr>
          <w:rFonts w:ascii="Arial"/>
          <w:color w:val="231F20"/>
          <w:w w:val="90"/>
          <w:sz w:val="14"/>
        </w:rPr>
        <w:t>per</w:t>
      </w:r>
      <w:r>
        <w:rPr>
          <w:rFonts w:ascii="Arial"/>
          <w:color w:val="231F20"/>
          <w:spacing w:val="-7"/>
          <w:w w:val="90"/>
          <w:sz w:val="14"/>
        </w:rPr>
        <w:t> </w:t>
      </w:r>
      <w:r>
        <w:rPr>
          <w:rFonts w:ascii="Arial"/>
          <w:color w:val="231F20"/>
          <w:w w:val="90"/>
          <w:sz w:val="14"/>
        </w:rPr>
        <w:t>km</w:t>
      </w:r>
      <w:r>
        <w:rPr>
          <w:rFonts w:ascii="Arial"/>
          <w:color w:val="231F20"/>
          <w:spacing w:val="-7"/>
          <w:w w:val="90"/>
          <w:sz w:val="14"/>
        </w:rPr>
        <w:t> </w:t>
      </w:r>
      <w:r>
        <w:rPr>
          <w:rFonts w:ascii="Arial"/>
          <w:color w:val="231F20"/>
          <w:w w:val="90"/>
          <w:sz w:val="14"/>
        </w:rPr>
        <w:t>compared</w:t>
      </w:r>
      <w:r>
        <w:rPr>
          <w:rFonts w:ascii="Arial"/>
          <w:color w:val="231F20"/>
          <w:spacing w:val="-6"/>
          <w:w w:val="90"/>
          <w:sz w:val="14"/>
        </w:rPr>
        <w:t> </w:t>
      </w:r>
      <w:r>
        <w:rPr>
          <w:rFonts w:ascii="Arial"/>
          <w:color w:val="231F20"/>
          <w:w w:val="90"/>
          <w:sz w:val="14"/>
        </w:rPr>
        <w:t>to</w:t>
      </w:r>
      <w:r>
        <w:rPr>
          <w:rFonts w:ascii="Arial"/>
          <w:color w:val="231F20"/>
          <w:spacing w:val="-6"/>
          <w:w w:val="90"/>
          <w:sz w:val="14"/>
        </w:rPr>
        <w:t> </w:t>
      </w:r>
      <w:r>
        <w:rPr>
          <w:rFonts w:ascii="Arial"/>
          <w:color w:val="231F20"/>
          <w:w w:val="90"/>
          <w:sz w:val="14"/>
        </w:rPr>
        <w:t>coastal</w:t>
      </w:r>
      <w:r>
        <w:rPr>
          <w:rFonts w:ascii="Arial"/>
          <w:color w:val="231F20"/>
          <w:spacing w:val="-6"/>
          <w:w w:val="90"/>
          <w:sz w:val="14"/>
        </w:rPr>
        <w:t> </w:t>
      </w:r>
      <w:r>
        <w:rPr>
          <w:rFonts w:ascii="Arial"/>
          <w:color w:val="231F20"/>
          <w:w w:val="90"/>
          <w:sz w:val="14"/>
        </w:rPr>
        <w:t>transportation.</w:t>
      </w:r>
    </w:p>
    <w:p>
      <w:pPr>
        <w:pStyle w:val="ListParagraph"/>
        <w:numPr>
          <w:ilvl w:val="1"/>
          <w:numId w:val="2"/>
        </w:numPr>
        <w:tabs>
          <w:tab w:pos="667" w:val="left" w:leader="none"/>
        </w:tabs>
        <w:spacing w:line="249" w:lineRule="auto" w:before="0" w:after="0"/>
        <w:ind w:left="634" w:right="0" w:hanging="64"/>
        <w:jc w:val="both"/>
        <w:rPr>
          <w:rFonts w:ascii="Arial"/>
          <w:sz w:val="14"/>
        </w:rPr>
      </w:pPr>
      <w:r>
        <w:rPr>
          <w:rFonts w:ascii="Arial"/>
          <w:color w:val="231F20"/>
          <w:w w:val="95"/>
          <w:sz w:val="14"/>
        </w:rPr>
        <w:t>Hanjin</w:t>
      </w:r>
      <w:r>
        <w:rPr>
          <w:rFonts w:ascii="Arial"/>
          <w:color w:val="231F20"/>
          <w:spacing w:val="-5"/>
          <w:w w:val="95"/>
          <w:sz w:val="14"/>
        </w:rPr>
        <w:t> </w:t>
      </w:r>
      <w:r>
        <w:rPr>
          <w:rFonts w:ascii="Arial"/>
          <w:color w:val="231F20"/>
          <w:spacing w:val="2"/>
          <w:w w:val="95"/>
          <w:sz w:val="14"/>
        </w:rPr>
        <w:t>Shipping</w:t>
      </w:r>
      <w:r>
        <w:rPr>
          <w:rFonts w:ascii="Arial"/>
          <w:color w:val="231F20"/>
          <w:spacing w:val="-6"/>
          <w:w w:val="95"/>
          <w:sz w:val="14"/>
        </w:rPr>
        <w:t> </w:t>
      </w:r>
      <w:r>
        <w:rPr>
          <w:rFonts w:ascii="Arial"/>
          <w:color w:val="231F20"/>
          <w:spacing w:val="2"/>
          <w:w w:val="95"/>
          <w:sz w:val="14"/>
        </w:rPr>
        <w:t>Co.,</w:t>
      </w:r>
      <w:r>
        <w:rPr>
          <w:rFonts w:ascii="Arial"/>
          <w:color w:val="231F20"/>
          <w:spacing w:val="-6"/>
          <w:w w:val="95"/>
          <w:sz w:val="14"/>
        </w:rPr>
        <w:t> </w:t>
      </w:r>
      <w:r>
        <w:rPr>
          <w:rFonts w:ascii="Arial"/>
          <w:color w:val="231F20"/>
          <w:w w:val="95"/>
          <w:sz w:val="14"/>
        </w:rPr>
        <w:t>Ltd</w:t>
      </w:r>
      <w:r>
        <w:rPr>
          <w:rFonts w:ascii="Arial"/>
          <w:color w:val="231F20"/>
          <w:spacing w:val="-6"/>
          <w:w w:val="95"/>
          <w:sz w:val="14"/>
        </w:rPr>
        <w:t> </w:t>
      </w:r>
      <w:r>
        <w:rPr>
          <w:rFonts w:ascii="Arial"/>
          <w:color w:val="231F20"/>
          <w:spacing w:val="2"/>
          <w:w w:val="95"/>
          <w:sz w:val="14"/>
        </w:rPr>
        <w:t>stopped</w:t>
      </w:r>
      <w:r>
        <w:rPr>
          <w:rFonts w:ascii="Arial"/>
          <w:color w:val="231F20"/>
          <w:spacing w:val="-5"/>
          <w:w w:val="95"/>
          <w:sz w:val="14"/>
        </w:rPr>
        <w:t> </w:t>
      </w:r>
      <w:r>
        <w:rPr>
          <w:rFonts w:ascii="Arial"/>
          <w:color w:val="231F20"/>
          <w:spacing w:val="2"/>
          <w:w w:val="95"/>
          <w:sz w:val="14"/>
        </w:rPr>
        <w:t>coastal</w:t>
      </w:r>
      <w:r>
        <w:rPr>
          <w:rFonts w:ascii="Arial"/>
          <w:color w:val="231F20"/>
          <w:spacing w:val="-5"/>
          <w:w w:val="95"/>
          <w:sz w:val="14"/>
        </w:rPr>
        <w:t> </w:t>
      </w:r>
      <w:r>
        <w:rPr>
          <w:rFonts w:ascii="Arial"/>
          <w:color w:val="231F20"/>
          <w:spacing w:val="2"/>
          <w:w w:val="95"/>
          <w:sz w:val="14"/>
        </w:rPr>
        <w:t>container</w:t>
      </w:r>
      <w:r>
        <w:rPr>
          <w:rFonts w:ascii="Arial"/>
          <w:color w:val="231F20"/>
          <w:spacing w:val="-5"/>
          <w:w w:val="95"/>
          <w:sz w:val="14"/>
        </w:rPr>
        <w:t> </w:t>
      </w:r>
      <w:r>
        <w:rPr>
          <w:rFonts w:ascii="Arial"/>
          <w:color w:val="231F20"/>
          <w:w w:val="95"/>
          <w:sz w:val="14"/>
        </w:rPr>
        <w:t>transportation</w:t>
      </w:r>
      <w:r>
        <w:rPr>
          <w:rFonts w:ascii="Arial"/>
          <w:color w:val="231F20"/>
          <w:spacing w:val="-5"/>
          <w:w w:val="95"/>
          <w:sz w:val="14"/>
        </w:rPr>
        <w:t> </w:t>
      </w:r>
      <w:r>
        <w:rPr>
          <w:rFonts w:ascii="Arial"/>
          <w:color w:val="231F20"/>
          <w:spacing w:val="3"/>
          <w:w w:val="95"/>
          <w:sz w:val="14"/>
        </w:rPr>
        <w:t>on </w:t>
      </w:r>
      <w:r>
        <w:rPr>
          <w:rFonts w:ascii="Arial"/>
          <w:color w:val="231F20"/>
          <w:w w:val="95"/>
          <w:sz w:val="14"/>
        </w:rPr>
        <w:t>Busan-Incheon</w:t>
      </w:r>
      <w:r>
        <w:rPr>
          <w:rFonts w:ascii="Arial"/>
          <w:color w:val="231F20"/>
          <w:spacing w:val="-8"/>
          <w:w w:val="95"/>
          <w:sz w:val="14"/>
        </w:rPr>
        <w:t> </w:t>
      </w:r>
      <w:r>
        <w:rPr>
          <w:rFonts w:ascii="Arial"/>
          <w:color w:val="231F20"/>
          <w:w w:val="95"/>
          <w:sz w:val="14"/>
        </w:rPr>
        <w:t>route</w:t>
      </w:r>
      <w:r>
        <w:rPr>
          <w:rFonts w:ascii="Arial"/>
          <w:color w:val="231F20"/>
          <w:spacing w:val="-8"/>
          <w:w w:val="95"/>
          <w:sz w:val="14"/>
        </w:rPr>
        <w:t> </w:t>
      </w:r>
      <w:r>
        <w:rPr>
          <w:rFonts w:ascii="Arial"/>
          <w:color w:val="231F20"/>
          <w:w w:val="95"/>
          <w:sz w:val="14"/>
        </w:rPr>
        <w:t>and</w:t>
      </w:r>
      <w:r>
        <w:rPr>
          <w:rFonts w:ascii="Arial"/>
          <w:color w:val="231F20"/>
          <w:spacing w:val="-8"/>
          <w:w w:val="95"/>
          <w:sz w:val="14"/>
        </w:rPr>
        <w:t> </w:t>
      </w:r>
      <w:r>
        <w:rPr>
          <w:rFonts w:ascii="Arial"/>
          <w:color w:val="231F20"/>
          <w:w w:val="95"/>
          <w:sz w:val="14"/>
        </w:rPr>
        <w:t>Gusan-Gwangyang</w:t>
      </w:r>
      <w:r>
        <w:rPr>
          <w:rFonts w:ascii="Arial"/>
          <w:color w:val="231F20"/>
          <w:spacing w:val="-8"/>
          <w:w w:val="95"/>
          <w:sz w:val="14"/>
        </w:rPr>
        <w:t> </w:t>
      </w:r>
      <w:r>
        <w:rPr>
          <w:rFonts w:ascii="Arial"/>
          <w:color w:val="231F20"/>
          <w:w w:val="95"/>
          <w:sz w:val="14"/>
        </w:rPr>
        <w:t>route</w:t>
      </w:r>
      <w:r>
        <w:rPr>
          <w:rFonts w:ascii="Arial"/>
          <w:color w:val="231F20"/>
          <w:spacing w:val="-8"/>
          <w:w w:val="95"/>
          <w:sz w:val="14"/>
        </w:rPr>
        <w:t> </w:t>
      </w:r>
      <w:r>
        <w:rPr>
          <w:rFonts w:ascii="Arial"/>
          <w:color w:val="231F20"/>
          <w:w w:val="95"/>
          <w:sz w:val="14"/>
        </w:rPr>
        <w:t>at</w:t>
      </w:r>
      <w:r>
        <w:rPr>
          <w:rFonts w:ascii="Arial"/>
          <w:color w:val="231F20"/>
          <w:spacing w:val="-8"/>
          <w:w w:val="95"/>
          <w:sz w:val="14"/>
        </w:rPr>
        <w:t> </w:t>
      </w:r>
      <w:r>
        <w:rPr>
          <w:rFonts w:ascii="Arial"/>
          <w:color w:val="231F20"/>
          <w:w w:val="95"/>
          <w:sz w:val="14"/>
        </w:rPr>
        <w:t>the</w:t>
      </w:r>
      <w:r>
        <w:rPr>
          <w:rFonts w:ascii="Arial"/>
          <w:color w:val="231F20"/>
          <w:spacing w:val="-8"/>
          <w:w w:val="95"/>
          <w:sz w:val="14"/>
        </w:rPr>
        <w:t> </w:t>
      </w:r>
      <w:r>
        <w:rPr>
          <w:rFonts w:ascii="Arial"/>
          <w:color w:val="231F20"/>
          <w:w w:val="95"/>
          <w:sz w:val="14"/>
        </w:rPr>
        <w:t>end</w:t>
      </w:r>
      <w:r>
        <w:rPr>
          <w:rFonts w:ascii="Arial"/>
          <w:color w:val="231F20"/>
          <w:spacing w:val="-8"/>
          <w:w w:val="95"/>
          <w:sz w:val="14"/>
        </w:rPr>
        <w:t> </w:t>
      </w:r>
      <w:r>
        <w:rPr>
          <w:rFonts w:ascii="Arial"/>
          <w:color w:val="231F20"/>
          <w:w w:val="95"/>
          <w:sz w:val="14"/>
        </w:rPr>
        <w:t>of</w:t>
      </w:r>
      <w:r>
        <w:rPr>
          <w:rFonts w:ascii="Arial"/>
          <w:color w:val="231F20"/>
          <w:spacing w:val="-8"/>
          <w:w w:val="95"/>
          <w:sz w:val="14"/>
        </w:rPr>
        <w:t> </w:t>
      </w:r>
      <w:r>
        <w:rPr>
          <w:rFonts w:ascii="Arial"/>
          <w:color w:val="231F20"/>
          <w:w w:val="95"/>
          <w:sz w:val="14"/>
        </w:rPr>
        <w:t>2011. </w:t>
      </w:r>
      <w:r>
        <w:rPr>
          <w:rFonts w:ascii="Arial"/>
          <w:color w:val="231F20"/>
          <w:w w:val="90"/>
          <w:sz w:val="14"/>
        </w:rPr>
        <w:t>Later,</w:t>
      </w:r>
      <w:r>
        <w:rPr>
          <w:rFonts w:ascii="Arial"/>
          <w:color w:val="231F20"/>
          <w:spacing w:val="-6"/>
          <w:w w:val="90"/>
          <w:sz w:val="14"/>
        </w:rPr>
        <w:t> </w:t>
      </w:r>
      <w:r>
        <w:rPr>
          <w:rFonts w:ascii="Arial"/>
          <w:color w:val="231F20"/>
          <w:w w:val="90"/>
          <w:sz w:val="14"/>
        </w:rPr>
        <w:t>Busan-Pohang</w:t>
      </w:r>
      <w:r>
        <w:rPr>
          <w:rFonts w:ascii="Arial"/>
          <w:color w:val="231F20"/>
          <w:spacing w:val="-6"/>
          <w:w w:val="90"/>
          <w:sz w:val="14"/>
        </w:rPr>
        <w:t> </w:t>
      </w:r>
      <w:r>
        <w:rPr>
          <w:rFonts w:ascii="Arial"/>
          <w:color w:val="231F20"/>
          <w:w w:val="90"/>
          <w:sz w:val="14"/>
        </w:rPr>
        <w:t>route</w:t>
      </w:r>
      <w:r>
        <w:rPr>
          <w:rFonts w:ascii="Arial"/>
          <w:color w:val="231F20"/>
          <w:spacing w:val="-6"/>
          <w:w w:val="90"/>
          <w:sz w:val="14"/>
        </w:rPr>
        <w:t> </w:t>
      </w:r>
      <w:r>
        <w:rPr>
          <w:rFonts w:ascii="Arial"/>
          <w:color w:val="231F20"/>
          <w:w w:val="90"/>
          <w:sz w:val="14"/>
        </w:rPr>
        <w:t>and</w:t>
      </w:r>
      <w:r>
        <w:rPr>
          <w:rFonts w:ascii="Arial"/>
          <w:color w:val="231F20"/>
          <w:spacing w:val="-6"/>
          <w:w w:val="90"/>
          <w:sz w:val="14"/>
        </w:rPr>
        <w:t> </w:t>
      </w:r>
      <w:r>
        <w:rPr>
          <w:rFonts w:ascii="Arial"/>
          <w:color w:val="231F20"/>
          <w:w w:val="90"/>
          <w:sz w:val="14"/>
        </w:rPr>
        <w:t>Busan-Incheon</w:t>
      </w:r>
      <w:r>
        <w:rPr>
          <w:rFonts w:ascii="Arial"/>
          <w:color w:val="231F20"/>
          <w:spacing w:val="-6"/>
          <w:w w:val="90"/>
          <w:sz w:val="14"/>
        </w:rPr>
        <w:t> </w:t>
      </w:r>
      <w:r>
        <w:rPr>
          <w:rFonts w:ascii="Arial"/>
          <w:color w:val="231F20"/>
          <w:w w:val="90"/>
          <w:sz w:val="14"/>
        </w:rPr>
        <w:t>route</w:t>
      </w:r>
      <w:r>
        <w:rPr>
          <w:rFonts w:ascii="Arial"/>
          <w:color w:val="231F20"/>
          <w:spacing w:val="-6"/>
          <w:w w:val="90"/>
          <w:sz w:val="14"/>
        </w:rPr>
        <w:t> </w:t>
      </w:r>
      <w:r>
        <w:rPr>
          <w:rFonts w:ascii="Arial"/>
          <w:color w:val="231F20"/>
          <w:w w:val="90"/>
          <w:sz w:val="14"/>
        </w:rPr>
        <w:t>(both</w:t>
      </w:r>
      <w:r>
        <w:rPr>
          <w:rFonts w:ascii="Arial"/>
          <w:color w:val="231F20"/>
          <w:spacing w:val="-6"/>
          <w:w w:val="90"/>
          <w:sz w:val="14"/>
        </w:rPr>
        <w:t> </w:t>
      </w:r>
      <w:r>
        <w:rPr>
          <w:rFonts w:ascii="Arial"/>
          <w:color w:val="231F20"/>
          <w:w w:val="90"/>
          <w:sz w:val="14"/>
        </w:rPr>
        <w:t>were</w:t>
      </w:r>
      <w:r>
        <w:rPr>
          <w:rFonts w:ascii="Arial"/>
          <w:color w:val="231F20"/>
          <w:spacing w:val="-6"/>
          <w:w w:val="90"/>
          <w:sz w:val="14"/>
        </w:rPr>
        <w:t> </w:t>
      </w:r>
      <w:r>
        <w:rPr>
          <w:rFonts w:ascii="Arial"/>
          <w:color w:val="231F20"/>
          <w:w w:val="90"/>
          <w:sz w:val="14"/>
        </w:rPr>
        <w:t>operated by</w:t>
      </w:r>
      <w:r>
        <w:rPr>
          <w:rFonts w:ascii="Arial"/>
          <w:color w:val="231F20"/>
          <w:spacing w:val="-7"/>
          <w:w w:val="90"/>
          <w:sz w:val="14"/>
        </w:rPr>
        <w:t> </w:t>
      </w:r>
      <w:r>
        <w:rPr>
          <w:rFonts w:ascii="Arial"/>
          <w:color w:val="231F20"/>
          <w:w w:val="90"/>
          <w:sz w:val="14"/>
        </w:rPr>
        <w:t>Hanjin</w:t>
      </w:r>
      <w:r>
        <w:rPr>
          <w:rFonts w:ascii="Arial"/>
          <w:color w:val="231F20"/>
          <w:spacing w:val="-7"/>
          <w:w w:val="90"/>
          <w:sz w:val="14"/>
        </w:rPr>
        <w:t> </w:t>
      </w:r>
      <w:r>
        <w:rPr>
          <w:rFonts w:ascii="Arial"/>
          <w:color w:val="231F20"/>
          <w:w w:val="90"/>
          <w:sz w:val="14"/>
        </w:rPr>
        <w:t>Shipping</w:t>
      </w:r>
      <w:r>
        <w:rPr>
          <w:rFonts w:ascii="Arial"/>
          <w:color w:val="231F20"/>
          <w:spacing w:val="-7"/>
          <w:w w:val="90"/>
          <w:sz w:val="14"/>
        </w:rPr>
        <w:t> </w:t>
      </w:r>
      <w:r>
        <w:rPr>
          <w:rFonts w:ascii="Arial"/>
          <w:color w:val="231F20"/>
          <w:w w:val="90"/>
          <w:sz w:val="14"/>
        </w:rPr>
        <w:t>New</w:t>
      </w:r>
      <w:r>
        <w:rPr>
          <w:rFonts w:ascii="Arial"/>
          <w:color w:val="231F20"/>
          <w:spacing w:val="-7"/>
          <w:w w:val="90"/>
          <w:sz w:val="14"/>
        </w:rPr>
        <w:t> </w:t>
      </w:r>
      <w:r>
        <w:rPr>
          <w:rFonts w:ascii="Arial"/>
          <w:color w:val="231F20"/>
          <w:w w:val="90"/>
          <w:sz w:val="14"/>
        </w:rPr>
        <w:t>Port</w:t>
      </w:r>
      <w:r>
        <w:rPr>
          <w:rFonts w:ascii="Arial"/>
          <w:color w:val="231F20"/>
          <w:spacing w:val="-7"/>
          <w:w w:val="90"/>
          <w:sz w:val="14"/>
        </w:rPr>
        <w:t> </w:t>
      </w:r>
      <w:r>
        <w:rPr>
          <w:rFonts w:ascii="Arial"/>
          <w:color w:val="231F20"/>
          <w:w w:val="90"/>
          <w:sz w:val="14"/>
        </w:rPr>
        <w:t>Co.,Ltd.)</w:t>
      </w:r>
      <w:r>
        <w:rPr>
          <w:rFonts w:ascii="Arial"/>
          <w:color w:val="231F20"/>
          <w:spacing w:val="-7"/>
          <w:w w:val="90"/>
          <w:sz w:val="14"/>
        </w:rPr>
        <w:t> </w:t>
      </w:r>
      <w:r>
        <w:rPr>
          <w:rFonts w:ascii="Arial"/>
          <w:color w:val="231F20"/>
          <w:w w:val="90"/>
          <w:sz w:val="14"/>
        </w:rPr>
        <w:t>stopped</w:t>
      </w:r>
      <w:r>
        <w:rPr>
          <w:rFonts w:ascii="Arial"/>
          <w:color w:val="231F20"/>
          <w:spacing w:val="-7"/>
          <w:w w:val="90"/>
          <w:sz w:val="14"/>
        </w:rPr>
        <w:t> </w:t>
      </w:r>
      <w:r>
        <w:rPr>
          <w:rFonts w:ascii="Arial"/>
          <w:color w:val="231F20"/>
          <w:w w:val="90"/>
          <w:sz w:val="14"/>
        </w:rPr>
        <w:t>operation</w:t>
      </w:r>
      <w:r>
        <w:rPr>
          <w:rFonts w:ascii="Arial"/>
          <w:color w:val="231F20"/>
          <w:spacing w:val="-7"/>
          <w:w w:val="90"/>
          <w:sz w:val="14"/>
        </w:rPr>
        <w:t> </w:t>
      </w:r>
      <w:r>
        <w:rPr>
          <w:rFonts w:ascii="Arial"/>
          <w:color w:val="231F20"/>
          <w:w w:val="90"/>
          <w:sz w:val="14"/>
        </w:rPr>
        <w:t>in</w:t>
      </w:r>
      <w:r>
        <w:rPr>
          <w:rFonts w:ascii="Arial"/>
          <w:color w:val="231F20"/>
          <w:spacing w:val="-7"/>
          <w:w w:val="90"/>
          <w:sz w:val="14"/>
        </w:rPr>
        <w:t> </w:t>
      </w:r>
      <w:r>
        <w:rPr>
          <w:rFonts w:ascii="Arial"/>
          <w:color w:val="231F20"/>
          <w:w w:val="90"/>
          <w:sz w:val="14"/>
        </w:rPr>
        <w:t>Sept</w:t>
      </w:r>
      <w:r>
        <w:rPr>
          <w:rFonts w:ascii="Arial"/>
          <w:color w:val="231F20"/>
          <w:spacing w:val="-7"/>
          <w:w w:val="90"/>
          <w:sz w:val="14"/>
        </w:rPr>
        <w:t> </w:t>
      </w:r>
      <w:r>
        <w:rPr>
          <w:rFonts w:ascii="Arial"/>
          <w:color w:val="231F20"/>
          <w:w w:val="90"/>
          <w:sz w:val="14"/>
        </w:rPr>
        <w:t>2012</w:t>
      </w:r>
      <w:r>
        <w:rPr>
          <w:rFonts w:ascii="Arial"/>
          <w:color w:val="231F20"/>
          <w:spacing w:val="-7"/>
          <w:w w:val="90"/>
          <w:sz w:val="14"/>
        </w:rPr>
        <w:t> </w:t>
      </w:r>
      <w:r>
        <w:rPr>
          <w:rFonts w:ascii="Arial"/>
          <w:color w:val="231F20"/>
          <w:w w:val="90"/>
          <w:sz w:val="14"/>
        </w:rPr>
        <w:t>and </w:t>
      </w:r>
      <w:r>
        <w:rPr>
          <w:rFonts w:ascii="Arial"/>
          <w:color w:val="231F20"/>
          <w:w w:val="95"/>
          <w:sz w:val="14"/>
        </w:rPr>
        <w:t>April</w:t>
      </w:r>
      <w:r>
        <w:rPr>
          <w:rFonts w:ascii="Arial"/>
          <w:color w:val="231F20"/>
          <w:spacing w:val="-11"/>
          <w:w w:val="95"/>
          <w:sz w:val="14"/>
        </w:rPr>
        <w:t> </w:t>
      </w:r>
      <w:r>
        <w:rPr>
          <w:rFonts w:ascii="Arial"/>
          <w:color w:val="231F20"/>
          <w:w w:val="95"/>
          <w:sz w:val="14"/>
        </w:rPr>
        <w:t>2013,</w:t>
      </w:r>
      <w:r>
        <w:rPr>
          <w:rFonts w:ascii="Arial"/>
          <w:color w:val="231F20"/>
          <w:spacing w:val="-11"/>
          <w:w w:val="95"/>
          <w:sz w:val="14"/>
        </w:rPr>
        <w:t> </w:t>
      </w:r>
      <w:r>
        <w:rPr>
          <w:rFonts w:ascii="Arial"/>
          <w:color w:val="231F20"/>
          <w:w w:val="95"/>
          <w:sz w:val="14"/>
        </w:rPr>
        <w:t>putting</w:t>
      </w:r>
      <w:r>
        <w:rPr>
          <w:rFonts w:ascii="Arial"/>
          <w:color w:val="231F20"/>
          <w:spacing w:val="-11"/>
          <w:w w:val="95"/>
          <w:sz w:val="14"/>
        </w:rPr>
        <w:t> </w:t>
      </w:r>
      <w:r>
        <w:rPr>
          <w:rFonts w:ascii="Arial"/>
          <w:color w:val="231F20"/>
          <w:w w:val="95"/>
          <w:sz w:val="14"/>
        </w:rPr>
        <w:t>an</w:t>
      </w:r>
      <w:r>
        <w:rPr>
          <w:rFonts w:ascii="Arial"/>
          <w:color w:val="231F20"/>
          <w:spacing w:val="-11"/>
          <w:w w:val="95"/>
          <w:sz w:val="14"/>
        </w:rPr>
        <w:t> </w:t>
      </w:r>
      <w:r>
        <w:rPr>
          <w:rFonts w:ascii="Arial"/>
          <w:color w:val="231F20"/>
          <w:w w:val="95"/>
          <w:sz w:val="14"/>
        </w:rPr>
        <w:t>end</w:t>
      </w:r>
      <w:r>
        <w:rPr>
          <w:rFonts w:ascii="Arial"/>
          <w:color w:val="231F20"/>
          <w:spacing w:val="-11"/>
          <w:w w:val="95"/>
          <w:sz w:val="14"/>
        </w:rPr>
        <w:t> </w:t>
      </w:r>
      <w:r>
        <w:rPr>
          <w:rFonts w:ascii="Arial"/>
          <w:color w:val="231F20"/>
          <w:w w:val="95"/>
          <w:sz w:val="14"/>
        </w:rPr>
        <w:t>to</w:t>
      </w:r>
      <w:r>
        <w:rPr>
          <w:rFonts w:ascii="Arial"/>
          <w:color w:val="231F20"/>
          <w:spacing w:val="-11"/>
          <w:w w:val="95"/>
          <w:sz w:val="14"/>
        </w:rPr>
        <w:t> </w:t>
      </w:r>
      <w:r>
        <w:rPr>
          <w:rFonts w:ascii="Arial"/>
          <w:color w:val="231F20"/>
          <w:w w:val="95"/>
          <w:sz w:val="14"/>
        </w:rPr>
        <w:t>coastal</w:t>
      </w:r>
      <w:r>
        <w:rPr>
          <w:rFonts w:ascii="Arial"/>
          <w:color w:val="231F20"/>
          <w:spacing w:val="-11"/>
          <w:w w:val="95"/>
          <w:sz w:val="14"/>
        </w:rPr>
        <w:t> </w:t>
      </w:r>
      <w:r>
        <w:rPr>
          <w:rFonts w:ascii="Arial"/>
          <w:color w:val="231F20"/>
          <w:w w:val="95"/>
          <w:sz w:val="14"/>
        </w:rPr>
        <w:t>transportation</w:t>
      </w:r>
      <w:r>
        <w:rPr>
          <w:rFonts w:ascii="Arial"/>
          <w:color w:val="231F20"/>
          <w:spacing w:val="-10"/>
          <w:w w:val="95"/>
          <w:sz w:val="14"/>
        </w:rPr>
        <w:t> </w:t>
      </w:r>
      <w:r>
        <w:rPr>
          <w:rFonts w:ascii="Arial"/>
          <w:color w:val="231F20"/>
          <w:w w:val="95"/>
          <w:sz w:val="14"/>
        </w:rPr>
        <w:t>by</w:t>
      </w:r>
      <w:r>
        <w:rPr>
          <w:rFonts w:ascii="Arial"/>
          <w:color w:val="231F20"/>
          <w:spacing w:val="-11"/>
          <w:w w:val="95"/>
          <w:sz w:val="14"/>
        </w:rPr>
        <w:t> </w:t>
      </w:r>
      <w:r>
        <w:rPr>
          <w:rFonts w:ascii="Arial"/>
          <w:color w:val="231F20"/>
          <w:w w:val="95"/>
          <w:sz w:val="14"/>
        </w:rPr>
        <w:t>domestic</w:t>
      </w:r>
      <w:r>
        <w:rPr>
          <w:rFonts w:ascii="Arial"/>
          <w:color w:val="231F20"/>
          <w:spacing w:val="-11"/>
          <w:w w:val="95"/>
          <w:sz w:val="14"/>
        </w:rPr>
        <w:t> </w:t>
      </w:r>
      <w:r>
        <w:rPr>
          <w:rFonts w:ascii="Arial"/>
          <w:color w:val="231F20"/>
          <w:w w:val="95"/>
          <w:sz w:val="14"/>
        </w:rPr>
        <w:t>coastal </w:t>
      </w:r>
      <w:r>
        <w:rPr>
          <w:rFonts w:ascii="Arial"/>
          <w:color w:val="231F20"/>
          <w:w w:val="85"/>
          <w:sz w:val="14"/>
        </w:rPr>
        <w:t>shipping  companies.</w:t>
      </w:r>
    </w:p>
    <w:p>
      <w:pPr>
        <w:pStyle w:val="BodyText"/>
        <w:spacing w:before="8"/>
        <w:rPr>
          <w:rFonts w:ascii="Arial"/>
          <w:sz w:val="24"/>
        </w:rPr>
      </w:pPr>
      <w:r>
        <w:rPr/>
        <w:br w:type="column"/>
      </w:r>
      <w:r>
        <w:rPr>
          <w:rFonts w:ascii="Arial"/>
          <w:sz w:val="24"/>
        </w:rPr>
      </w:r>
    </w:p>
    <w:p>
      <w:pPr>
        <w:pStyle w:val="BodyText"/>
        <w:spacing w:line="278" w:lineRule="auto" w:before="1"/>
        <w:ind w:left="239" w:right="567"/>
        <w:jc w:val="both"/>
      </w:pPr>
      <w:r>
        <w:rPr>
          <w:color w:val="231F20"/>
        </w:rPr>
        <w:t>25% by 2020. It recently expanded subsidies for shift to shipping transportation mode and coastal ship modernization</w:t>
      </w:r>
      <w:r>
        <w:rPr>
          <w:color w:val="231F20"/>
          <w:position w:val="4"/>
          <w:sz w:val="12"/>
        </w:rPr>
        <w:t>3 </w:t>
      </w:r>
      <w:r>
        <w:rPr>
          <w:color w:val="231F20"/>
        </w:rPr>
        <w:t>to boost coastal cargoes constantly. Despite such efforts, transportation share of railways and</w:t>
      </w:r>
    </w:p>
    <w:p>
      <w:pPr>
        <w:pStyle w:val="BodyText"/>
        <w:spacing w:before="6"/>
        <w:rPr>
          <w:sz w:val="24"/>
        </w:rPr>
      </w:pPr>
    </w:p>
    <w:p>
      <w:pPr>
        <w:pStyle w:val="ListParagraph"/>
        <w:numPr>
          <w:ilvl w:val="1"/>
          <w:numId w:val="2"/>
        </w:numPr>
        <w:tabs>
          <w:tab w:pos="335" w:val="left" w:leader="none"/>
        </w:tabs>
        <w:spacing w:line="249" w:lineRule="auto" w:before="0" w:after="0"/>
        <w:ind w:left="303" w:right="561" w:hanging="64"/>
        <w:jc w:val="both"/>
        <w:rPr>
          <w:rFonts w:ascii="Arial"/>
          <w:sz w:val="14"/>
        </w:rPr>
      </w:pPr>
      <w:r>
        <w:rPr>
          <w:rFonts w:ascii="Arial"/>
          <w:color w:val="231F20"/>
          <w:w w:val="95"/>
          <w:sz w:val="14"/>
        </w:rPr>
        <w:t>In</w:t>
      </w:r>
      <w:r>
        <w:rPr>
          <w:rFonts w:ascii="Arial"/>
          <w:color w:val="231F20"/>
          <w:spacing w:val="-9"/>
          <w:w w:val="95"/>
          <w:sz w:val="14"/>
        </w:rPr>
        <w:t> </w:t>
      </w:r>
      <w:r>
        <w:rPr>
          <w:rFonts w:ascii="Arial"/>
          <w:color w:val="231F20"/>
          <w:spacing w:val="2"/>
          <w:w w:val="95"/>
          <w:sz w:val="14"/>
        </w:rPr>
        <w:t>2014,</w:t>
      </w:r>
      <w:r>
        <w:rPr>
          <w:rFonts w:ascii="Arial"/>
          <w:color w:val="231F20"/>
          <w:spacing w:val="-9"/>
          <w:w w:val="95"/>
          <w:sz w:val="14"/>
        </w:rPr>
        <w:t> </w:t>
      </w:r>
      <w:r>
        <w:rPr>
          <w:rFonts w:ascii="Arial"/>
          <w:color w:val="231F20"/>
          <w:w w:val="95"/>
          <w:sz w:val="14"/>
        </w:rPr>
        <w:t>the</w:t>
      </w:r>
      <w:r>
        <w:rPr>
          <w:rFonts w:ascii="Arial"/>
          <w:color w:val="231F20"/>
          <w:spacing w:val="-9"/>
          <w:w w:val="95"/>
          <w:sz w:val="14"/>
        </w:rPr>
        <w:t> </w:t>
      </w:r>
      <w:r>
        <w:rPr>
          <w:rFonts w:ascii="Arial"/>
          <w:color w:val="231F20"/>
          <w:spacing w:val="2"/>
          <w:w w:val="95"/>
          <w:sz w:val="14"/>
        </w:rPr>
        <w:t>Ministry</w:t>
      </w:r>
      <w:r>
        <w:rPr>
          <w:rFonts w:ascii="Arial"/>
          <w:color w:val="231F20"/>
          <w:spacing w:val="-9"/>
          <w:w w:val="95"/>
          <w:sz w:val="14"/>
        </w:rPr>
        <w:t> </w:t>
      </w:r>
      <w:r>
        <w:rPr>
          <w:rFonts w:ascii="Arial"/>
          <w:color w:val="231F20"/>
          <w:w w:val="95"/>
          <w:sz w:val="14"/>
        </w:rPr>
        <w:t>of</w:t>
      </w:r>
      <w:r>
        <w:rPr>
          <w:rFonts w:ascii="Arial"/>
          <w:color w:val="231F20"/>
          <w:spacing w:val="-9"/>
          <w:w w:val="95"/>
          <w:sz w:val="14"/>
        </w:rPr>
        <w:t> </w:t>
      </w:r>
      <w:r>
        <w:rPr>
          <w:rFonts w:ascii="Arial"/>
          <w:color w:val="231F20"/>
          <w:spacing w:val="2"/>
          <w:w w:val="95"/>
          <w:sz w:val="14"/>
        </w:rPr>
        <w:t>Oceans</w:t>
      </w:r>
      <w:r>
        <w:rPr>
          <w:rFonts w:ascii="Arial"/>
          <w:color w:val="231F20"/>
          <w:spacing w:val="-9"/>
          <w:w w:val="95"/>
          <w:sz w:val="14"/>
        </w:rPr>
        <w:t> </w:t>
      </w:r>
      <w:r>
        <w:rPr>
          <w:rFonts w:ascii="Arial"/>
          <w:color w:val="231F20"/>
          <w:w w:val="95"/>
          <w:sz w:val="14"/>
        </w:rPr>
        <w:t>and</w:t>
      </w:r>
      <w:r>
        <w:rPr>
          <w:rFonts w:ascii="Arial"/>
          <w:color w:val="231F20"/>
          <w:spacing w:val="-9"/>
          <w:w w:val="95"/>
          <w:sz w:val="14"/>
        </w:rPr>
        <w:t> </w:t>
      </w:r>
      <w:r>
        <w:rPr>
          <w:rFonts w:ascii="Arial"/>
          <w:color w:val="231F20"/>
          <w:spacing w:val="2"/>
          <w:w w:val="95"/>
          <w:sz w:val="14"/>
        </w:rPr>
        <w:t>Fisheries</w:t>
      </w:r>
      <w:r>
        <w:rPr>
          <w:rFonts w:ascii="Arial"/>
          <w:color w:val="231F20"/>
          <w:spacing w:val="-8"/>
          <w:w w:val="95"/>
          <w:sz w:val="14"/>
        </w:rPr>
        <w:t> </w:t>
      </w:r>
      <w:r>
        <w:rPr>
          <w:rFonts w:ascii="Arial"/>
          <w:color w:val="231F20"/>
          <w:spacing w:val="2"/>
          <w:w w:val="95"/>
          <w:sz w:val="14"/>
        </w:rPr>
        <w:t>announced</w:t>
      </w:r>
      <w:r>
        <w:rPr>
          <w:rFonts w:ascii="Arial"/>
          <w:color w:val="231F20"/>
          <w:spacing w:val="-9"/>
          <w:w w:val="95"/>
          <w:sz w:val="14"/>
        </w:rPr>
        <w:t> </w:t>
      </w:r>
      <w:r>
        <w:rPr>
          <w:rFonts w:ascii="Arial"/>
          <w:color w:val="231F20"/>
          <w:w w:val="95"/>
          <w:sz w:val="14"/>
        </w:rPr>
        <w:t>to</w:t>
      </w:r>
      <w:r>
        <w:rPr>
          <w:rFonts w:ascii="Arial"/>
          <w:color w:val="231F20"/>
          <w:spacing w:val="-9"/>
          <w:w w:val="95"/>
          <w:sz w:val="14"/>
        </w:rPr>
        <w:t> </w:t>
      </w:r>
      <w:r>
        <w:rPr>
          <w:rFonts w:ascii="Arial"/>
          <w:color w:val="231F20"/>
          <w:spacing w:val="2"/>
          <w:w w:val="95"/>
          <w:sz w:val="14"/>
        </w:rPr>
        <w:t>increase </w:t>
      </w:r>
      <w:r>
        <w:rPr>
          <w:rFonts w:ascii="Arial"/>
          <w:color w:val="231F20"/>
          <w:spacing w:val="9"/>
          <w:sz w:val="14"/>
        </w:rPr>
        <w:t>shipbuilding</w:t>
      </w:r>
      <w:r>
        <w:rPr>
          <w:rFonts w:ascii="Arial"/>
          <w:color w:val="231F20"/>
          <w:spacing w:val="-11"/>
          <w:sz w:val="14"/>
        </w:rPr>
        <w:t> </w:t>
      </w:r>
      <w:r>
        <w:rPr>
          <w:rFonts w:ascii="Arial"/>
          <w:color w:val="231F20"/>
          <w:spacing w:val="8"/>
          <w:sz w:val="14"/>
        </w:rPr>
        <w:t>subsidies</w:t>
      </w:r>
      <w:r>
        <w:rPr>
          <w:rFonts w:ascii="Arial"/>
          <w:color w:val="231F20"/>
          <w:spacing w:val="-11"/>
          <w:sz w:val="14"/>
        </w:rPr>
        <w:t> </w:t>
      </w:r>
      <w:r>
        <w:rPr>
          <w:rFonts w:ascii="Arial"/>
          <w:color w:val="231F20"/>
          <w:spacing w:val="5"/>
          <w:sz w:val="14"/>
        </w:rPr>
        <w:t>by</w:t>
      </w:r>
      <w:r>
        <w:rPr>
          <w:rFonts w:ascii="Arial"/>
          <w:color w:val="231F20"/>
          <w:spacing w:val="-11"/>
          <w:sz w:val="14"/>
        </w:rPr>
        <w:t> </w:t>
      </w:r>
      <w:r>
        <w:rPr>
          <w:rFonts w:ascii="Arial"/>
          <w:color w:val="231F20"/>
          <w:spacing w:val="6"/>
          <w:sz w:val="14"/>
        </w:rPr>
        <w:t>KRW</w:t>
      </w:r>
      <w:r>
        <w:rPr>
          <w:rFonts w:ascii="Arial"/>
          <w:color w:val="231F20"/>
          <w:spacing w:val="-11"/>
          <w:sz w:val="14"/>
        </w:rPr>
        <w:t> </w:t>
      </w:r>
      <w:r>
        <w:rPr>
          <w:rFonts w:ascii="Arial"/>
          <w:color w:val="231F20"/>
          <w:spacing w:val="5"/>
          <w:sz w:val="14"/>
        </w:rPr>
        <w:t>20</w:t>
      </w:r>
      <w:r>
        <w:rPr>
          <w:rFonts w:ascii="Arial"/>
          <w:color w:val="231F20"/>
          <w:spacing w:val="-11"/>
          <w:sz w:val="14"/>
        </w:rPr>
        <w:t> </w:t>
      </w:r>
      <w:r>
        <w:rPr>
          <w:rFonts w:ascii="Arial"/>
          <w:color w:val="231F20"/>
          <w:spacing w:val="8"/>
          <w:sz w:val="14"/>
        </w:rPr>
        <w:t>billion</w:t>
      </w:r>
      <w:r>
        <w:rPr>
          <w:rFonts w:ascii="Arial"/>
          <w:color w:val="231F20"/>
          <w:spacing w:val="-11"/>
          <w:sz w:val="14"/>
        </w:rPr>
        <w:t> </w:t>
      </w:r>
      <w:r>
        <w:rPr>
          <w:rFonts w:ascii="Arial"/>
          <w:color w:val="231F20"/>
          <w:spacing w:val="5"/>
          <w:sz w:val="14"/>
        </w:rPr>
        <w:t>to</w:t>
      </w:r>
      <w:r>
        <w:rPr>
          <w:rFonts w:ascii="Arial"/>
          <w:color w:val="231F20"/>
          <w:spacing w:val="-11"/>
          <w:sz w:val="14"/>
        </w:rPr>
        <w:t> </w:t>
      </w:r>
      <w:r>
        <w:rPr>
          <w:rFonts w:ascii="Arial"/>
          <w:color w:val="231F20"/>
          <w:spacing w:val="6"/>
          <w:sz w:val="14"/>
        </w:rPr>
        <w:t>KRW</w:t>
      </w:r>
      <w:r>
        <w:rPr>
          <w:rFonts w:ascii="Arial"/>
          <w:color w:val="231F20"/>
          <w:spacing w:val="-11"/>
          <w:sz w:val="14"/>
        </w:rPr>
        <w:t> </w:t>
      </w:r>
      <w:r>
        <w:rPr>
          <w:rFonts w:ascii="Arial"/>
          <w:color w:val="231F20"/>
          <w:spacing w:val="5"/>
          <w:sz w:val="14"/>
        </w:rPr>
        <w:t>50</w:t>
      </w:r>
      <w:r>
        <w:rPr>
          <w:rFonts w:ascii="Arial"/>
          <w:color w:val="231F20"/>
          <w:spacing w:val="-11"/>
          <w:sz w:val="14"/>
        </w:rPr>
        <w:t> </w:t>
      </w:r>
      <w:r>
        <w:rPr>
          <w:rFonts w:ascii="Arial"/>
          <w:color w:val="231F20"/>
          <w:spacing w:val="8"/>
          <w:sz w:val="14"/>
        </w:rPr>
        <w:t>billion</w:t>
      </w:r>
      <w:r>
        <w:rPr>
          <w:rFonts w:ascii="Arial"/>
          <w:color w:val="231F20"/>
          <w:spacing w:val="-11"/>
          <w:sz w:val="14"/>
        </w:rPr>
        <w:t> </w:t>
      </w:r>
      <w:r>
        <w:rPr>
          <w:rFonts w:ascii="Arial"/>
          <w:color w:val="231F20"/>
          <w:spacing w:val="10"/>
          <w:sz w:val="14"/>
        </w:rPr>
        <w:t>for </w:t>
      </w:r>
      <w:r>
        <w:rPr>
          <w:rFonts w:ascii="Arial"/>
          <w:color w:val="231F20"/>
          <w:w w:val="90"/>
          <w:sz w:val="14"/>
        </w:rPr>
        <w:t>modernization</w:t>
      </w:r>
      <w:r>
        <w:rPr>
          <w:rFonts w:ascii="Arial"/>
          <w:color w:val="231F20"/>
          <w:spacing w:val="-13"/>
          <w:w w:val="90"/>
          <w:sz w:val="14"/>
        </w:rPr>
        <w:t> </w:t>
      </w:r>
      <w:r>
        <w:rPr>
          <w:rFonts w:ascii="Arial"/>
          <w:color w:val="231F20"/>
          <w:w w:val="90"/>
          <w:sz w:val="14"/>
        </w:rPr>
        <w:t>of</w:t>
      </w:r>
      <w:r>
        <w:rPr>
          <w:rFonts w:ascii="Arial"/>
          <w:color w:val="231F20"/>
          <w:spacing w:val="-13"/>
          <w:w w:val="90"/>
          <w:sz w:val="14"/>
        </w:rPr>
        <w:t> </w:t>
      </w:r>
      <w:r>
        <w:rPr>
          <w:rFonts w:ascii="Arial"/>
          <w:color w:val="231F20"/>
          <w:w w:val="90"/>
          <w:sz w:val="14"/>
        </w:rPr>
        <w:t>aging</w:t>
      </w:r>
      <w:r>
        <w:rPr>
          <w:rFonts w:ascii="Arial"/>
          <w:color w:val="231F20"/>
          <w:spacing w:val="-13"/>
          <w:w w:val="90"/>
          <w:sz w:val="14"/>
        </w:rPr>
        <w:t> </w:t>
      </w:r>
      <w:r>
        <w:rPr>
          <w:rFonts w:ascii="Arial"/>
          <w:color w:val="231F20"/>
          <w:w w:val="90"/>
          <w:sz w:val="14"/>
        </w:rPr>
        <w:t>coastal</w:t>
      </w:r>
      <w:r>
        <w:rPr>
          <w:rFonts w:ascii="Arial"/>
          <w:color w:val="231F20"/>
          <w:spacing w:val="-13"/>
          <w:w w:val="90"/>
          <w:sz w:val="14"/>
        </w:rPr>
        <w:t> </w:t>
      </w:r>
      <w:r>
        <w:rPr>
          <w:rFonts w:ascii="Arial"/>
          <w:color w:val="231F20"/>
          <w:w w:val="90"/>
          <w:sz w:val="14"/>
        </w:rPr>
        <w:t>ships.</w:t>
      </w:r>
    </w:p>
    <w:p>
      <w:pPr>
        <w:spacing w:after="0" w:line="249" w:lineRule="auto"/>
        <w:jc w:val="both"/>
        <w:rPr>
          <w:rFonts w:ascii="Arial"/>
          <w:sz w:val="14"/>
        </w:rPr>
        <w:sectPr>
          <w:type w:val="continuous"/>
          <w:pgSz w:w="10320" w:h="14180"/>
          <w:pgMar w:top="420" w:bottom="280" w:left="280" w:right="280"/>
          <w:cols w:num="2" w:equalWidth="0">
            <w:col w:w="4742" w:space="40"/>
            <w:col w:w="4978"/>
          </w:cols>
        </w:sectPr>
      </w:pPr>
    </w:p>
    <w:p>
      <w:pPr>
        <w:pStyle w:val="BodyText"/>
        <w:rPr>
          <w:rFonts w:ascii="Arial"/>
          <w:sz w:val="20"/>
        </w:rPr>
      </w:pPr>
    </w:p>
    <w:p>
      <w:pPr>
        <w:pStyle w:val="BodyText"/>
        <w:rPr>
          <w:rFonts w:ascii="Arial"/>
          <w:sz w:val="16"/>
        </w:rPr>
      </w:pPr>
    </w:p>
    <w:p>
      <w:pPr>
        <w:spacing w:after="0"/>
        <w:rPr>
          <w:rFonts w:ascii="Arial"/>
          <w:sz w:val="16"/>
        </w:rPr>
        <w:sectPr>
          <w:pgSz w:w="10320" w:h="14180"/>
          <w:pgMar w:header="0" w:footer="378" w:top="1060" w:bottom="560" w:left="280" w:right="280"/>
        </w:sectPr>
      </w:pPr>
    </w:p>
    <w:p>
      <w:pPr>
        <w:pStyle w:val="BodyText"/>
        <w:spacing w:line="278" w:lineRule="auto" w:before="64"/>
        <w:ind w:left="570"/>
      </w:pPr>
      <w:r>
        <w:rPr>
          <w:color w:val="231F20"/>
        </w:rPr>
        <w:t>shipping has decreased or been stagnant at best. This raised eyebrows about effectiveness of the policies.</w:t>
      </w:r>
    </w:p>
    <w:p>
      <w:pPr>
        <w:pStyle w:val="BodyText"/>
        <w:spacing w:line="278" w:lineRule="auto" w:before="64"/>
        <w:ind w:left="242" w:right="25"/>
      </w:pPr>
      <w:r>
        <w:rPr/>
        <w:br w:type="column"/>
      </w:r>
      <w:r>
        <w:rPr>
          <w:color w:val="231F20"/>
        </w:rPr>
        <w:t>surveys on coastal cargoes are essential to realize various policies. When these policies continue in harmony    with</w:t>
      </w:r>
    </w:p>
    <w:p>
      <w:pPr>
        <w:spacing w:after="0" w:line="278" w:lineRule="auto"/>
        <w:sectPr>
          <w:type w:val="continuous"/>
          <w:pgSz w:w="10320" w:h="14180"/>
          <w:pgMar w:top="420" w:bottom="280" w:left="280" w:right="280"/>
          <w:cols w:num="2" w:equalWidth="0">
            <w:col w:w="4739" w:space="40"/>
            <w:col w:w="4981"/>
          </w:cols>
        </w:sectPr>
      </w:pPr>
    </w:p>
    <w:p>
      <w:pPr>
        <w:pStyle w:val="BodyText"/>
        <w:spacing w:before="6"/>
        <w:rPr>
          <w:sz w:val="15"/>
        </w:rPr>
      </w:pPr>
    </w:p>
    <w:p>
      <w:pPr>
        <w:spacing w:after="0"/>
        <w:rPr>
          <w:sz w:val="15"/>
        </w:rPr>
        <w:sectPr>
          <w:type w:val="continuous"/>
          <w:pgSz w:w="10320" w:h="14180"/>
          <w:pgMar w:top="420" w:bottom="280" w:left="280" w:right="280"/>
        </w:sectPr>
      </w:pPr>
    </w:p>
    <w:p>
      <w:pPr>
        <w:spacing w:before="78"/>
        <w:ind w:left="2997" w:right="-4" w:firstLine="0"/>
        <w:jc w:val="left"/>
        <w:rPr>
          <w:rFonts w:ascii="Calibri"/>
          <w:sz w:val="16"/>
        </w:rPr>
      </w:pPr>
      <w:r>
        <w:rPr>
          <w:rFonts w:ascii="Calibri"/>
          <w:color w:val="645FAA"/>
          <w:w w:val="105"/>
          <w:sz w:val="16"/>
        </w:rPr>
        <w:t>&lt;Domestic Cargo Transportation (ton-km, 2001-2010)&gt;</w:t>
      </w:r>
    </w:p>
    <w:p>
      <w:pPr>
        <w:pStyle w:val="BodyText"/>
        <w:rPr>
          <w:rFonts w:ascii="Calibri"/>
          <w:sz w:val="14"/>
        </w:rPr>
      </w:pPr>
      <w:r>
        <w:rPr/>
        <w:br w:type="column"/>
      </w:r>
      <w:r>
        <w:rPr>
          <w:rFonts w:ascii="Calibri"/>
          <w:sz w:val="14"/>
        </w:rPr>
      </w:r>
    </w:p>
    <w:p>
      <w:pPr>
        <w:pStyle w:val="BodyText"/>
        <w:spacing w:before="10"/>
        <w:rPr>
          <w:rFonts w:ascii="Calibri"/>
          <w:sz w:val="13"/>
        </w:rPr>
      </w:pPr>
    </w:p>
    <w:p>
      <w:pPr>
        <w:spacing w:before="0"/>
        <w:ind w:left="1965" w:right="0" w:firstLine="0"/>
        <w:jc w:val="left"/>
        <w:rPr>
          <w:sz w:val="14"/>
        </w:rPr>
      </w:pPr>
      <w:r>
        <w:rPr>
          <w:color w:val="231F20"/>
          <w:sz w:val="14"/>
        </w:rPr>
        <w:t>Unit: %</w:t>
      </w:r>
    </w:p>
    <w:p>
      <w:pPr>
        <w:spacing w:after="0"/>
        <w:jc w:val="left"/>
        <w:rPr>
          <w:sz w:val="14"/>
        </w:rPr>
        <w:sectPr>
          <w:type w:val="continuous"/>
          <w:pgSz w:w="10320" w:h="14180"/>
          <w:pgMar w:top="420" w:bottom="280" w:left="280" w:right="280"/>
          <w:cols w:num="2" w:equalWidth="0">
            <w:col w:w="6761" w:space="40"/>
            <w:col w:w="2959"/>
          </w:cols>
        </w:sectPr>
      </w:pPr>
    </w:p>
    <w:p>
      <w:pPr>
        <w:pStyle w:val="BodyText"/>
        <w:spacing w:before="3"/>
        <w:rPr>
          <w:sz w:val="21"/>
        </w:rPr>
      </w:pPr>
    </w:p>
    <w:p>
      <w:pPr>
        <w:spacing w:before="80"/>
        <w:ind w:left="939" w:right="426" w:firstLine="0"/>
        <w:jc w:val="left"/>
        <w:rPr>
          <w:b/>
          <w:sz w:val="16"/>
        </w:rPr>
      </w:pPr>
      <w:r>
        <w:rPr/>
        <w:pict>
          <v:shape style="position:absolute;margin-left:95.269997pt;margin-top:-6.833235pt;width:378.15pt;height:159.3pt;mso-position-horizontal-relative:page;mso-position-vertical-relative:paragraph;z-index:119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55"/>
                    <w:gridCol w:w="1055"/>
                    <w:gridCol w:w="1055"/>
                    <w:gridCol w:w="1055"/>
                    <w:gridCol w:w="1055"/>
                    <w:gridCol w:w="1055"/>
                    <w:gridCol w:w="1232"/>
                  </w:tblGrid>
                  <w:tr>
                    <w:trPr>
                      <w:trHeight w:val="256" w:hRule="exact"/>
                    </w:trPr>
                    <w:tc>
                      <w:tcPr>
                        <w:tcW w:w="3165" w:type="dxa"/>
                        <w:gridSpan w:val="3"/>
                        <w:tcBorders>
                          <w:bottom w:val="single" w:sz="2" w:space="0" w:color="FFFFFF"/>
                          <w:right w:val="single" w:sz="2" w:space="0" w:color="FFFFFF"/>
                        </w:tcBorders>
                      </w:tcPr>
                      <w:p>
                        <w:pPr>
                          <w:pStyle w:val="TableParagraph"/>
                          <w:spacing w:before="31"/>
                          <w:ind w:left="1380" w:right="1378"/>
                          <w:rPr>
                            <w:b/>
                            <w:sz w:val="16"/>
                          </w:rPr>
                        </w:pPr>
                        <w:r>
                          <w:rPr>
                            <w:b/>
                            <w:color w:val="FFFFFF"/>
                            <w:sz w:val="16"/>
                          </w:rPr>
                          <w:t>Road</w:t>
                        </w:r>
                      </w:p>
                    </w:tc>
                    <w:tc>
                      <w:tcPr>
                        <w:tcW w:w="1055" w:type="dxa"/>
                        <w:vMerge w:val="restart"/>
                        <w:tcBorders>
                          <w:left w:val="single" w:sz="2" w:space="0" w:color="FFFFFF"/>
                          <w:right w:val="single" w:sz="2" w:space="0" w:color="FFFFFF"/>
                        </w:tcBorders>
                      </w:tcPr>
                      <w:p>
                        <w:pPr>
                          <w:pStyle w:val="TableParagraph"/>
                          <w:spacing w:before="9"/>
                          <w:ind w:left="0"/>
                          <w:jc w:val="left"/>
                          <w:rPr>
                            <w:rFonts w:ascii="Arial"/>
                            <w:sz w:val="18"/>
                          </w:rPr>
                        </w:pPr>
                      </w:p>
                      <w:p>
                        <w:pPr>
                          <w:pStyle w:val="TableParagraph"/>
                          <w:spacing w:before="0"/>
                          <w:ind w:left="213"/>
                          <w:jc w:val="left"/>
                          <w:rPr>
                            <w:b/>
                            <w:sz w:val="16"/>
                          </w:rPr>
                        </w:pPr>
                        <w:r>
                          <w:rPr>
                            <w:b/>
                            <w:color w:val="FFFFFF"/>
                            <w:sz w:val="16"/>
                          </w:rPr>
                          <w:t>Railways</w:t>
                        </w:r>
                      </w:p>
                    </w:tc>
                    <w:tc>
                      <w:tcPr>
                        <w:tcW w:w="1055" w:type="dxa"/>
                        <w:vMerge w:val="restart"/>
                        <w:tcBorders>
                          <w:left w:val="single" w:sz="2" w:space="0" w:color="FFFFFF"/>
                          <w:right w:val="single" w:sz="2" w:space="0" w:color="FFFFFF"/>
                        </w:tcBorders>
                      </w:tcPr>
                      <w:p>
                        <w:pPr>
                          <w:pStyle w:val="TableParagraph"/>
                          <w:spacing w:before="9"/>
                          <w:ind w:left="0"/>
                          <w:jc w:val="left"/>
                          <w:rPr>
                            <w:rFonts w:ascii="Arial"/>
                            <w:sz w:val="18"/>
                          </w:rPr>
                        </w:pPr>
                      </w:p>
                      <w:p>
                        <w:pPr>
                          <w:pStyle w:val="TableParagraph"/>
                          <w:spacing w:before="0"/>
                          <w:ind w:left="218"/>
                          <w:jc w:val="left"/>
                          <w:rPr>
                            <w:b/>
                            <w:sz w:val="16"/>
                          </w:rPr>
                        </w:pPr>
                        <w:r>
                          <w:rPr>
                            <w:b/>
                            <w:color w:val="FFFFFF"/>
                            <w:sz w:val="16"/>
                          </w:rPr>
                          <w:t>Shipping</w:t>
                        </w:r>
                      </w:p>
                    </w:tc>
                    <w:tc>
                      <w:tcPr>
                        <w:tcW w:w="1055" w:type="dxa"/>
                        <w:vMerge w:val="restart"/>
                        <w:tcBorders>
                          <w:left w:val="single" w:sz="2" w:space="0" w:color="FFFFFF"/>
                          <w:right w:val="single" w:sz="2" w:space="0" w:color="FFFFFF"/>
                        </w:tcBorders>
                      </w:tcPr>
                      <w:p>
                        <w:pPr>
                          <w:pStyle w:val="TableParagraph"/>
                          <w:spacing w:before="9"/>
                          <w:ind w:left="0"/>
                          <w:jc w:val="left"/>
                          <w:rPr>
                            <w:rFonts w:ascii="Arial"/>
                            <w:sz w:val="18"/>
                          </w:rPr>
                        </w:pPr>
                      </w:p>
                      <w:p>
                        <w:pPr>
                          <w:pStyle w:val="TableParagraph"/>
                          <w:spacing w:before="0"/>
                          <w:ind w:left="237"/>
                          <w:jc w:val="left"/>
                          <w:rPr>
                            <w:b/>
                            <w:sz w:val="16"/>
                          </w:rPr>
                        </w:pPr>
                        <w:r>
                          <w:rPr>
                            <w:b/>
                            <w:color w:val="FFFFFF"/>
                            <w:sz w:val="16"/>
                          </w:rPr>
                          <w:t>Aviation</w:t>
                        </w:r>
                      </w:p>
                    </w:tc>
                    <w:tc>
                      <w:tcPr>
                        <w:tcW w:w="1232" w:type="dxa"/>
                        <w:vMerge w:val="restart"/>
                        <w:tcBorders>
                          <w:left w:val="single" w:sz="2" w:space="0" w:color="FFFFFF"/>
                        </w:tcBorders>
                      </w:tcPr>
                      <w:p>
                        <w:pPr>
                          <w:pStyle w:val="TableParagraph"/>
                          <w:spacing w:before="9"/>
                          <w:ind w:left="0"/>
                          <w:jc w:val="left"/>
                          <w:rPr>
                            <w:rFonts w:ascii="Arial"/>
                            <w:sz w:val="18"/>
                          </w:rPr>
                        </w:pPr>
                      </w:p>
                      <w:p>
                        <w:pPr>
                          <w:pStyle w:val="TableParagraph"/>
                          <w:spacing w:before="0"/>
                          <w:ind w:left="412" w:right="412"/>
                          <w:rPr>
                            <w:b/>
                            <w:sz w:val="16"/>
                          </w:rPr>
                        </w:pPr>
                        <w:r>
                          <w:rPr>
                            <w:b/>
                            <w:color w:val="FFFFFF"/>
                            <w:sz w:val="16"/>
                          </w:rPr>
                          <w:t>Total</w:t>
                        </w:r>
                      </w:p>
                    </w:tc>
                  </w:tr>
                  <w:tr>
                    <w:trPr>
                      <w:trHeight w:val="370" w:hRule="exact"/>
                    </w:trPr>
                    <w:tc>
                      <w:tcPr>
                        <w:tcW w:w="1055" w:type="dxa"/>
                        <w:tcBorders>
                          <w:top w:val="single" w:sz="2" w:space="0" w:color="FFFFFF"/>
                          <w:bottom w:val="single" w:sz="2" w:space="0" w:color="FFFFFF"/>
                          <w:right w:val="single" w:sz="2" w:space="0" w:color="FFFFFF"/>
                        </w:tcBorders>
                      </w:tcPr>
                      <w:p>
                        <w:pPr>
                          <w:pStyle w:val="TableParagraph"/>
                          <w:spacing w:before="86"/>
                          <w:ind w:left="78" w:right="76"/>
                          <w:rPr>
                            <w:b/>
                            <w:sz w:val="16"/>
                          </w:rPr>
                        </w:pPr>
                        <w:r>
                          <w:rPr>
                            <w:b/>
                            <w:color w:val="FFFFFF"/>
                            <w:sz w:val="16"/>
                          </w:rPr>
                          <w:t>For business</w:t>
                        </w:r>
                      </w:p>
                    </w:tc>
                    <w:tc>
                      <w:tcPr>
                        <w:tcW w:w="1055" w:type="dxa"/>
                        <w:tcBorders>
                          <w:top w:val="single" w:sz="2" w:space="0" w:color="FFFFFF"/>
                          <w:left w:val="single" w:sz="2" w:space="0" w:color="FFFFFF"/>
                          <w:bottom w:val="single" w:sz="2" w:space="0" w:color="FFFFFF"/>
                          <w:right w:val="single" w:sz="2" w:space="0" w:color="FFFFFF"/>
                        </w:tcBorders>
                      </w:tcPr>
                      <w:p>
                        <w:pPr>
                          <w:pStyle w:val="TableParagraph"/>
                          <w:spacing w:line="180" w:lineRule="exact" w:before="1"/>
                          <w:ind w:left="240" w:right="204" w:hanging="14"/>
                          <w:jc w:val="left"/>
                          <w:rPr>
                            <w:b/>
                            <w:sz w:val="16"/>
                          </w:rPr>
                        </w:pPr>
                        <w:r>
                          <w:rPr>
                            <w:b/>
                            <w:color w:val="FFFFFF"/>
                            <w:sz w:val="16"/>
                          </w:rPr>
                          <w:t>For non- business</w:t>
                        </w:r>
                      </w:p>
                    </w:tc>
                    <w:tc>
                      <w:tcPr>
                        <w:tcW w:w="1055" w:type="dxa"/>
                        <w:tcBorders>
                          <w:top w:val="single" w:sz="2" w:space="0" w:color="FFFFFF"/>
                          <w:left w:val="single" w:sz="2" w:space="0" w:color="FFFFFF"/>
                          <w:bottom w:val="single" w:sz="2" w:space="0" w:color="FFFFFF"/>
                          <w:right w:val="single" w:sz="2" w:space="0" w:color="FFFFFF"/>
                        </w:tcBorders>
                      </w:tcPr>
                      <w:p>
                        <w:pPr>
                          <w:pStyle w:val="TableParagraph"/>
                          <w:spacing w:before="86"/>
                          <w:ind w:left="196" w:right="196"/>
                          <w:rPr>
                            <w:b/>
                            <w:sz w:val="16"/>
                          </w:rPr>
                        </w:pPr>
                        <w:r>
                          <w:rPr>
                            <w:b/>
                            <w:color w:val="FFFFFF"/>
                            <w:sz w:val="16"/>
                          </w:rPr>
                          <w:t>Sub total</w:t>
                        </w:r>
                      </w:p>
                    </w:tc>
                    <w:tc>
                      <w:tcPr>
                        <w:tcW w:w="1055" w:type="dxa"/>
                        <w:vMerge/>
                        <w:tcBorders>
                          <w:left w:val="single" w:sz="2" w:space="0" w:color="FFFFFF"/>
                          <w:bottom w:val="single" w:sz="2" w:space="0" w:color="FFFFFF"/>
                          <w:right w:val="single" w:sz="2" w:space="0" w:color="FFFFFF"/>
                        </w:tcBorders>
                      </w:tcPr>
                      <w:p>
                        <w:pPr/>
                      </w:p>
                    </w:tc>
                    <w:tc>
                      <w:tcPr>
                        <w:tcW w:w="1055" w:type="dxa"/>
                        <w:vMerge/>
                        <w:tcBorders>
                          <w:left w:val="single" w:sz="2" w:space="0" w:color="FFFFFF"/>
                          <w:bottom w:val="single" w:sz="2" w:space="0" w:color="FFFFFF"/>
                          <w:right w:val="single" w:sz="2" w:space="0" w:color="FFFFFF"/>
                        </w:tcBorders>
                      </w:tcPr>
                      <w:p>
                        <w:pPr/>
                      </w:p>
                    </w:tc>
                    <w:tc>
                      <w:tcPr>
                        <w:tcW w:w="1055" w:type="dxa"/>
                        <w:vMerge/>
                        <w:tcBorders>
                          <w:left w:val="single" w:sz="2" w:space="0" w:color="FFFFFF"/>
                          <w:bottom w:val="single" w:sz="2" w:space="0" w:color="FFFFFF"/>
                          <w:right w:val="single" w:sz="2" w:space="0" w:color="FFFFFF"/>
                        </w:tcBorders>
                      </w:tcPr>
                      <w:p>
                        <w:pPr/>
                      </w:p>
                    </w:tc>
                    <w:tc>
                      <w:tcPr>
                        <w:tcW w:w="1232" w:type="dxa"/>
                        <w:vMerge/>
                        <w:tcBorders>
                          <w:left w:val="single" w:sz="2" w:space="0" w:color="FFFFFF"/>
                          <w:bottom w:val="single" w:sz="2" w:space="0" w:color="FFFFFF"/>
                        </w:tcBorders>
                      </w:tcPr>
                      <w:p>
                        <w:pPr/>
                      </w:p>
                    </w:tc>
                  </w:tr>
                  <w:tr>
                    <w:trPr>
                      <w:trHeight w:val="260" w:hRule="exact"/>
                    </w:trPr>
                    <w:tc>
                      <w:tcPr>
                        <w:tcW w:w="1055" w:type="dxa"/>
                        <w:tcBorders>
                          <w:top w:val="single" w:sz="2" w:space="0" w:color="FFFFFF"/>
                        </w:tcBorders>
                        <w:shd w:val="clear" w:color="auto" w:fill="D5EBDB"/>
                      </w:tcPr>
                      <w:p>
                        <w:pPr>
                          <w:pStyle w:val="TableParagraph"/>
                          <w:spacing w:before="29"/>
                          <w:ind w:left="325" w:right="325"/>
                          <w:rPr>
                            <w:sz w:val="16"/>
                          </w:rPr>
                        </w:pPr>
                        <w:r>
                          <w:rPr>
                            <w:color w:val="231F20"/>
                            <w:sz w:val="16"/>
                          </w:rPr>
                          <w:t>23.61</w:t>
                        </w:r>
                      </w:p>
                    </w:tc>
                    <w:tc>
                      <w:tcPr>
                        <w:tcW w:w="1055" w:type="dxa"/>
                        <w:tcBorders>
                          <w:top w:val="single" w:sz="2" w:space="0" w:color="FFFFFF"/>
                        </w:tcBorders>
                        <w:shd w:val="clear" w:color="auto" w:fill="D5EBDB"/>
                      </w:tcPr>
                      <w:p>
                        <w:pPr>
                          <w:pStyle w:val="TableParagraph"/>
                          <w:spacing w:before="29"/>
                          <w:ind w:left="325" w:right="325"/>
                          <w:rPr>
                            <w:sz w:val="16"/>
                          </w:rPr>
                        </w:pPr>
                        <w:r>
                          <w:rPr>
                            <w:color w:val="231F20"/>
                            <w:sz w:val="16"/>
                          </w:rPr>
                          <w:t>42.25</w:t>
                        </w:r>
                      </w:p>
                    </w:tc>
                    <w:tc>
                      <w:tcPr>
                        <w:tcW w:w="1055" w:type="dxa"/>
                        <w:tcBorders>
                          <w:top w:val="single" w:sz="2" w:space="0" w:color="FFFFFF"/>
                        </w:tcBorders>
                        <w:shd w:val="clear" w:color="auto" w:fill="D5EBDB"/>
                      </w:tcPr>
                      <w:p>
                        <w:pPr>
                          <w:pStyle w:val="TableParagraph"/>
                          <w:spacing w:before="29"/>
                          <w:ind w:left="325" w:right="325"/>
                          <w:rPr>
                            <w:sz w:val="16"/>
                          </w:rPr>
                        </w:pPr>
                        <w:r>
                          <w:rPr>
                            <w:color w:val="231F20"/>
                            <w:sz w:val="16"/>
                          </w:rPr>
                          <w:t>65.86</w:t>
                        </w:r>
                      </w:p>
                    </w:tc>
                    <w:tc>
                      <w:tcPr>
                        <w:tcW w:w="1055" w:type="dxa"/>
                        <w:tcBorders>
                          <w:top w:val="single" w:sz="2" w:space="0" w:color="FFFFFF"/>
                        </w:tcBorders>
                        <w:shd w:val="clear" w:color="auto" w:fill="D5EBDB"/>
                      </w:tcPr>
                      <w:p>
                        <w:pPr>
                          <w:pStyle w:val="TableParagraph"/>
                          <w:spacing w:before="29"/>
                          <w:ind w:left="325" w:right="325"/>
                          <w:rPr>
                            <w:sz w:val="16"/>
                          </w:rPr>
                        </w:pPr>
                        <w:r>
                          <w:rPr>
                            <w:color w:val="231F20"/>
                            <w:sz w:val="16"/>
                          </w:rPr>
                          <w:t>7.60</w:t>
                        </w:r>
                      </w:p>
                    </w:tc>
                    <w:tc>
                      <w:tcPr>
                        <w:tcW w:w="1055" w:type="dxa"/>
                        <w:tcBorders>
                          <w:top w:val="single" w:sz="2" w:space="0" w:color="FFFFFF"/>
                        </w:tcBorders>
                        <w:shd w:val="clear" w:color="auto" w:fill="D5EBDB"/>
                      </w:tcPr>
                      <w:p>
                        <w:pPr>
                          <w:pStyle w:val="TableParagraph"/>
                          <w:spacing w:before="29"/>
                          <w:ind w:left="347"/>
                          <w:jc w:val="left"/>
                          <w:rPr>
                            <w:sz w:val="16"/>
                          </w:rPr>
                        </w:pPr>
                        <w:r>
                          <w:rPr>
                            <w:color w:val="231F20"/>
                            <w:sz w:val="16"/>
                          </w:rPr>
                          <w:t>26.41</w:t>
                        </w:r>
                      </w:p>
                    </w:tc>
                    <w:tc>
                      <w:tcPr>
                        <w:tcW w:w="1055" w:type="dxa"/>
                        <w:tcBorders>
                          <w:top w:val="single" w:sz="2" w:space="0" w:color="FFFFFF"/>
                        </w:tcBorders>
                        <w:shd w:val="clear" w:color="auto" w:fill="D5EBDB"/>
                      </w:tcPr>
                      <w:p>
                        <w:pPr>
                          <w:pStyle w:val="TableParagraph"/>
                          <w:spacing w:before="29"/>
                          <w:ind w:left="325" w:right="325"/>
                          <w:rPr>
                            <w:sz w:val="16"/>
                          </w:rPr>
                        </w:pPr>
                        <w:r>
                          <w:rPr>
                            <w:color w:val="231F20"/>
                            <w:sz w:val="16"/>
                          </w:rPr>
                          <w:t>0.12</w:t>
                        </w:r>
                      </w:p>
                    </w:tc>
                    <w:tc>
                      <w:tcPr>
                        <w:tcW w:w="1232" w:type="dxa"/>
                        <w:tcBorders>
                          <w:top w:val="single" w:sz="2" w:space="0" w:color="FFFFFF"/>
                        </w:tcBorders>
                        <w:shd w:val="clear" w:color="auto" w:fill="D5EBDB"/>
                      </w:tcPr>
                      <w:p>
                        <w:pPr>
                          <w:pStyle w:val="TableParagraph"/>
                          <w:spacing w:before="29"/>
                          <w:ind w:left="414" w:right="414"/>
                          <w:rPr>
                            <w:sz w:val="16"/>
                          </w:rPr>
                        </w:pPr>
                        <w:r>
                          <w:rPr>
                            <w:color w:val="231F20"/>
                            <w:sz w:val="16"/>
                          </w:rPr>
                          <w:t>100.0</w:t>
                        </w:r>
                      </w:p>
                    </w:tc>
                  </w:tr>
                  <w:tr>
                    <w:trPr>
                      <w:trHeight w:val="256" w:hRule="exact"/>
                    </w:trPr>
                    <w:tc>
                      <w:tcPr>
                        <w:tcW w:w="1055" w:type="dxa"/>
                        <w:shd w:val="clear" w:color="auto" w:fill="D5EBDB"/>
                      </w:tcPr>
                      <w:p>
                        <w:pPr>
                          <w:pStyle w:val="TableParagraph"/>
                          <w:ind w:left="325" w:right="325"/>
                          <w:rPr>
                            <w:sz w:val="16"/>
                          </w:rPr>
                        </w:pPr>
                        <w:r>
                          <w:rPr>
                            <w:color w:val="231F20"/>
                            <w:sz w:val="16"/>
                          </w:rPr>
                          <w:t>23.59</w:t>
                        </w:r>
                      </w:p>
                    </w:tc>
                    <w:tc>
                      <w:tcPr>
                        <w:tcW w:w="1055" w:type="dxa"/>
                        <w:shd w:val="clear" w:color="auto" w:fill="D5EBDB"/>
                      </w:tcPr>
                      <w:p>
                        <w:pPr>
                          <w:pStyle w:val="TableParagraph"/>
                          <w:ind w:left="325" w:right="325"/>
                          <w:rPr>
                            <w:sz w:val="16"/>
                          </w:rPr>
                        </w:pPr>
                        <w:r>
                          <w:rPr>
                            <w:color w:val="231F20"/>
                            <w:sz w:val="16"/>
                          </w:rPr>
                          <w:t>41.60</w:t>
                        </w:r>
                      </w:p>
                    </w:tc>
                    <w:tc>
                      <w:tcPr>
                        <w:tcW w:w="1055" w:type="dxa"/>
                        <w:shd w:val="clear" w:color="auto" w:fill="D5EBDB"/>
                      </w:tcPr>
                      <w:p>
                        <w:pPr>
                          <w:pStyle w:val="TableParagraph"/>
                          <w:ind w:left="325" w:right="325"/>
                          <w:rPr>
                            <w:sz w:val="16"/>
                          </w:rPr>
                        </w:pPr>
                        <w:r>
                          <w:rPr>
                            <w:color w:val="231F20"/>
                            <w:sz w:val="16"/>
                          </w:rPr>
                          <w:t>65.19</w:t>
                        </w:r>
                      </w:p>
                    </w:tc>
                    <w:tc>
                      <w:tcPr>
                        <w:tcW w:w="1055" w:type="dxa"/>
                        <w:shd w:val="clear" w:color="auto" w:fill="D5EBDB"/>
                      </w:tcPr>
                      <w:p>
                        <w:pPr>
                          <w:pStyle w:val="TableParagraph"/>
                          <w:ind w:left="325" w:right="325"/>
                          <w:rPr>
                            <w:sz w:val="16"/>
                          </w:rPr>
                        </w:pPr>
                        <w:r>
                          <w:rPr>
                            <w:color w:val="231F20"/>
                            <w:sz w:val="16"/>
                          </w:rPr>
                          <w:t>7.64</w:t>
                        </w:r>
                      </w:p>
                    </w:tc>
                    <w:tc>
                      <w:tcPr>
                        <w:tcW w:w="1055" w:type="dxa"/>
                        <w:shd w:val="clear" w:color="auto" w:fill="D5EBDB"/>
                      </w:tcPr>
                      <w:p>
                        <w:pPr>
                          <w:pStyle w:val="TableParagraph"/>
                          <w:ind w:left="347"/>
                          <w:jc w:val="left"/>
                          <w:rPr>
                            <w:sz w:val="16"/>
                          </w:rPr>
                        </w:pPr>
                        <w:r>
                          <w:rPr>
                            <w:color w:val="231F20"/>
                            <w:sz w:val="16"/>
                          </w:rPr>
                          <w:t>27.05</w:t>
                        </w:r>
                      </w:p>
                    </w:tc>
                    <w:tc>
                      <w:tcPr>
                        <w:tcW w:w="1055" w:type="dxa"/>
                        <w:shd w:val="clear" w:color="auto" w:fill="D5EBDB"/>
                      </w:tcPr>
                      <w:p>
                        <w:pPr>
                          <w:pStyle w:val="TableParagraph"/>
                          <w:ind w:left="325" w:right="325"/>
                          <w:rPr>
                            <w:sz w:val="16"/>
                          </w:rPr>
                        </w:pPr>
                        <w:r>
                          <w:rPr>
                            <w:color w:val="231F20"/>
                            <w:sz w:val="16"/>
                          </w:rPr>
                          <w:t>0.12</w:t>
                        </w:r>
                      </w:p>
                    </w:tc>
                    <w:tc>
                      <w:tcPr>
                        <w:tcW w:w="1232" w:type="dxa"/>
                        <w:shd w:val="clear" w:color="auto" w:fill="D5EBDB"/>
                      </w:tcPr>
                      <w:p>
                        <w:pPr>
                          <w:pStyle w:val="TableParagraph"/>
                          <w:ind w:left="414" w:right="414"/>
                          <w:rPr>
                            <w:sz w:val="16"/>
                          </w:rPr>
                        </w:pPr>
                        <w:r>
                          <w:rPr>
                            <w:color w:val="231F20"/>
                            <w:sz w:val="16"/>
                          </w:rPr>
                          <w:t>100.0</w:t>
                        </w:r>
                      </w:p>
                    </w:tc>
                  </w:tr>
                  <w:tr>
                    <w:trPr>
                      <w:trHeight w:val="256" w:hRule="exact"/>
                    </w:trPr>
                    <w:tc>
                      <w:tcPr>
                        <w:tcW w:w="1055" w:type="dxa"/>
                        <w:shd w:val="clear" w:color="auto" w:fill="D5EBDB"/>
                      </w:tcPr>
                      <w:p>
                        <w:pPr>
                          <w:pStyle w:val="TableParagraph"/>
                          <w:ind w:left="326" w:right="325"/>
                          <w:rPr>
                            <w:sz w:val="16"/>
                          </w:rPr>
                        </w:pPr>
                        <w:r>
                          <w:rPr>
                            <w:color w:val="231F20"/>
                            <w:sz w:val="16"/>
                          </w:rPr>
                          <w:t>24.81</w:t>
                        </w:r>
                      </w:p>
                    </w:tc>
                    <w:tc>
                      <w:tcPr>
                        <w:tcW w:w="1055" w:type="dxa"/>
                        <w:shd w:val="clear" w:color="auto" w:fill="D5EBDB"/>
                      </w:tcPr>
                      <w:p>
                        <w:pPr>
                          <w:pStyle w:val="TableParagraph"/>
                          <w:ind w:left="326" w:right="325"/>
                          <w:rPr>
                            <w:sz w:val="16"/>
                          </w:rPr>
                        </w:pPr>
                        <w:r>
                          <w:rPr>
                            <w:color w:val="231F20"/>
                            <w:sz w:val="16"/>
                          </w:rPr>
                          <w:t>43.75</w:t>
                        </w:r>
                      </w:p>
                    </w:tc>
                    <w:tc>
                      <w:tcPr>
                        <w:tcW w:w="1055" w:type="dxa"/>
                        <w:shd w:val="clear" w:color="auto" w:fill="D5EBDB"/>
                      </w:tcPr>
                      <w:p>
                        <w:pPr>
                          <w:pStyle w:val="TableParagraph"/>
                          <w:ind w:left="326" w:right="325"/>
                          <w:rPr>
                            <w:sz w:val="16"/>
                          </w:rPr>
                        </w:pPr>
                        <w:r>
                          <w:rPr>
                            <w:color w:val="231F20"/>
                            <w:sz w:val="16"/>
                          </w:rPr>
                          <w:t>68.56</w:t>
                        </w:r>
                      </w:p>
                    </w:tc>
                    <w:tc>
                      <w:tcPr>
                        <w:tcW w:w="1055" w:type="dxa"/>
                        <w:shd w:val="clear" w:color="auto" w:fill="D5EBDB"/>
                      </w:tcPr>
                      <w:p>
                        <w:pPr>
                          <w:pStyle w:val="TableParagraph"/>
                          <w:ind w:left="326" w:right="325"/>
                          <w:rPr>
                            <w:sz w:val="16"/>
                          </w:rPr>
                        </w:pPr>
                        <w:r>
                          <w:rPr>
                            <w:color w:val="231F20"/>
                            <w:sz w:val="16"/>
                          </w:rPr>
                          <w:t>7.71</w:t>
                        </w:r>
                      </w:p>
                    </w:tc>
                    <w:tc>
                      <w:tcPr>
                        <w:tcW w:w="1055" w:type="dxa"/>
                        <w:shd w:val="clear" w:color="auto" w:fill="D5EBDB"/>
                      </w:tcPr>
                      <w:p>
                        <w:pPr>
                          <w:pStyle w:val="TableParagraph"/>
                          <w:ind w:left="348"/>
                          <w:jc w:val="left"/>
                          <w:rPr>
                            <w:sz w:val="16"/>
                          </w:rPr>
                        </w:pPr>
                        <w:r>
                          <w:rPr>
                            <w:color w:val="231F20"/>
                            <w:sz w:val="16"/>
                          </w:rPr>
                          <w:t>23.62</w:t>
                        </w:r>
                      </w:p>
                    </w:tc>
                    <w:tc>
                      <w:tcPr>
                        <w:tcW w:w="1055" w:type="dxa"/>
                        <w:shd w:val="clear" w:color="auto" w:fill="D5EBDB"/>
                      </w:tcPr>
                      <w:p>
                        <w:pPr>
                          <w:pStyle w:val="TableParagraph"/>
                          <w:ind w:left="326" w:right="325"/>
                          <w:rPr>
                            <w:sz w:val="16"/>
                          </w:rPr>
                        </w:pPr>
                        <w:r>
                          <w:rPr>
                            <w:color w:val="231F20"/>
                            <w:sz w:val="16"/>
                          </w:rPr>
                          <w:t>0.12</w:t>
                        </w:r>
                      </w:p>
                    </w:tc>
                    <w:tc>
                      <w:tcPr>
                        <w:tcW w:w="1232" w:type="dxa"/>
                        <w:shd w:val="clear" w:color="auto" w:fill="D5EBDB"/>
                      </w:tcPr>
                      <w:p>
                        <w:pPr>
                          <w:pStyle w:val="TableParagraph"/>
                          <w:ind w:left="415" w:right="414"/>
                          <w:rPr>
                            <w:sz w:val="16"/>
                          </w:rPr>
                        </w:pPr>
                        <w:r>
                          <w:rPr>
                            <w:color w:val="231F20"/>
                            <w:sz w:val="16"/>
                          </w:rPr>
                          <w:t>100.0</w:t>
                        </w:r>
                      </w:p>
                    </w:tc>
                  </w:tr>
                  <w:tr>
                    <w:trPr>
                      <w:trHeight w:val="256" w:hRule="exact"/>
                    </w:trPr>
                    <w:tc>
                      <w:tcPr>
                        <w:tcW w:w="1055" w:type="dxa"/>
                        <w:shd w:val="clear" w:color="auto" w:fill="D5EBDB"/>
                      </w:tcPr>
                      <w:p>
                        <w:pPr>
                          <w:pStyle w:val="TableParagraph"/>
                          <w:ind w:left="326" w:right="325"/>
                          <w:rPr>
                            <w:sz w:val="16"/>
                          </w:rPr>
                        </w:pPr>
                        <w:r>
                          <w:rPr>
                            <w:color w:val="231F20"/>
                            <w:sz w:val="16"/>
                          </w:rPr>
                          <w:t>26.56</w:t>
                        </w:r>
                      </w:p>
                    </w:tc>
                    <w:tc>
                      <w:tcPr>
                        <w:tcW w:w="1055" w:type="dxa"/>
                        <w:shd w:val="clear" w:color="auto" w:fill="D5EBDB"/>
                      </w:tcPr>
                      <w:p>
                        <w:pPr>
                          <w:pStyle w:val="TableParagraph"/>
                          <w:ind w:left="326" w:right="325"/>
                          <w:rPr>
                            <w:sz w:val="16"/>
                          </w:rPr>
                        </w:pPr>
                        <w:r>
                          <w:rPr>
                            <w:color w:val="231F20"/>
                            <w:sz w:val="16"/>
                          </w:rPr>
                          <w:t>46.83</w:t>
                        </w:r>
                      </w:p>
                    </w:tc>
                    <w:tc>
                      <w:tcPr>
                        <w:tcW w:w="1055" w:type="dxa"/>
                        <w:shd w:val="clear" w:color="auto" w:fill="D5EBDB"/>
                      </w:tcPr>
                      <w:p>
                        <w:pPr>
                          <w:pStyle w:val="TableParagraph"/>
                          <w:ind w:left="326" w:right="325"/>
                          <w:rPr>
                            <w:sz w:val="16"/>
                          </w:rPr>
                        </w:pPr>
                        <w:r>
                          <w:rPr>
                            <w:color w:val="231F20"/>
                            <w:sz w:val="16"/>
                          </w:rPr>
                          <w:t>73.39</w:t>
                        </w:r>
                      </w:p>
                    </w:tc>
                    <w:tc>
                      <w:tcPr>
                        <w:tcW w:w="1055" w:type="dxa"/>
                        <w:shd w:val="clear" w:color="auto" w:fill="D5EBDB"/>
                      </w:tcPr>
                      <w:p>
                        <w:pPr>
                          <w:pStyle w:val="TableParagraph"/>
                          <w:ind w:right="325"/>
                          <w:rPr>
                            <w:sz w:val="16"/>
                          </w:rPr>
                        </w:pPr>
                        <w:r>
                          <w:rPr>
                            <w:color w:val="231F20"/>
                            <w:sz w:val="16"/>
                          </w:rPr>
                          <w:t>7.73</w:t>
                        </w:r>
                      </w:p>
                    </w:tc>
                    <w:tc>
                      <w:tcPr>
                        <w:tcW w:w="1055" w:type="dxa"/>
                        <w:shd w:val="clear" w:color="auto" w:fill="D5EBDB"/>
                      </w:tcPr>
                      <w:p>
                        <w:pPr>
                          <w:pStyle w:val="TableParagraph"/>
                          <w:ind w:left="348"/>
                          <w:jc w:val="left"/>
                          <w:rPr>
                            <w:sz w:val="16"/>
                          </w:rPr>
                        </w:pPr>
                        <w:r>
                          <w:rPr>
                            <w:color w:val="231F20"/>
                            <w:sz w:val="16"/>
                          </w:rPr>
                          <w:t>18.77</w:t>
                        </w:r>
                      </w:p>
                    </w:tc>
                    <w:tc>
                      <w:tcPr>
                        <w:tcW w:w="1055" w:type="dxa"/>
                        <w:shd w:val="clear" w:color="auto" w:fill="D5EBDB"/>
                      </w:tcPr>
                      <w:p>
                        <w:pPr>
                          <w:pStyle w:val="TableParagraph"/>
                          <w:ind w:right="325"/>
                          <w:rPr>
                            <w:sz w:val="16"/>
                          </w:rPr>
                        </w:pPr>
                        <w:r>
                          <w:rPr>
                            <w:color w:val="231F20"/>
                            <w:sz w:val="16"/>
                          </w:rPr>
                          <w:t>0.12</w:t>
                        </w:r>
                      </w:p>
                    </w:tc>
                    <w:tc>
                      <w:tcPr>
                        <w:tcW w:w="1232" w:type="dxa"/>
                        <w:shd w:val="clear" w:color="auto" w:fill="D5EBDB"/>
                      </w:tcPr>
                      <w:p>
                        <w:pPr>
                          <w:pStyle w:val="TableParagraph"/>
                          <w:ind w:left="416" w:right="414"/>
                          <w:rPr>
                            <w:sz w:val="16"/>
                          </w:rPr>
                        </w:pPr>
                        <w:r>
                          <w:rPr>
                            <w:color w:val="231F20"/>
                            <w:sz w:val="16"/>
                          </w:rPr>
                          <w:t>100.0</w:t>
                        </w:r>
                      </w:p>
                    </w:tc>
                  </w:tr>
                  <w:tr>
                    <w:trPr>
                      <w:trHeight w:val="256" w:hRule="exact"/>
                    </w:trPr>
                    <w:tc>
                      <w:tcPr>
                        <w:tcW w:w="1055" w:type="dxa"/>
                        <w:shd w:val="clear" w:color="auto" w:fill="D5EBDB"/>
                      </w:tcPr>
                      <w:p>
                        <w:pPr>
                          <w:pStyle w:val="TableParagraph"/>
                          <w:ind w:right="325"/>
                          <w:rPr>
                            <w:sz w:val="16"/>
                          </w:rPr>
                        </w:pPr>
                        <w:r>
                          <w:rPr>
                            <w:color w:val="231F20"/>
                            <w:sz w:val="16"/>
                          </w:rPr>
                          <w:t>26.83</w:t>
                        </w:r>
                      </w:p>
                    </w:tc>
                    <w:tc>
                      <w:tcPr>
                        <w:tcW w:w="1055" w:type="dxa"/>
                        <w:shd w:val="clear" w:color="auto" w:fill="D5EBDB"/>
                      </w:tcPr>
                      <w:p>
                        <w:pPr>
                          <w:pStyle w:val="TableParagraph"/>
                          <w:ind w:right="325"/>
                          <w:rPr>
                            <w:sz w:val="16"/>
                          </w:rPr>
                        </w:pPr>
                        <w:r>
                          <w:rPr>
                            <w:color w:val="231F20"/>
                            <w:sz w:val="16"/>
                          </w:rPr>
                          <w:t>47.31</w:t>
                        </w:r>
                      </w:p>
                    </w:tc>
                    <w:tc>
                      <w:tcPr>
                        <w:tcW w:w="1055" w:type="dxa"/>
                        <w:shd w:val="clear" w:color="auto" w:fill="D5EBDB"/>
                      </w:tcPr>
                      <w:p>
                        <w:pPr>
                          <w:pStyle w:val="TableParagraph"/>
                          <w:ind w:right="325"/>
                          <w:rPr>
                            <w:sz w:val="16"/>
                          </w:rPr>
                        </w:pPr>
                        <w:r>
                          <w:rPr>
                            <w:color w:val="231F20"/>
                            <w:sz w:val="16"/>
                          </w:rPr>
                          <w:t>74.15</w:t>
                        </w:r>
                      </w:p>
                    </w:tc>
                    <w:tc>
                      <w:tcPr>
                        <w:tcW w:w="1055" w:type="dxa"/>
                        <w:shd w:val="clear" w:color="auto" w:fill="D5EBDB"/>
                      </w:tcPr>
                      <w:p>
                        <w:pPr>
                          <w:pStyle w:val="TableParagraph"/>
                          <w:ind w:right="325"/>
                          <w:rPr>
                            <w:sz w:val="16"/>
                          </w:rPr>
                        </w:pPr>
                        <w:r>
                          <w:rPr>
                            <w:color w:val="231F20"/>
                            <w:sz w:val="16"/>
                          </w:rPr>
                          <w:t>7.09</w:t>
                        </w:r>
                      </w:p>
                    </w:tc>
                    <w:tc>
                      <w:tcPr>
                        <w:tcW w:w="1055" w:type="dxa"/>
                        <w:shd w:val="clear" w:color="auto" w:fill="D5EBDB"/>
                      </w:tcPr>
                      <w:p>
                        <w:pPr>
                          <w:pStyle w:val="TableParagraph"/>
                          <w:ind w:left="348"/>
                          <w:jc w:val="left"/>
                          <w:rPr>
                            <w:sz w:val="16"/>
                          </w:rPr>
                        </w:pPr>
                        <w:r>
                          <w:rPr>
                            <w:color w:val="231F20"/>
                            <w:sz w:val="16"/>
                          </w:rPr>
                          <w:t>18.66</w:t>
                        </w:r>
                      </w:p>
                    </w:tc>
                    <w:tc>
                      <w:tcPr>
                        <w:tcW w:w="1055" w:type="dxa"/>
                        <w:shd w:val="clear" w:color="auto" w:fill="D5EBDB"/>
                      </w:tcPr>
                      <w:p>
                        <w:pPr>
                          <w:pStyle w:val="TableParagraph"/>
                          <w:ind w:right="325"/>
                          <w:rPr>
                            <w:sz w:val="16"/>
                          </w:rPr>
                        </w:pPr>
                        <w:r>
                          <w:rPr>
                            <w:color w:val="231F20"/>
                            <w:sz w:val="16"/>
                          </w:rPr>
                          <w:t>0.11</w:t>
                        </w:r>
                      </w:p>
                    </w:tc>
                    <w:tc>
                      <w:tcPr>
                        <w:tcW w:w="1232" w:type="dxa"/>
                        <w:shd w:val="clear" w:color="auto" w:fill="D5EBDB"/>
                      </w:tcPr>
                      <w:p>
                        <w:pPr>
                          <w:pStyle w:val="TableParagraph"/>
                          <w:ind w:left="416" w:right="414"/>
                          <w:rPr>
                            <w:sz w:val="16"/>
                          </w:rPr>
                        </w:pPr>
                        <w:r>
                          <w:rPr>
                            <w:color w:val="231F20"/>
                            <w:sz w:val="16"/>
                          </w:rPr>
                          <w:t>100.0</w:t>
                        </w:r>
                      </w:p>
                    </w:tc>
                  </w:tr>
                  <w:tr>
                    <w:trPr>
                      <w:trHeight w:val="256" w:hRule="exact"/>
                    </w:trPr>
                    <w:tc>
                      <w:tcPr>
                        <w:tcW w:w="1055" w:type="dxa"/>
                        <w:shd w:val="clear" w:color="auto" w:fill="D5EBDB"/>
                      </w:tcPr>
                      <w:p>
                        <w:pPr>
                          <w:pStyle w:val="TableParagraph"/>
                          <w:ind w:right="325"/>
                          <w:rPr>
                            <w:sz w:val="16"/>
                          </w:rPr>
                        </w:pPr>
                        <w:r>
                          <w:rPr>
                            <w:color w:val="231F20"/>
                            <w:sz w:val="16"/>
                          </w:rPr>
                          <w:t>26.99</w:t>
                        </w:r>
                      </w:p>
                    </w:tc>
                    <w:tc>
                      <w:tcPr>
                        <w:tcW w:w="1055" w:type="dxa"/>
                        <w:shd w:val="clear" w:color="auto" w:fill="D5EBDB"/>
                      </w:tcPr>
                      <w:p>
                        <w:pPr>
                          <w:pStyle w:val="TableParagraph"/>
                          <w:ind w:right="325"/>
                          <w:rPr>
                            <w:sz w:val="16"/>
                          </w:rPr>
                        </w:pPr>
                        <w:r>
                          <w:rPr>
                            <w:color w:val="231F20"/>
                            <w:sz w:val="16"/>
                          </w:rPr>
                          <w:t>47.58</w:t>
                        </w:r>
                      </w:p>
                    </w:tc>
                    <w:tc>
                      <w:tcPr>
                        <w:tcW w:w="1055" w:type="dxa"/>
                        <w:shd w:val="clear" w:color="auto" w:fill="D5EBDB"/>
                      </w:tcPr>
                      <w:p>
                        <w:pPr>
                          <w:pStyle w:val="TableParagraph"/>
                          <w:ind w:right="325"/>
                          <w:rPr>
                            <w:sz w:val="16"/>
                          </w:rPr>
                        </w:pPr>
                        <w:r>
                          <w:rPr>
                            <w:color w:val="231F20"/>
                            <w:sz w:val="16"/>
                          </w:rPr>
                          <w:t>74.57</w:t>
                        </w:r>
                      </w:p>
                    </w:tc>
                    <w:tc>
                      <w:tcPr>
                        <w:tcW w:w="1055" w:type="dxa"/>
                        <w:shd w:val="clear" w:color="auto" w:fill="D5EBDB"/>
                      </w:tcPr>
                      <w:p>
                        <w:pPr>
                          <w:pStyle w:val="TableParagraph"/>
                          <w:ind w:right="324"/>
                          <w:rPr>
                            <w:sz w:val="16"/>
                          </w:rPr>
                        </w:pPr>
                        <w:r>
                          <w:rPr>
                            <w:color w:val="231F20"/>
                            <w:sz w:val="16"/>
                          </w:rPr>
                          <w:t>7.22</w:t>
                        </w:r>
                      </w:p>
                    </w:tc>
                    <w:tc>
                      <w:tcPr>
                        <w:tcW w:w="1055" w:type="dxa"/>
                        <w:shd w:val="clear" w:color="auto" w:fill="D5EBDB"/>
                      </w:tcPr>
                      <w:p>
                        <w:pPr>
                          <w:pStyle w:val="TableParagraph"/>
                          <w:ind w:left="351"/>
                          <w:jc w:val="left"/>
                          <w:rPr>
                            <w:sz w:val="16"/>
                          </w:rPr>
                        </w:pPr>
                        <w:r>
                          <w:rPr>
                            <w:color w:val="231F20"/>
                            <w:sz w:val="16"/>
                          </w:rPr>
                          <w:t>18.11</w:t>
                        </w:r>
                      </w:p>
                    </w:tc>
                    <w:tc>
                      <w:tcPr>
                        <w:tcW w:w="1055" w:type="dxa"/>
                        <w:shd w:val="clear" w:color="auto" w:fill="D5EBDB"/>
                      </w:tcPr>
                      <w:p>
                        <w:pPr>
                          <w:pStyle w:val="TableParagraph"/>
                          <w:ind w:right="325"/>
                          <w:rPr>
                            <w:sz w:val="16"/>
                          </w:rPr>
                        </w:pPr>
                        <w:r>
                          <w:rPr>
                            <w:color w:val="231F20"/>
                            <w:sz w:val="16"/>
                          </w:rPr>
                          <w:t>0.10</w:t>
                        </w:r>
                      </w:p>
                    </w:tc>
                    <w:tc>
                      <w:tcPr>
                        <w:tcW w:w="1232" w:type="dxa"/>
                        <w:shd w:val="clear" w:color="auto" w:fill="D5EBDB"/>
                      </w:tcPr>
                      <w:p>
                        <w:pPr>
                          <w:pStyle w:val="TableParagraph"/>
                          <w:ind w:left="416" w:right="414"/>
                          <w:rPr>
                            <w:sz w:val="16"/>
                          </w:rPr>
                        </w:pPr>
                        <w:r>
                          <w:rPr>
                            <w:color w:val="231F20"/>
                            <w:sz w:val="16"/>
                          </w:rPr>
                          <w:t>100.0</w:t>
                        </w:r>
                      </w:p>
                    </w:tc>
                  </w:tr>
                  <w:tr>
                    <w:trPr>
                      <w:trHeight w:val="256" w:hRule="exact"/>
                    </w:trPr>
                    <w:tc>
                      <w:tcPr>
                        <w:tcW w:w="1055" w:type="dxa"/>
                        <w:shd w:val="clear" w:color="auto" w:fill="D5EBDB"/>
                      </w:tcPr>
                      <w:p>
                        <w:pPr>
                          <w:pStyle w:val="TableParagraph"/>
                          <w:ind w:right="324"/>
                          <w:rPr>
                            <w:sz w:val="16"/>
                          </w:rPr>
                        </w:pPr>
                        <w:r>
                          <w:rPr>
                            <w:color w:val="231F20"/>
                            <w:sz w:val="16"/>
                          </w:rPr>
                          <w:t>26.39</w:t>
                        </w:r>
                      </w:p>
                    </w:tc>
                    <w:tc>
                      <w:tcPr>
                        <w:tcW w:w="1055" w:type="dxa"/>
                        <w:shd w:val="clear" w:color="auto" w:fill="D5EBDB"/>
                      </w:tcPr>
                      <w:p>
                        <w:pPr>
                          <w:pStyle w:val="TableParagraph"/>
                          <w:ind w:right="324"/>
                          <w:rPr>
                            <w:sz w:val="16"/>
                          </w:rPr>
                        </w:pPr>
                        <w:r>
                          <w:rPr>
                            <w:color w:val="231F20"/>
                            <w:sz w:val="16"/>
                          </w:rPr>
                          <w:t>46.54</w:t>
                        </w:r>
                      </w:p>
                    </w:tc>
                    <w:tc>
                      <w:tcPr>
                        <w:tcW w:w="1055" w:type="dxa"/>
                        <w:shd w:val="clear" w:color="auto" w:fill="D5EBDB"/>
                      </w:tcPr>
                      <w:p>
                        <w:pPr>
                          <w:pStyle w:val="TableParagraph"/>
                          <w:ind w:right="324"/>
                          <w:rPr>
                            <w:sz w:val="16"/>
                          </w:rPr>
                        </w:pPr>
                        <w:r>
                          <w:rPr>
                            <w:color w:val="231F20"/>
                            <w:sz w:val="16"/>
                          </w:rPr>
                          <w:t>72.93</w:t>
                        </w:r>
                      </w:p>
                    </w:tc>
                    <w:tc>
                      <w:tcPr>
                        <w:tcW w:w="1055" w:type="dxa"/>
                        <w:shd w:val="clear" w:color="auto" w:fill="D5EBDB"/>
                      </w:tcPr>
                      <w:p>
                        <w:pPr>
                          <w:pStyle w:val="TableParagraph"/>
                          <w:ind w:right="324"/>
                          <w:rPr>
                            <w:sz w:val="16"/>
                          </w:rPr>
                        </w:pPr>
                        <w:r>
                          <w:rPr>
                            <w:color w:val="231F20"/>
                            <w:sz w:val="16"/>
                          </w:rPr>
                          <w:t>7.57</w:t>
                        </w:r>
                      </w:p>
                    </w:tc>
                    <w:tc>
                      <w:tcPr>
                        <w:tcW w:w="1055" w:type="dxa"/>
                        <w:shd w:val="clear" w:color="auto" w:fill="D5EBDB"/>
                      </w:tcPr>
                      <w:p>
                        <w:pPr>
                          <w:pStyle w:val="TableParagraph"/>
                          <w:ind w:left="349"/>
                          <w:jc w:val="left"/>
                          <w:rPr>
                            <w:sz w:val="16"/>
                          </w:rPr>
                        </w:pPr>
                        <w:r>
                          <w:rPr>
                            <w:color w:val="231F20"/>
                            <w:sz w:val="16"/>
                          </w:rPr>
                          <w:t>19.41</w:t>
                        </w:r>
                      </w:p>
                    </w:tc>
                    <w:tc>
                      <w:tcPr>
                        <w:tcW w:w="1055" w:type="dxa"/>
                        <w:shd w:val="clear" w:color="auto" w:fill="D5EBDB"/>
                      </w:tcPr>
                      <w:p>
                        <w:pPr>
                          <w:pStyle w:val="TableParagraph"/>
                          <w:ind w:right="324"/>
                          <w:rPr>
                            <w:sz w:val="16"/>
                          </w:rPr>
                        </w:pPr>
                        <w:r>
                          <w:rPr>
                            <w:color w:val="231F20"/>
                            <w:sz w:val="16"/>
                          </w:rPr>
                          <w:t>0.09</w:t>
                        </w:r>
                      </w:p>
                    </w:tc>
                    <w:tc>
                      <w:tcPr>
                        <w:tcW w:w="1232" w:type="dxa"/>
                        <w:shd w:val="clear" w:color="auto" w:fill="D5EBDB"/>
                      </w:tcPr>
                      <w:p>
                        <w:pPr>
                          <w:pStyle w:val="TableParagraph"/>
                          <w:ind w:left="416" w:right="413"/>
                          <w:rPr>
                            <w:sz w:val="16"/>
                          </w:rPr>
                        </w:pPr>
                        <w:r>
                          <w:rPr>
                            <w:color w:val="231F20"/>
                            <w:sz w:val="16"/>
                          </w:rPr>
                          <w:t>100.0</w:t>
                        </w:r>
                      </w:p>
                    </w:tc>
                  </w:tr>
                  <w:tr>
                    <w:trPr>
                      <w:trHeight w:val="256" w:hRule="exact"/>
                    </w:trPr>
                    <w:tc>
                      <w:tcPr>
                        <w:tcW w:w="1055" w:type="dxa"/>
                        <w:shd w:val="clear" w:color="auto" w:fill="D5EBDB"/>
                      </w:tcPr>
                      <w:p>
                        <w:pPr>
                          <w:pStyle w:val="TableParagraph"/>
                          <w:ind w:right="324"/>
                          <w:rPr>
                            <w:sz w:val="16"/>
                          </w:rPr>
                        </w:pPr>
                        <w:r>
                          <w:rPr>
                            <w:color w:val="231F20"/>
                            <w:sz w:val="16"/>
                          </w:rPr>
                          <w:t>25.72</w:t>
                        </w:r>
                      </w:p>
                    </w:tc>
                    <w:tc>
                      <w:tcPr>
                        <w:tcW w:w="1055" w:type="dxa"/>
                        <w:shd w:val="clear" w:color="auto" w:fill="D5EBDB"/>
                      </w:tcPr>
                      <w:p>
                        <w:pPr>
                          <w:pStyle w:val="TableParagraph"/>
                          <w:ind w:right="324"/>
                          <w:rPr>
                            <w:sz w:val="16"/>
                          </w:rPr>
                        </w:pPr>
                        <w:r>
                          <w:rPr>
                            <w:color w:val="231F20"/>
                            <w:sz w:val="16"/>
                          </w:rPr>
                          <w:t>45.36</w:t>
                        </w:r>
                      </w:p>
                    </w:tc>
                    <w:tc>
                      <w:tcPr>
                        <w:tcW w:w="1055" w:type="dxa"/>
                        <w:shd w:val="clear" w:color="auto" w:fill="D5EBDB"/>
                      </w:tcPr>
                      <w:p>
                        <w:pPr>
                          <w:pStyle w:val="TableParagraph"/>
                          <w:ind w:right="324"/>
                          <w:rPr>
                            <w:sz w:val="16"/>
                          </w:rPr>
                        </w:pPr>
                        <w:r>
                          <w:rPr>
                            <w:color w:val="231F20"/>
                            <w:sz w:val="16"/>
                          </w:rPr>
                          <w:t>71.09</w:t>
                        </w:r>
                      </w:p>
                    </w:tc>
                    <w:tc>
                      <w:tcPr>
                        <w:tcW w:w="1055" w:type="dxa"/>
                        <w:shd w:val="clear" w:color="auto" w:fill="D5EBDB"/>
                      </w:tcPr>
                      <w:p>
                        <w:pPr>
                          <w:pStyle w:val="TableParagraph"/>
                          <w:ind w:right="324"/>
                          <w:rPr>
                            <w:sz w:val="16"/>
                          </w:rPr>
                        </w:pPr>
                        <w:r>
                          <w:rPr>
                            <w:color w:val="231F20"/>
                            <w:sz w:val="16"/>
                          </w:rPr>
                          <w:t>8.11</w:t>
                        </w:r>
                      </w:p>
                    </w:tc>
                    <w:tc>
                      <w:tcPr>
                        <w:tcW w:w="1055" w:type="dxa"/>
                        <w:shd w:val="clear" w:color="auto" w:fill="D5EBDB"/>
                      </w:tcPr>
                      <w:p>
                        <w:pPr>
                          <w:pStyle w:val="TableParagraph"/>
                          <w:ind w:left="349"/>
                          <w:jc w:val="left"/>
                          <w:rPr>
                            <w:sz w:val="16"/>
                          </w:rPr>
                        </w:pPr>
                        <w:r>
                          <w:rPr>
                            <w:color w:val="231F20"/>
                            <w:sz w:val="16"/>
                          </w:rPr>
                          <w:t>20.74</w:t>
                        </w:r>
                      </w:p>
                    </w:tc>
                    <w:tc>
                      <w:tcPr>
                        <w:tcW w:w="1055" w:type="dxa"/>
                        <w:shd w:val="clear" w:color="auto" w:fill="D5EBDB"/>
                      </w:tcPr>
                      <w:p>
                        <w:pPr>
                          <w:pStyle w:val="TableParagraph"/>
                          <w:ind w:right="324"/>
                          <w:rPr>
                            <w:sz w:val="16"/>
                          </w:rPr>
                        </w:pPr>
                        <w:r>
                          <w:rPr>
                            <w:color w:val="231F20"/>
                            <w:sz w:val="16"/>
                          </w:rPr>
                          <w:t>0.07</w:t>
                        </w:r>
                      </w:p>
                    </w:tc>
                    <w:tc>
                      <w:tcPr>
                        <w:tcW w:w="1232" w:type="dxa"/>
                        <w:shd w:val="clear" w:color="auto" w:fill="D5EBDB"/>
                      </w:tcPr>
                      <w:p>
                        <w:pPr>
                          <w:pStyle w:val="TableParagraph"/>
                          <w:ind w:left="416" w:right="413"/>
                          <w:rPr>
                            <w:sz w:val="16"/>
                          </w:rPr>
                        </w:pPr>
                        <w:r>
                          <w:rPr>
                            <w:color w:val="231F20"/>
                            <w:sz w:val="16"/>
                          </w:rPr>
                          <w:t>100.0</w:t>
                        </w:r>
                      </w:p>
                    </w:tc>
                  </w:tr>
                  <w:tr>
                    <w:trPr>
                      <w:trHeight w:val="256" w:hRule="exact"/>
                    </w:trPr>
                    <w:tc>
                      <w:tcPr>
                        <w:tcW w:w="1055" w:type="dxa"/>
                        <w:shd w:val="clear" w:color="auto" w:fill="D5EBDB"/>
                      </w:tcPr>
                      <w:p>
                        <w:pPr>
                          <w:pStyle w:val="TableParagraph"/>
                          <w:ind w:right="323"/>
                          <w:rPr>
                            <w:sz w:val="16"/>
                          </w:rPr>
                        </w:pPr>
                        <w:r>
                          <w:rPr>
                            <w:color w:val="231F20"/>
                            <w:sz w:val="16"/>
                          </w:rPr>
                          <w:t>26.82</w:t>
                        </w:r>
                      </w:p>
                    </w:tc>
                    <w:tc>
                      <w:tcPr>
                        <w:tcW w:w="1055" w:type="dxa"/>
                        <w:shd w:val="clear" w:color="auto" w:fill="D5EBDB"/>
                      </w:tcPr>
                      <w:p>
                        <w:pPr>
                          <w:pStyle w:val="TableParagraph"/>
                          <w:ind w:right="323"/>
                          <w:rPr>
                            <w:sz w:val="16"/>
                          </w:rPr>
                        </w:pPr>
                        <w:r>
                          <w:rPr>
                            <w:color w:val="231F20"/>
                            <w:sz w:val="16"/>
                          </w:rPr>
                          <w:t>47.28</w:t>
                        </w:r>
                      </w:p>
                    </w:tc>
                    <w:tc>
                      <w:tcPr>
                        <w:tcW w:w="1055" w:type="dxa"/>
                        <w:shd w:val="clear" w:color="auto" w:fill="D5EBDB"/>
                      </w:tcPr>
                      <w:p>
                        <w:pPr>
                          <w:pStyle w:val="TableParagraph"/>
                          <w:ind w:right="323"/>
                          <w:rPr>
                            <w:sz w:val="16"/>
                          </w:rPr>
                        </w:pPr>
                        <w:r>
                          <w:rPr>
                            <w:color w:val="231F20"/>
                            <w:sz w:val="16"/>
                          </w:rPr>
                          <w:t>74.10</w:t>
                        </w:r>
                      </w:p>
                    </w:tc>
                    <w:tc>
                      <w:tcPr>
                        <w:tcW w:w="1055" w:type="dxa"/>
                        <w:shd w:val="clear" w:color="auto" w:fill="D5EBDB"/>
                      </w:tcPr>
                      <w:p>
                        <w:pPr>
                          <w:pStyle w:val="TableParagraph"/>
                          <w:ind w:right="323"/>
                          <w:rPr>
                            <w:sz w:val="16"/>
                          </w:rPr>
                        </w:pPr>
                        <w:r>
                          <w:rPr>
                            <w:color w:val="231F20"/>
                            <w:sz w:val="16"/>
                          </w:rPr>
                          <w:t>6.93</w:t>
                        </w:r>
                      </w:p>
                    </w:tc>
                    <w:tc>
                      <w:tcPr>
                        <w:tcW w:w="1055" w:type="dxa"/>
                        <w:shd w:val="clear" w:color="auto" w:fill="D5EBDB"/>
                      </w:tcPr>
                      <w:p>
                        <w:pPr>
                          <w:pStyle w:val="TableParagraph"/>
                          <w:ind w:left="349"/>
                          <w:jc w:val="left"/>
                          <w:rPr>
                            <w:sz w:val="16"/>
                          </w:rPr>
                        </w:pPr>
                        <w:r>
                          <w:rPr>
                            <w:color w:val="231F20"/>
                            <w:sz w:val="16"/>
                          </w:rPr>
                          <w:t>18.88</w:t>
                        </w:r>
                      </w:p>
                    </w:tc>
                    <w:tc>
                      <w:tcPr>
                        <w:tcW w:w="1055" w:type="dxa"/>
                        <w:shd w:val="clear" w:color="auto" w:fill="D5EBDB"/>
                      </w:tcPr>
                      <w:p>
                        <w:pPr>
                          <w:pStyle w:val="TableParagraph"/>
                          <w:ind w:right="323"/>
                          <w:rPr>
                            <w:sz w:val="16"/>
                          </w:rPr>
                        </w:pPr>
                        <w:r>
                          <w:rPr>
                            <w:color w:val="231F20"/>
                            <w:sz w:val="16"/>
                          </w:rPr>
                          <w:t>0.08</w:t>
                        </w:r>
                      </w:p>
                    </w:tc>
                    <w:tc>
                      <w:tcPr>
                        <w:tcW w:w="1232" w:type="dxa"/>
                        <w:shd w:val="clear" w:color="auto" w:fill="D5EBDB"/>
                      </w:tcPr>
                      <w:p>
                        <w:pPr>
                          <w:pStyle w:val="TableParagraph"/>
                          <w:ind w:left="416" w:right="412"/>
                          <w:rPr>
                            <w:sz w:val="16"/>
                          </w:rPr>
                        </w:pPr>
                        <w:r>
                          <w:rPr>
                            <w:color w:val="231F20"/>
                            <w:sz w:val="16"/>
                          </w:rPr>
                          <w:t>100.0</w:t>
                        </w:r>
                      </w:p>
                    </w:tc>
                  </w:tr>
                  <w:tr>
                    <w:trPr>
                      <w:trHeight w:val="252" w:hRule="exact"/>
                    </w:trPr>
                    <w:tc>
                      <w:tcPr>
                        <w:tcW w:w="1055" w:type="dxa"/>
                        <w:shd w:val="clear" w:color="auto" w:fill="D5EBDB"/>
                      </w:tcPr>
                      <w:p>
                        <w:pPr>
                          <w:pStyle w:val="TableParagraph"/>
                          <w:ind w:right="323"/>
                          <w:rPr>
                            <w:sz w:val="16"/>
                          </w:rPr>
                        </w:pPr>
                        <w:r>
                          <w:rPr>
                            <w:color w:val="231F20"/>
                            <w:sz w:val="16"/>
                          </w:rPr>
                          <w:t>27.42</w:t>
                        </w:r>
                      </w:p>
                    </w:tc>
                    <w:tc>
                      <w:tcPr>
                        <w:tcW w:w="1055" w:type="dxa"/>
                        <w:shd w:val="clear" w:color="auto" w:fill="D5EBDB"/>
                      </w:tcPr>
                      <w:p>
                        <w:pPr>
                          <w:pStyle w:val="TableParagraph"/>
                          <w:ind w:right="323"/>
                          <w:rPr>
                            <w:sz w:val="16"/>
                          </w:rPr>
                        </w:pPr>
                        <w:r>
                          <w:rPr>
                            <w:color w:val="231F20"/>
                            <w:sz w:val="16"/>
                          </w:rPr>
                          <w:t>48.36</w:t>
                        </w:r>
                      </w:p>
                    </w:tc>
                    <w:tc>
                      <w:tcPr>
                        <w:tcW w:w="1055" w:type="dxa"/>
                        <w:shd w:val="clear" w:color="auto" w:fill="D5EBDB"/>
                      </w:tcPr>
                      <w:p>
                        <w:pPr>
                          <w:pStyle w:val="TableParagraph"/>
                          <w:ind w:right="323"/>
                          <w:rPr>
                            <w:sz w:val="16"/>
                          </w:rPr>
                        </w:pPr>
                        <w:r>
                          <w:rPr>
                            <w:color w:val="231F20"/>
                            <w:sz w:val="16"/>
                          </w:rPr>
                          <w:t>75.78</w:t>
                        </w:r>
                      </w:p>
                    </w:tc>
                    <w:tc>
                      <w:tcPr>
                        <w:tcW w:w="1055" w:type="dxa"/>
                        <w:shd w:val="clear" w:color="auto" w:fill="D5EBDB"/>
                      </w:tcPr>
                      <w:p>
                        <w:pPr>
                          <w:pStyle w:val="TableParagraph"/>
                          <w:ind w:right="323"/>
                          <w:rPr>
                            <w:sz w:val="16"/>
                          </w:rPr>
                        </w:pPr>
                        <w:r>
                          <w:rPr>
                            <w:color w:val="231F20"/>
                            <w:sz w:val="16"/>
                          </w:rPr>
                          <w:t>6.95</w:t>
                        </w:r>
                      </w:p>
                    </w:tc>
                    <w:tc>
                      <w:tcPr>
                        <w:tcW w:w="1055" w:type="dxa"/>
                        <w:shd w:val="clear" w:color="auto" w:fill="D5EBDB"/>
                      </w:tcPr>
                      <w:p>
                        <w:pPr>
                          <w:pStyle w:val="TableParagraph"/>
                          <w:ind w:left="350"/>
                          <w:jc w:val="left"/>
                          <w:rPr>
                            <w:sz w:val="16"/>
                          </w:rPr>
                        </w:pPr>
                        <w:r>
                          <w:rPr>
                            <w:color w:val="231F20"/>
                            <w:sz w:val="16"/>
                          </w:rPr>
                          <w:t>17.16</w:t>
                        </w:r>
                      </w:p>
                    </w:tc>
                    <w:tc>
                      <w:tcPr>
                        <w:tcW w:w="1055" w:type="dxa"/>
                        <w:shd w:val="clear" w:color="auto" w:fill="D5EBDB"/>
                      </w:tcPr>
                      <w:p>
                        <w:pPr>
                          <w:pStyle w:val="TableParagraph"/>
                          <w:ind w:right="323"/>
                          <w:rPr>
                            <w:sz w:val="16"/>
                          </w:rPr>
                        </w:pPr>
                        <w:r>
                          <w:rPr>
                            <w:color w:val="231F20"/>
                            <w:sz w:val="16"/>
                          </w:rPr>
                          <w:t>0.11</w:t>
                        </w:r>
                      </w:p>
                    </w:tc>
                    <w:tc>
                      <w:tcPr>
                        <w:tcW w:w="1232" w:type="dxa"/>
                        <w:shd w:val="clear" w:color="auto" w:fill="D5EBDB"/>
                      </w:tcPr>
                      <w:p>
                        <w:pPr>
                          <w:pStyle w:val="TableParagraph"/>
                          <w:ind w:left="416" w:right="412"/>
                          <w:rPr>
                            <w:sz w:val="16"/>
                          </w:rPr>
                        </w:pPr>
                        <w:r>
                          <w:rPr>
                            <w:color w:val="231F20"/>
                            <w:sz w:val="16"/>
                          </w:rPr>
                          <w:t>100.0</w:t>
                        </w:r>
                      </w:p>
                    </w:tc>
                  </w:tr>
                </w:tbl>
                <w:p>
                  <w:pPr>
                    <w:pStyle w:val="BodyText"/>
                  </w:pPr>
                </w:p>
              </w:txbxContent>
            </v:textbox>
            <w10:wrap type="none"/>
          </v:shape>
        </w:pict>
      </w:r>
      <w:r>
        <w:rPr>
          <w:b/>
          <w:color w:val="FFFFFF"/>
          <w:sz w:val="16"/>
        </w:rPr>
        <w:t>Year</w:t>
      </w:r>
    </w:p>
    <w:p>
      <w:pPr>
        <w:pStyle w:val="BodyText"/>
        <w:spacing w:before="5"/>
        <w:rPr>
          <w:b/>
          <w:sz w:val="17"/>
        </w:rPr>
      </w:pPr>
      <w:r>
        <w:rPr/>
        <w:pict>
          <v:shape style="position:absolute;margin-left:42.52pt;margin-top:11.267547pt;width:52.75pt;height:128pt;mso-position-horizontal-relative:page;mso-position-vertical-relative:paragraph;z-index:1144;mso-wrap-distance-left:0;mso-wrap-distance-right:0" type="#_x0000_t202" filled="true" fillcolor="#c7d6ee" stroked="false">
            <v:textbox inset="0,0,0,0">
              <w:txbxContent>
                <w:p>
                  <w:pPr>
                    <w:spacing w:before="31"/>
                    <w:ind w:left="325" w:right="325" w:firstLine="0"/>
                    <w:jc w:val="center"/>
                    <w:rPr>
                      <w:sz w:val="16"/>
                    </w:rPr>
                  </w:pPr>
                  <w:r>
                    <w:rPr>
                      <w:color w:val="231F20"/>
                      <w:sz w:val="16"/>
                    </w:rPr>
                    <w:t>2001</w:t>
                  </w:r>
                </w:p>
                <w:p>
                  <w:pPr>
                    <w:spacing w:before="72"/>
                    <w:ind w:left="325" w:right="325" w:firstLine="0"/>
                    <w:jc w:val="center"/>
                    <w:rPr>
                      <w:sz w:val="16"/>
                    </w:rPr>
                  </w:pPr>
                  <w:r>
                    <w:rPr>
                      <w:color w:val="231F20"/>
                      <w:sz w:val="16"/>
                    </w:rPr>
                    <w:t>2002</w:t>
                  </w:r>
                </w:p>
                <w:p>
                  <w:pPr>
                    <w:spacing w:before="72"/>
                    <w:ind w:left="326" w:right="325" w:firstLine="0"/>
                    <w:jc w:val="center"/>
                    <w:rPr>
                      <w:sz w:val="16"/>
                    </w:rPr>
                  </w:pPr>
                  <w:r>
                    <w:rPr>
                      <w:color w:val="231F20"/>
                      <w:sz w:val="16"/>
                    </w:rPr>
                    <w:t>2003</w:t>
                  </w:r>
                </w:p>
                <w:p>
                  <w:pPr>
                    <w:spacing w:before="72"/>
                    <w:ind w:left="326" w:right="325" w:firstLine="0"/>
                    <w:jc w:val="center"/>
                    <w:rPr>
                      <w:sz w:val="16"/>
                    </w:rPr>
                  </w:pPr>
                  <w:r>
                    <w:rPr>
                      <w:color w:val="231F20"/>
                      <w:sz w:val="16"/>
                    </w:rPr>
                    <w:t>2004</w:t>
                  </w:r>
                </w:p>
                <w:p>
                  <w:pPr>
                    <w:spacing w:before="72"/>
                    <w:ind w:left="327" w:right="325" w:firstLine="0"/>
                    <w:jc w:val="center"/>
                    <w:rPr>
                      <w:sz w:val="16"/>
                    </w:rPr>
                  </w:pPr>
                  <w:r>
                    <w:rPr>
                      <w:color w:val="231F20"/>
                      <w:sz w:val="16"/>
                    </w:rPr>
                    <w:t>2005</w:t>
                  </w:r>
                </w:p>
                <w:p>
                  <w:pPr>
                    <w:spacing w:before="72"/>
                    <w:ind w:left="327" w:right="325" w:firstLine="0"/>
                    <w:jc w:val="center"/>
                    <w:rPr>
                      <w:sz w:val="16"/>
                    </w:rPr>
                  </w:pPr>
                  <w:r>
                    <w:rPr>
                      <w:color w:val="231F20"/>
                      <w:sz w:val="16"/>
                    </w:rPr>
                    <w:t>2006</w:t>
                  </w:r>
                </w:p>
                <w:p>
                  <w:pPr>
                    <w:spacing w:before="72"/>
                    <w:ind w:left="327" w:right="324" w:firstLine="0"/>
                    <w:jc w:val="center"/>
                    <w:rPr>
                      <w:sz w:val="16"/>
                    </w:rPr>
                  </w:pPr>
                  <w:r>
                    <w:rPr>
                      <w:color w:val="231F20"/>
                      <w:sz w:val="16"/>
                    </w:rPr>
                    <w:t>2007</w:t>
                  </w:r>
                </w:p>
                <w:p>
                  <w:pPr>
                    <w:spacing w:before="72"/>
                    <w:ind w:left="327" w:right="324" w:firstLine="0"/>
                    <w:jc w:val="center"/>
                    <w:rPr>
                      <w:sz w:val="16"/>
                    </w:rPr>
                  </w:pPr>
                  <w:r>
                    <w:rPr>
                      <w:color w:val="231F20"/>
                      <w:sz w:val="16"/>
                    </w:rPr>
                    <w:t>2008</w:t>
                  </w:r>
                </w:p>
                <w:p>
                  <w:pPr>
                    <w:spacing w:before="72"/>
                    <w:ind w:left="327" w:right="324" w:firstLine="0"/>
                    <w:jc w:val="center"/>
                    <w:rPr>
                      <w:sz w:val="16"/>
                    </w:rPr>
                  </w:pPr>
                  <w:r>
                    <w:rPr>
                      <w:color w:val="231F20"/>
                      <w:sz w:val="16"/>
                    </w:rPr>
                    <w:t>2009</w:t>
                  </w:r>
                </w:p>
                <w:p>
                  <w:pPr>
                    <w:spacing w:before="72"/>
                    <w:ind w:left="327" w:right="323" w:firstLine="0"/>
                    <w:jc w:val="center"/>
                    <w:rPr>
                      <w:sz w:val="16"/>
                    </w:rPr>
                  </w:pPr>
                  <w:r>
                    <w:rPr>
                      <w:color w:val="231F20"/>
                      <w:sz w:val="16"/>
                    </w:rPr>
                    <w:t>2010</w:t>
                  </w:r>
                </w:p>
              </w:txbxContent>
            </v:textbox>
            <v:fill type="solid"/>
            <w10:wrap type="topAndBottom"/>
          </v:shape>
        </w:pict>
      </w:r>
    </w:p>
    <w:p>
      <w:pPr>
        <w:pStyle w:val="BodyText"/>
        <w:spacing w:before="61"/>
        <w:ind w:left="570" w:right="426"/>
        <w:rPr>
          <w:rFonts w:ascii="PMingLiU" w:eastAsia="PMingLiU" w:hint="eastAsia"/>
        </w:rPr>
      </w:pPr>
      <w:r>
        <w:rPr>
          <w:color w:val="231F20"/>
          <w:spacing w:val="2"/>
          <w:w w:val="85"/>
        </w:rPr>
        <w:t>S</w:t>
      </w:r>
      <w:r>
        <w:rPr>
          <w:color w:val="231F20"/>
          <w:spacing w:val="-2"/>
          <w:w w:val="102"/>
        </w:rPr>
        <w:t>o</w:t>
      </w:r>
      <w:r>
        <w:rPr>
          <w:color w:val="231F20"/>
          <w:w w:val="108"/>
        </w:rPr>
        <w:t>u</w:t>
      </w:r>
      <w:r>
        <w:rPr>
          <w:color w:val="231F20"/>
          <w:spacing w:val="-3"/>
          <w:w w:val="108"/>
        </w:rPr>
        <w:t>r</w:t>
      </w:r>
      <w:r>
        <w:rPr>
          <w:color w:val="231F20"/>
          <w:w w:val="92"/>
        </w:rPr>
        <w:t>ce:</w:t>
      </w:r>
      <w:r>
        <w:rPr>
          <w:color w:val="231F20"/>
          <w:spacing w:val="-5"/>
        </w:rPr>
        <w:t> </w:t>
      </w:r>
      <w:r>
        <w:rPr>
          <w:color w:val="231F20"/>
          <w:spacing w:val="-7"/>
          <w:w w:val="93"/>
        </w:rPr>
        <w:t>K</w:t>
      </w:r>
      <w:r>
        <w:rPr>
          <w:color w:val="231F20"/>
          <w:spacing w:val="-2"/>
          <w:w w:val="103"/>
        </w:rPr>
        <w:t>O</w:t>
      </w:r>
      <w:r>
        <w:rPr>
          <w:color w:val="231F20"/>
          <w:w w:val="99"/>
        </w:rPr>
        <w:t>TI,</w:t>
      </w:r>
      <w:r>
        <w:rPr>
          <w:color w:val="231F20"/>
          <w:spacing w:val="-5"/>
        </w:rPr>
        <w:t> </w:t>
      </w:r>
      <w:r>
        <w:rPr>
          <w:rFonts w:ascii="PMingLiU" w:eastAsia="PMingLiU" w:hint="eastAsia"/>
          <w:color w:val="231F20"/>
          <w:w w:val="50"/>
        </w:rPr>
        <w:t>「</w:t>
      </w:r>
      <w:r>
        <w:rPr>
          <w:color w:val="231F20"/>
          <w:spacing w:val="-5"/>
          <w:w w:val="102"/>
        </w:rPr>
        <w:t>N</w:t>
      </w:r>
      <w:r>
        <w:rPr>
          <w:color w:val="231F20"/>
          <w:spacing w:val="-4"/>
          <w:w w:val="98"/>
        </w:rPr>
        <w:t>a</w:t>
      </w:r>
      <w:r>
        <w:rPr>
          <w:color w:val="231F20"/>
          <w:w w:val="109"/>
        </w:rPr>
        <w:t>t</w:t>
      </w:r>
      <w:r>
        <w:rPr>
          <w:color w:val="231F20"/>
          <w:w w:val="100"/>
        </w:rPr>
        <w:t>i</w:t>
      </w:r>
      <w:r>
        <w:rPr>
          <w:color w:val="231F20"/>
          <w:spacing w:val="-3"/>
          <w:w w:val="100"/>
        </w:rPr>
        <w:t>o</w:t>
      </w:r>
      <w:r>
        <w:rPr>
          <w:color w:val="231F20"/>
          <w:spacing w:val="-5"/>
          <w:w w:val="109"/>
        </w:rPr>
        <w:t>n</w:t>
      </w:r>
      <w:r>
        <w:rPr>
          <w:color w:val="231F20"/>
          <w:w w:val="94"/>
        </w:rPr>
        <w:t>w</w:t>
      </w:r>
      <w:r>
        <w:rPr>
          <w:color w:val="231F20"/>
          <w:w w:val="102"/>
        </w:rPr>
        <w:t>ide/</w:t>
      </w:r>
      <w:r>
        <w:rPr>
          <w:color w:val="231F20"/>
          <w:spacing w:val="-2"/>
          <w:w w:val="102"/>
        </w:rPr>
        <w:t>a</w:t>
      </w:r>
      <w:r>
        <w:rPr>
          <w:color w:val="231F20"/>
          <w:spacing w:val="-3"/>
          <w:w w:val="111"/>
        </w:rPr>
        <w:t>r</w:t>
      </w:r>
      <w:r>
        <w:rPr>
          <w:color w:val="231F20"/>
          <w:spacing w:val="1"/>
          <w:w w:val="95"/>
        </w:rPr>
        <w:t>e</w:t>
      </w:r>
      <w:r>
        <w:rPr>
          <w:color w:val="231F20"/>
          <w:w w:val="98"/>
        </w:rPr>
        <w:t>a</w:t>
      </w:r>
      <w:r>
        <w:rPr>
          <w:color w:val="231F20"/>
          <w:w w:val="91"/>
        </w:rPr>
        <w:t>l</w:t>
      </w:r>
      <w:r>
        <w:rPr>
          <w:color w:val="231F20"/>
          <w:spacing w:val="-5"/>
        </w:rPr>
        <w:t> </w:t>
      </w:r>
      <w:r>
        <w:rPr>
          <w:color w:val="231F20"/>
          <w:w w:val="95"/>
        </w:rPr>
        <w:t>c</w:t>
      </w:r>
      <w:r>
        <w:rPr>
          <w:color w:val="231F20"/>
          <w:spacing w:val="-2"/>
          <w:w w:val="98"/>
        </w:rPr>
        <w:t>a</w:t>
      </w:r>
      <w:r>
        <w:rPr>
          <w:color w:val="231F20"/>
          <w:spacing w:val="-2"/>
          <w:w w:val="111"/>
        </w:rPr>
        <w:t>r</w:t>
      </w:r>
      <w:r>
        <w:rPr>
          <w:color w:val="231F20"/>
          <w:spacing w:val="-2"/>
          <w:w w:val="93"/>
        </w:rPr>
        <w:t>g</w:t>
      </w:r>
      <w:r>
        <w:rPr>
          <w:color w:val="231F20"/>
          <w:w w:val="102"/>
        </w:rPr>
        <w:t>o</w:t>
      </w:r>
      <w:r>
        <w:rPr>
          <w:color w:val="231F20"/>
          <w:spacing w:val="-5"/>
        </w:rPr>
        <w:t> </w:t>
      </w:r>
      <w:r>
        <w:rPr>
          <w:color w:val="231F20"/>
          <w:w w:val="109"/>
        </w:rPr>
        <w:t>t</w:t>
      </w:r>
      <w:r>
        <w:rPr>
          <w:color w:val="231F20"/>
          <w:w w:val="104"/>
        </w:rPr>
        <w:t>r</w:t>
      </w:r>
      <w:r>
        <w:rPr>
          <w:color w:val="231F20"/>
          <w:spacing w:val="-2"/>
          <w:w w:val="104"/>
        </w:rPr>
        <w:t>a</w:t>
      </w:r>
      <w:r>
        <w:rPr>
          <w:color w:val="231F20"/>
          <w:spacing w:val="-2"/>
          <w:w w:val="109"/>
        </w:rPr>
        <w:t>n</w:t>
      </w:r>
      <w:r>
        <w:rPr>
          <w:color w:val="231F20"/>
          <w:spacing w:val="-1"/>
          <w:w w:val="94"/>
        </w:rPr>
        <w:t>s</w:t>
      </w:r>
      <w:r>
        <w:rPr>
          <w:color w:val="231F20"/>
          <w:spacing w:val="1"/>
          <w:w w:val="104"/>
        </w:rPr>
        <w:t>p</w:t>
      </w:r>
      <w:r>
        <w:rPr>
          <w:color w:val="231F20"/>
          <w:spacing w:val="-3"/>
          <w:w w:val="102"/>
        </w:rPr>
        <w:t>o</w:t>
      </w:r>
      <w:r>
        <w:rPr>
          <w:color w:val="231F20"/>
          <w:spacing w:val="1"/>
          <w:w w:val="111"/>
        </w:rPr>
        <w:t>r</w:t>
      </w:r>
      <w:r>
        <w:rPr>
          <w:color w:val="231F20"/>
          <w:spacing w:val="1"/>
          <w:w w:val="109"/>
        </w:rPr>
        <w:t>t</w:t>
      </w:r>
      <w:r>
        <w:rPr>
          <w:color w:val="231F20"/>
          <w:spacing w:val="-4"/>
          <w:w w:val="98"/>
        </w:rPr>
        <w:t>a</w:t>
      </w:r>
      <w:r>
        <w:rPr>
          <w:color w:val="231F20"/>
          <w:w w:val="109"/>
        </w:rPr>
        <w:t>t</w:t>
      </w:r>
      <w:r>
        <w:rPr>
          <w:color w:val="231F20"/>
          <w:w w:val="100"/>
        </w:rPr>
        <w:t>i</w:t>
      </w:r>
      <w:r>
        <w:rPr>
          <w:color w:val="231F20"/>
          <w:spacing w:val="-3"/>
          <w:w w:val="100"/>
        </w:rPr>
        <w:t>o</w:t>
      </w:r>
      <w:r>
        <w:rPr>
          <w:color w:val="231F20"/>
          <w:w w:val="109"/>
        </w:rPr>
        <w:t>n</w:t>
      </w:r>
      <w:r>
        <w:rPr>
          <w:color w:val="231F20"/>
          <w:spacing w:val="-5"/>
        </w:rPr>
        <w:t> </w:t>
      </w:r>
      <w:r>
        <w:rPr>
          <w:color w:val="231F20"/>
          <w:spacing w:val="-2"/>
          <w:w w:val="98"/>
        </w:rPr>
        <w:t>a</w:t>
      </w:r>
      <w:r>
        <w:rPr>
          <w:color w:val="231F20"/>
          <w:spacing w:val="-1"/>
          <w:w w:val="109"/>
        </w:rPr>
        <w:t>n</w:t>
      </w:r>
      <w:r>
        <w:rPr>
          <w:color w:val="231F20"/>
          <w:w w:val="98"/>
        </w:rPr>
        <w:t>a</w:t>
      </w:r>
      <w:r>
        <w:rPr>
          <w:color w:val="231F20"/>
          <w:spacing w:val="-2"/>
          <w:w w:val="91"/>
        </w:rPr>
        <w:t>l</w:t>
      </w:r>
      <w:r>
        <w:rPr>
          <w:color w:val="231F20"/>
          <w:w w:val="93"/>
        </w:rPr>
        <w:t>ys</w:t>
      </w:r>
      <w:r>
        <w:rPr>
          <w:color w:val="231F20"/>
          <w:spacing w:val="-1"/>
          <w:w w:val="93"/>
        </w:rPr>
        <w:t>i</w:t>
      </w:r>
      <w:r>
        <w:rPr>
          <w:color w:val="231F20"/>
          <w:w w:val="94"/>
        </w:rPr>
        <w:t>s</w:t>
      </w:r>
      <w:r>
        <w:rPr>
          <w:rFonts w:ascii="PMingLiU" w:eastAsia="PMingLiU" w:hint="eastAsia"/>
          <w:color w:val="231F20"/>
          <w:w w:val="50"/>
        </w:rPr>
        <w:t>」</w:t>
      </w:r>
    </w:p>
    <w:p>
      <w:pPr>
        <w:pStyle w:val="BodyText"/>
        <w:spacing w:before="12"/>
        <w:rPr>
          <w:rFonts w:ascii="PMingLiU"/>
          <w:sz w:val="15"/>
        </w:rPr>
      </w:pPr>
    </w:p>
    <w:p>
      <w:pPr>
        <w:spacing w:after="0"/>
        <w:rPr>
          <w:rFonts w:ascii="PMingLiU"/>
          <w:sz w:val="15"/>
        </w:rPr>
        <w:sectPr>
          <w:type w:val="continuous"/>
          <w:pgSz w:w="10320" w:h="14180"/>
          <w:pgMar w:top="420" w:bottom="280" w:left="280" w:right="280"/>
        </w:sectPr>
      </w:pPr>
    </w:p>
    <w:p>
      <w:pPr>
        <w:pStyle w:val="BodyText"/>
        <w:spacing w:line="278" w:lineRule="auto" w:before="64"/>
        <w:ind w:left="570" w:firstLine="255"/>
        <w:jc w:val="both"/>
      </w:pPr>
      <w:r>
        <w:rPr>
          <w:color w:val="231F20"/>
          <w:spacing w:val="-9"/>
        </w:rPr>
        <w:t>To </w:t>
      </w:r>
      <w:r>
        <w:rPr>
          <w:color w:val="231F20"/>
        </w:rPr>
        <w:t>put it adequately, coastal shipping companies are </w:t>
      </w:r>
      <w:r>
        <w:rPr>
          <w:color w:val="231F20"/>
          <w:spacing w:val="3"/>
        </w:rPr>
        <w:t>on </w:t>
      </w:r>
      <w:r>
        <w:rPr>
          <w:color w:val="231F20"/>
          <w:spacing w:val="6"/>
        </w:rPr>
        <w:t>the </w:t>
      </w:r>
      <w:r>
        <w:rPr>
          <w:color w:val="231F20"/>
          <w:spacing w:val="7"/>
        </w:rPr>
        <w:t>brink </w:t>
      </w:r>
      <w:r>
        <w:rPr>
          <w:color w:val="231F20"/>
          <w:spacing w:val="3"/>
        </w:rPr>
        <w:t>of </w:t>
      </w:r>
      <w:r>
        <w:rPr>
          <w:color w:val="231F20"/>
          <w:spacing w:val="8"/>
        </w:rPr>
        <w:t>extinction. </w:t>
      </w:r>
      <w:r>
        <w:rPr>
          <w:color w:val="231F20"/>
          <w:spacing w:val="6"/>
        </w:rPr>
        <w:t>Long time </w:t>
      </w:r>
      <w:r>
        <w:rPr>
          <w:color w:val="231F20"/>
          <w:spacing w:val="7"/>
        </w:rPr>
        <w:t>consumption pushes </w:t>
      </w:r>
      <w:r>
        <w:rPr>
          <w:color w:val="231F20"/>
          <w:spacing w:val="6"/>
        </w:rPr>
        <w:t>down </w:t>
      </w:r>
      <w:r>
        <w:rPr>
          <w:color w:val="231F20"/>
          <w:spacing w:val="7"/>
        </w:rPr>
        <w:t>price </w:t>
      </w:r>
      <w:r>
        <w:rPr>
          <w:color w:val="231F20"/>
          <w:spacing w:val="8"/>
        </w:rPr>
        <w:t>competitiveness </w:t>
      </w:r>
      <w:r>
        <w:rPr>
          <w:color w:val="231F20"/>
          <w:spacing w:val="5"/>
        </w:rPr>
        <w:t>and </w:t>
      </w:r>
      <w:r>
        <w:rPr>
          <w:color w:val="231F20"/>
          <w:spacing w:val="7"/>
        </w:rPr>
        <w:t>drives </w:t>
      </w:r>
      <w:r>
        <w:rPr>
          <w:color w:val="231F20"/>
          <w:spacing w:val="5"/>
        </w:rPr>
        <w:t>way </w:t>
      </w:r>
      <w:r>
        <w:rPr>
          <w:color w:val="231F20"/>
        </w:rPr>
        <w:t>consumers, </w:t>
      </w:r>
      <w:r>
        <w:rPr>
          <w:color w:val="231F20"/>
          <w:spacing w:val="2"/>
        </w:rPr>
        <w:t>which reduces coastal </w:t>
      </w:r>
      <w:r>
        <w:rPr>
          <w:color w:val="231F20"/>
        </w:rPr>
        <w:t>cargo throughput </w:t>
      </w:r>
      <w:r>
        <w:rPr>
          <w:color w:val="231F20"/>
          <w:spacing w:val="3"/>
        </w:rPr>
        <w:t>in </w:t>
      </w:r>
      <w:r>
        <w:rPr>
          <w:color w:val="231F20"/>
        </w:rPr>
        <w:t>turn. Heated competition at transportation market cuts </w:t>
      </w:r>
      <w:r>
        <w:rPr>
          <w:color w:val="231F20"/>
          <w:spacing w:val="6"/>
        </w:rPr>
        <w:t>down </w:t>
      </w:r>
      <w:r>
        <w:rPr>
          <w:color w:val="231F20"/>
          <w:spacing w:val="7"/>
        </w:rPr>
        <w:t>transportation </w:t>
      </w:r>
      <w:r>
        <w:rPr>
          <w:color w:val="231F20"/>
          <w:spacing w:val="6"/>
        </w:rPr>
        <w:t>rates, </w:t>
      </w:r>
      <w:r>
        <w:rPr>
          <w:color w:val="231F20"/>
          <w:spacing w:val="7"/>
        </w:rPr>
        <w:t>which </w:t>
      </w:r>
      <w:r>
        <w:rPr>
          <w:color w:val="231F20"/>
          <w:spacing w:val="6"/>
        </w:rPr>
        <w:t>invites </w:t>
      </w:r>
      <w:r>
        <w:rPr>
          <w:color w:val="231F20"/>
          <w:spacing w:val="7"/>
        </w:rPr>
        <w:t>worsening </w:t>
      </w:r>
      <w:r>
        <w:rPr>
          <w:color w:val="231F20"/>
        </w:rPr>
        <w:t>management.</w:t>
      </w:r>
      <w:r>
        <w:rPr>
          <w:color w:val="231F20"/>
          <w:spacing w:val="-8"/>
        </w:rPr>
        <w:t> </w:t>
      </w:r>
      <w:r>
        <w:rPr>
          <w:color w:val="231F20"/>
        </w:rPr>
        <w:t>Such</w:t>
      </w:r>
      <w:r>
        <w:rPr>
          <w:color w:val="231F20"/>
          <w:spacing w:val="-8"/>
        </w:rPr>
        <w:t> </w:t>
      </w:r>
      <w:r>
        <w:rPr>
          <w:color w:val="231F20"/>
        </w:rPr>
        <w:t>vicious</w:t>
      </w:r>
      <w:r>
        <w:rPr>
          <w:color w:val="231F20"/>
          <w:spacing w:val="-8"/>
        </w:rPr>
        <w:t> </w:t>
      </w:r>
      <w:r>
        <w:rPr>
          <w:color w:val="231F20"/>
        </w:rPr>
        <w:t>cycle</w:t>
      </w:r>
      <w:r>
        <w:rPr>
          <w:color w:val="231F20"/>
          <w:spacing w:val="-8"/>
        </w:rPr>
        <w:t> </w:t>
      </w:r>
      <w:r>
        <w:rPr>
          <w:color w:val="231F20"/>
        </w:rPr>
        <w:t>tends</w:t>
      </w:r>
      <w:r>
        <w:rPr>
          <w:color w:val="231F20"/>
          <w:spacing w:val="-8"/>
        </w:rPr>
        <w:t> </w:t>
      </w:r>
      <w:r>
        <w:rPr>
          <w:color w:val="231F20"/>
        </w:rPr>
        <w:t>to</w:t>
      </w:r>
      <w:r>
        <w:rPr>
          <w:color w:val="231F20"/>
          <w:spacing w:val="-8"/>
        </w:rPr>
        <w:t> </w:t>
      </w:r>
      <w:r>
        <w:rPr>
          <w:color w:val="231F20"/>
        </w:rPr>
        <w:t>set</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coastal</w:t>
      </w:r>
    </w:p>
    <w:p>
      <w:pPr>
        <w:pStyle w:val="BodyText"/>
        <w:spacing w:line="278" w:lineRule="auto" w:before="64"/>
        <w:ind w:left="241" w:right="561"/>
      </w:pPr>
      <w:r>
        <w:rPr/>
        <w:br w:type="column"/>
      </w:r>
      <w:r>
        <w:rPr>
          <w:color w:val="231F20"/>
          <w:w w:val="105"/>
        </w:rPr>
        <w:t>players</w:t>
      </w:r>
      <w:r>
        <w:rPr>
          <w:color w:val="231F20"/>
          <w:spacing w:val="-27"/>
          <w:w w:val="105"/>
        </w:rPr>
        <w:t> </w:t>
      </w:r>
      <w:r>
        <w:rPr>
          <w:color w:val="231F20"/>
          <w:w w:val="105"/>
        </w:rPr>
        <w:t>at</w:t>
      </w:r>
      <w:r>
        <w:rPr>
          <w:color w:val="231F20"/>
          <w:spacing w:val="-27"/>
          <w:w w:val="105"/>
        </w:rPr>
        <w:t> </w:t>
      </w:r>
      <w:r>
        <w:rPr>
          <w:color w:val="231F20"/>
          <w:w w:val="105"/>
        </w:rPr>
        <w:t>coastal</w:t>
      </w:r>
      <w:r>
        <w:rPr>
          <w:color w:val="231F20"/>
          <w:spacing w:val="-27"/>
          <w:w w:val="105"/>
        </w:rPr>
        <w:t> </w:t>
      </w:r>
      <w:r>
        <w:rPr>
          <w:color w:val="231F20"/>
          <w:w w:val="105"/>
        </w:rPr>
        <w:t>transportation</w:t>
      </w:r>
      <w:r>
        <w:rPr>
          <w:color w:val="231F20"/>
          <w:spacing w:val="-27"/>
          <w:w w:val="105"/>
        </w:rPr>
        <w:t> </w:t>
      </w:r>
      <w:r>
        <w:rPr>
          <w:color w:val="231F20"/>
          <w:w w:val="105"/>
        </w:rPr>
        <w:t>market,</w:t>
      </w:r>
      <w:r>
        <w:rPr>
          <w:color w:val="231F20"/>
          <w:spacing w:val="-27"/>
          <w:w w:val="105"/>
        </w:rPr>
        <w:t> </w:t>
      </w:r>
      <w:r>
        <w:rPr>
          <w:color w:val="231F20"/>
          <w:w w:val="105"/>
        </w:rPr>
        <w:t>domestic</w:t>
      </w:r>
      <w:r>
        <w:rPr>
          <w:color w:val="231F20"/>
          <w:spacing w:val="-27"/>
          <w:w w:val="105"/>
        </w:rPr>
        <w:t> </w:t>
      </w:r>
      <w:r>
        <w:rPr>
          <w:color w:val="231F20"/>
          <w:w w:val="105"/>
        </w:rPr>
        <w:t>coastal cargo</w:t>
      </w:r>
      <w:r>
        <w:rPr>
          <w:color w:val="231F20"/>
          <w:spacing w:val="-25"/>
          <w:w w:val="105"/>
        </w:rPr>
        <w:t> </w:t>
      </w:r>
      <w:r>
        <w:rPr>
          <w:color w:val="231F20"/>
          <w:w w:val="105"/>
        </w:rPr>
        <w:t>transportation</w:t>
      </w:r>
      <w:r>
        <w:rPr>
          <w:color w:val="231F20"/>
          <w:spacing w:val="-25"/>
          <w:w w:val="105"/>
        </w:rPr>
        <w:t> </w:t>
      </w:r>
      <w:r>
        <w:rPr>
          <w:color w:val="231F20"/>
          <w:w w:val="105"/>
        </w:rPr>
        <w:t>will</w:t>
      </w:r>
      <w:r>
        <w:rPr>
          <w:color w:val="231F20"/>
          <w:spacing w:val="-25"/>
          <w:w w:val="105"/>
        </w:rPr>
        <w:t> </w:t>
      </w:r>
      <w:r>
        <w:rPr>
          <w:color w:val="231F20"/>
          <w:w w:val="105"/>
        </w:rPr>
        <w:t>be</w:t>
      </w:r>
      <w:r>
        <w:rPr>
          <w:color w:val="231F20"/>
          <w:spacing w:val="-25"/>
          <w:w w:val="105"/>
        </w:rPr>
        <w:t> </w:t>
      </w:r>
      <w:r>
        <w:rPr>
          <w:color w:val="231F20"/>
          <w:w w:val="105"/>
        </w:rPr>
        <w:t>able</w:t>
      </w:r>
      <w:r>
        <w:rPr>
          <w:color w:val="231F20"/>
          <w:spacing w:val="-25"/>
          <w:w w:val="105"/>
        </w:rPr>
        <w:t> </w:t>
      </w:r>
      <w:r>
        <w:rPr>
          <w:color w:val="231F20"/>
          <w:w w:val="105"/>
        </w:rPr>
        <w:t>to</w:t>
      </w:r>
      <w:r>
        <w:rPr>
          <w:color w:val="231F20"/>
          <w:spacing w:val="-25"/>
          <w:w w:val="105"/>
        </w:rPr>
        <w:t> </w:t>
      </w:r>
      <w:r>
        <w:rPr>
          <w:color w:val="231F20"/>
          <w:w w:val="105"/>
        </w:rPr>
        <w:t>open</w:t>
      </w:r>
      <w:r>
        <w:rPr>
          <w:color w:val="231F20"/>
          <w:spacing w:val="-25"/>
          <w:w w:val="105"/>
        </w:rPr>
        <w:t> </w:t>
      </w:r>
      <w:r>
        <w:rPr>
          <w:color w:val="231F20"/>
          <w:w w:val="105"/>
        </w:rPr>
        <w:t>a</w:t>
      </w:r>
      <w:r>
        <w:rPr>
          <w:color w:val="231F20"/>
          <w:spacing w:val="-25"/>
          <w:w w:val="105"/>
        </w:rPr>
        <w:t> </w:t>
      </w:r>
      <w:r>
        <w:rPr>
          <w:color w:val="231F20"/>
          <w:w w:val="105"/>
        </w:rPr>
        <w:t>new</w:t>
      </w:r>
      <w:r>
        <w:rPr>
          <w:color w:val="231F20"/>
          <w:spacing w:val="-25"/>
          <w:w w:val="105"/>
        </w:rPr>
        <w:t> </w:t>
      </w:r>
      <w:r>
        <w:rPr>
          <w:color w:val="231F20"/>
          <w:w w:val="105"/>
        </w:rPr>
        <w:t>era.</w:t>
      </w:r>
    </w:p>
    <w:p>
      <w:pPr>
        <w:pStyle w:val="BodyText"/>
        <w:spacing w:before="3"/>
        <w:rPr>
          <w:sz w:val="22"/>
        </w:rPr>
      </w:pPr>
    </w:p>
    <w:p>
      <w:pPr>
        <w:spacing w:before="1"/>
        <w:ind w:left="496" w:right="561" w:firstLine="0"/>
        <w:jc w:val="left"/>
        <w:rPr>
          <w:rFonts w:ascii="Calibri"/>
          <w:sz w:val="16"/>
        </w:rPr>
      </w:pPr>
      <w:r>
        <w:rPr>
          <w:rFonts w:ascii="Calibri"/>
          <w:color w:val="645FAA"/>
          <w:w w:val="105"/>
          <w:sz w:val="16"/>
        </w:rPr>
        <w:t>&lt; Coastal Cargo Share by Item    (2001-2013)&gt;</w:t>
      </w:r>
    </w:p>
    <w:p>
      <w:pPr>
        <w:pStyle w:val="BodyText"/>
        <w:rPr>
          <w:rFonts w:ascii="Calibri"/>
          <w:sz w:val="16"/>
        </w:rPr>
      </w:pPr>
    </w:p>
    <w:p>
      <w:pPr>
        <w:spacing w:before="111"/>
        <w:ind w:left="0" w:right="568" w:firstLine="0"/>
        <w:jc w:val="right"/>
        <w:rPr>
          <w:sz w:val="14"/>
        </w:rPr>
      </w:pPr>
      <w:r>
        <w:rPr>
          <w:color w:val="231F20"/>
          <w:sz w:val="14"/>
        </w:rPr>
        <w:t>Unit: %</w:t>
      </w:r>
    </w:p>
    <w:p>
      <w:pPr>
        <w:spacing w:line="127" w:lineRule="exact" w:before="89"/>
        <w:ind w:left="528" w:right="0" w:firstLine="0"/>
        <w:jc w:val="left"/>
        <w:rPr>
          <w:rFonts w:ascii="Microsoft Sans Serif"/>
          <w:sz w:val="13"/>
        </w:rPr>
      </w:pPr>
      <w:r>
        <w:rPr>
          <w:rFonts w:ascii="Microsoft Sans Serif"/>
          <w:color w:val="231F20"/>
          <w:w w:val="92"/>
          <w:sz w:val="13"/>
        </w:rPr>
        <w:t>%</w:t>
      </w:r>
    </w:p>
    <w:p>
      <w:pPr>
        <w:spacing w:line="101" w:lineRule="exact" w:before="0"/>
        <w:ind w:left="241" w:right="561" w:firstLine="0"/>
        <w:jc w:val="left"/>
        <w:rPr>
          <w:rFonts w:ascii="Gulim"/>
          <w:sz w:val="13"/>
        </w:rPr>
      </w:pPr>
      <w:r>
        <w:rPr>
          <w:rFonts w:ascii="Gulim"/>
          <w:color w:val="231F20"/>
          <w:sz w:val="13"/>
        </w:rPr>
        <w:t>35.0</w:t>
      </w:r>
    </w:p>
    <w:p>
      <w:pPr>
        <w:spacing w:after="0" w:line="101" w:lineRule="exact"/>
        <w:jc w:val="left"/>
        <w:rPr>
          <w:rFonts w:ascii="Gulim"/>
          <w:sz w:val="13"/>
        </w:rPr>
        <w:sectPr>
          <w:type w:val="continuous"/>
          <w:pgSz w:w="10320" w:h="14180"/>
          <w:pgMar w:top="420" w:bottom="280" w:left="280" w:right="280"/>
          <w:cols w:num="2" w:equalWidth="0">
            <w:col w:w="4740" w:space="40"/>
            <w:col w:w="4980"/>
          </w:cols>
        </w:sectPr>
      </w:pPr>
    </w:p>
    <w:p>
      <w:pPr>
        <w:pStyle w:val="BodyText"/>
        <w:spacing w:line="171" w:lineRule="exact"/>
        <w:ind w:left="570"/>
      </w:pPr>
      <w:r>
        <w:rPr>
          <w:color w:val="231F20"/>
        </w:rPr>
        <w:t>shipping industry.</w:t>
      </w:r>
    </w:p>
    <w:p>
      <w:pPr>
        <w:pStyle w:val="BodyText"/>
        <w:spacing w:before="8"/>
        <w:rPr>
          <w:sz w:val="23"/>
        </w:rPr>
      </w:pPr>
    </w:p>
    <w:p>
      <w:pPr>
        <w:pStyle w:val="BodyText"/>
        <w:spacing w:line="278" w:lineRule="auto"/>
        <w:ind w:left="570" w:firstLine="255"/>
      </w:pPr>
      <w:r>
        <w:rPr>
          <w:color w:val="231F20"/>
        </w:rPr>
        <w:t>Before the trends become permanent, government should come up  with comprehensive and   effective</w:t>
      </w:r>
    </w:p>
    <w:p>
      <w:pPr>
        <w:pStyle w:val="BodyText"/>
        <w:spacing w:before="7"/>
        <w:rPr>
          <w:sz w:val="11"/>
        </w:rPr>
      </w:pPr>
      <w:r>
        <w:rPr/>
        <w:br w:type="column"/>
      </w:r>
      <w:r>
        <w:rPr>
          <w:sz w:val="11"/>
        </w:rPr>
      </w:r>
    </w:p>
    <w:p>
      <w:pPr>
        <w:spacing w:before="0"/>
        <w:ind w:left="244" w:right="-10" w:firstLine="0"/>
        <w:jc w:val="left"/>
        <w:rPr>
          <w:rFonts w:ascii="Gulim"/>
          <w:sz w:val="13"/>
        </w:rPr>
      </w:pPr>
      <w:r>
        <w:rPr>
          <w:rFonts w:ascii="Gulim"/>
          <w:color w:val="231F20"/>
          <w:w w:val="95"/>
          <w:sz w:val="13"/>
        </w:rPr>
        <w:t>30.0</w:t>
      </w:r>
    </w:p>
    <w:p>
      <w:pPr>
        <w:spacing w:before="85"/>
        <w:ind w:left="244" w:right="-10" w:firstLine="0"/>
        <w:jc w:val="left"/>
        <w:rPr>
          <w:rFonts w:ascii="Gulim"/>
          <w:sz w:val="13"/>
        </w:rPr>
      </w:pPr>
      <w:r>
        <w:rPr>
          <w:rFonts w:ascii="Gulim"/>
          <w:color w:val="231F20"/>
          <w:w w:val="95"/>
          <w:sz w:val="13"/>
        </w:rPr>
        <w:t>25.0</w:t>
      </w:r>
    </w:p>
    <w:p>
      <w:pPr>
        <w:spacing w:before="85"/>
        <w:ind w:left="244" w:right="-10" w:firstLine="0"/>
        <w:jc w:val="left"/>
        <w:rPr>
          <w:rFonts w:ascii="Gulim"/>
          <w:sz w:val="13"/>
        </w:rPr>
      </w:pPr>
      <w:r>
        <w:rPr>
          <w:rFonts w:ascii="Gulim"/>
          <w:color w:val="231F20"/>
          <w:w w:val="95"/>
          <w:sz w:val="13"/>
        </w:rPr>
        <w:t>20.0</w:t>
      </w:r>
    </w:p>
    <w:p>
      <w:pPr>
        <w:pStyle w:val="BodyText"/>
        <w:rPr>
          <w:rFonts w:ascii="Gulim"/>
          <w:sz w:val="12"/>
        </w:rPr>
      </w:pPr>
      <w:r>
        <w:rPr/>
        <w:br w:type="column"/>
      </w:r>
      <w:r>
        <w:rPr>
          <w:rFonts w:ascii="Gulim"/>
          <w:sz w:val="12"/>
        </w:rPr>
      </w:r>
    </w:p>
    <w:p>
      <w:pPr>
        <w:pStyle w:val="BodyText"/>
        <w:rPr>
          <w:rFonts w:ascii="Gulim"/>
          <w:sz w:val="12"/>
        </w:rPr>
      </w:pPr>
    </w:p>
    <w:p>
      <w:pPr>
        <w:pStyle w:val="BodyText"/>
        <w:rPr>
          <w:rFonts w:ascii="Gulim"/>
          <w:sz w:val="12"/>
        </w:rPr>
      </w:pPr>
    </w:p>
    <w:p>
      <w:pPr>
        <w:pStyle w:val="BodyText"/>
        <w:spacing w:before="11"/>
        <w:rPr>
          <w:rFonts w:ascii="Gulim"/>
          <w:sz w:val="8"/>
        </w:rPr>
      </w:pPr>
    </w:p>
    <w:p>
      <w:pPr>
        <w:spacing w:before="0"/>
        <w:ind w:left="353" w:right="-5" w:firstLine="0"/>
        <w:jc w:val="left"/>
        <w:rPr>
          <w:rFonts w:ascii="Microsoft Sans Serif"/>
          <w:sz w:val="11"/>
        </w:rPr>
      </w:pPr>
      <w:r>
        <w:rPr>
          <w:rFonts w:ascii="Microsoft Sans Serif"/>
          <w:color w:val="231F20"/>
          <w:w w:val="105"/>
          <w:sz w:val="11"/>
        </w:rPr>
        <w:t>23.9</w:t>
      </w:r>
    </w:p>
    <w:p>
      <w:pPr>
        <w:spacing w:before="67"/>
        <w:ind w:left="363" w:right="-15" w:firstLine="0"/>
        <w:jc w:val="left"/>
        <w:rPr>
          <w:rFonts w:ascii="Microsoft Sans Serif"/>
          <w:sz w:val="11"/>
        </w:rPr>
      </w:pPr>
      <w:r>
        <w:rPr>
          <w:rFonts w:ascii="Microsoft Sans Serif"/>
          <w:color w:val="231F20"/>
          <w:w w:val="105"/>
          <w:sz w:val="11"/>
        </w:rPr>
        <w:t>15.5</w:t>
      </w:r>
    </w:p>
    <w:p>
      <w:pPr>
        <w:spacing w:before="26"/>
        <w:ind w:left="6" w:right="-15" w:firstLine="0"/>
        <w:jc w:val="left"/>
        <w:rPr>
          <w:rFonts w:ascii="Microsoft Sans Serif"/>
          <w:sz w:val="11"/>
        </w:rPr>
      </w:pPr>
      <w:r>
        <w:rPr/>
        <w:br w:type="column"/>
      </w:r>
      <w:r>
        <w:rPr>
          <w:rFonts w:ascii="Microsoft Sans Serif"/>
          <w:color w:val="231F20"/>
          <w:w w:val="105"/>
          <w:sz w:val="11"/>
        </w:rPr>
        <w:t>31.8</w:t>
      </w:r>
    </w:p>
    <w:p>
      <w:pPr>
        <w:spacing w:before="56"/>
        <w:ind w:left="0" w:right="7" w:firstLine="0"/>
        <w:jc w:val="right"/>
        <w:rPr>
          <w:rFonts w:ascii="Microsoft Sans Serif"/>
          <w:sz w:val="11"/>
        </w:rPr>
      </w:pPr>
      <w:r>
        <w:rPr/>
        <w:br w:type="column"/>
      </w:r>
      <w:r>
        <w:rPr>
          <w:rFonts w:ascii="Microsoft Sans Serif"/>
          <w:color w:val="231F20"/>
          <w:w w:val="105"/>
          <w:sz w:val="11"/>
        </w:rPr>
        <w:t>28.6</w:t>
      </w:r>
    </w:p>
    <w:p>
      <w:pPr>
        <w:pStyle w:val="BodyText"/>
        <w:rPr>
          <w:rFonts w:ascii="Microsoft Sans Serif"/>
          <w:sz w:val="12"/>
        </w:rPr>
      </w:pPr>
    </w:p>
    <w:p>
      <w:pPr>
        <w:pStyle w:val="BodyText"/>
        <w:spacing w:before="8"/>
        <w:rPr>
          <w:rFonts w:ascii="Microsoft Sans Serif"/>
          <w:sz w:val="14"/>
        </w:rPr>
      </w:pPr>
    </w:p>
    <w:p>
      <w:pPr>
        <w:spacing w:before="1"/>
        <w:ind w:left="0" w:right="0" w:firstLine="0"/>
        <w:jc w:val="right"/>
        <w:rPr>
          <w:rFonts w:ascii="Microsoft Sans Serif"/>
          <w:sz w:val="11"/>
        </w:rPr>
      </w:pPr>
      <w:r>
        <w:rPr>
          <w:rFonts w:ascii="Microsoft Sans Serif"/>
          <w:color w:val="231F20"/>
          <w:w w:val="105"/>
          <w:sz w:val="11"/>
        </w:rPr>
        <w:t>21.2</w:t>
      </w:r>
    </w:p>
    <w:p>
      <w:pPr>
        <w:pStyle w:val="BodyText"/>
        <w:rPr>
          <w:rFonts w:ascii="Microsoft Sans Serif"/>
          <w:sz w:val="12"/>
        </w:rPr>
      </w:pPr>
    </w:p>
    <w:p>
      <w:pPr>
        <w:spacing w:line="108" w:lineRule="exact" w:before="88"/>
        <w:ind w:left="0" w:right="66" w:firstLine="0"/>
        <w:jc w:val="right"/>
        <w:rPr>
          <w:rFonts w:ascii="Microsoft Sans Serif"/>
          <w:sz w:val="11"/>
        </w:rPr>
      </w:pPr>
      <w:r>
        <w:rPr>
          <w:rFonts w:ascii="Microsoft Sans Serif"/>
          <w:color w:val="231F20"/>
          <w:w w:val="105"/>
          <w:sz w:val="11"/>
        </w:rPr>
        <w:t>19.4</w:t>
      </w:r>
    </w:p>
    <w:p>
      <w:pPr>
        <w:pStyle w:val="BodyText"/>
        <w:rPr>
          <w:rFonts w:ascii="Microsoft Sans Serif"/>
          <w:sz w:val="12"/>
        </w:rPr>
      </w:pPr>
      <w:r>
        <w:rPr/>
        <w:br w:type="column"/>
      </w:r>
      <w:r>
        <w:rPr>
          <w:rFonts w:ascii="Microsoft Sans Serif"/>
          <w:sz w:val="12"/>
        </w:rPr>
      </w:r>
    </w:p>
    <w:p>
      <w:pPr>
        <w:spacing w:before="102"/>
        <w:ind w:left="0" w:right="12" w:firstLine="0"/>
        <w:jc w:val="right"/>
        <w:rPr>
          <w:rFonts w:ascii="Microsoft Sans Serif"/>
          <w:sz w:val="11"/>
        </w:rPr>
      </w:pPr>
      <w:r>
        <w:rPr>
          <w:rFonts w:ascii="Microsoft Sans Serif"/>
          <w:color w:val="231F20"/>
          <w:w w:val="105"/>
          <w:sz w:val="11"/>
        </w:rPr>
        <w:t>25.5</w:t>
      </w:r>
    </w:p>
    <w:p>
      <w:pPr>
        <w:pStyle w:val="BodyText"/>
        <w:rPr>
          <w:rFonts w:ascii="Microsoft Sans Serif"/>
          <w:sz w:val="12"/>
        </w:rPr>
      </w:pPr>
    </w:p>
    <w:p>
      <w:pPr>
        <w:spacing w:before="98"/>
        <w:ind w:left="0" w:right="2" w:firstLine="0"/>
        <w:jc w:val="right"/>
        <w:rPr>
          <w:rFonts w:ascii="Microsoft Sans Serif"/>
          <w:sz w:val="11"/>
        </w:rPr>
      </w:pPr>
      <w:r>
        <w:rPr>
          <w:rFonts w:ascii="Microsoft Sans Serif"/>
          <w:color w:val="231F20"/>
          <w:w w:val="105"/>
          <w:sz w:val="11"/>
        </w:rPr>
        <w:t>23.4</w:t>
      </w:r>
    </w:p>
    <w:p>
      <w:pPr>
        <w:spacing w:before="77"/>
        <w:ind w:left="0" w:right="0" w:firstLine="0"/>
        <w:jc w:val="right"/>
        <w:rPr>
          <w:rFonts w:ascii="Microsoft Sans Serif"/>
          <w:sz w:val="11"/>
        </w:rPr>
      </w:pPr>
      <w:r>
        <w:rPr>
          <w:rFonts w:ascii="Microsoft Sans Serif"/>
          <w:color w:val="231F20"/>
          <w:w w:val="105"/>
          <w:sz w:val="11"/>
        </w:rPr>
        <w:t>15.1</w:t>
      </w:r>
    </w:p>
    <w:p>
      <w:pPr>
        <w:pStyle w:val="BodyText"/>
        <w:rPr>
          <w:rFonts w:ascii="Microsoft Sans Serif"/>
          <w:sz w:val="12"/>
        </w:rPr>
      </w:pPr>
      <w:r>
        <w:rPr/>
        <w:br w:type="column"/>
      </w:r>
      <w:r>
        <w:rPr>
          <w:rFonts w:ascii="Microsoft Sans Serif"/>
          <w:sz w:val="12"/>
        </w:rPr>
      </w:r>
    </w:p>
    <w:p>
      <w:pPr>
        <w:pStyle w:val="BodyText"/>
        <w:spacing w:before="7"/>
        <w:rPr>
          <w:rFonts w:ascii="Microsoft Sans Serif"/>
          <w:sz w:val="14"/>
        </w:rPr>
      </w:pPr>
    </w:p>
    <w:p>
      <w:pPr>
        <w:spacing w:before="0"/>
        <w:ind w:left="420" w:right="769" w:firstLine="0"/>
        <w:jc w:val="center"/>
        <w:rPr>
          <w:rFonts w:ascii="Microsoft Sans Serif"/>
          <w:sz w:val="11"/>
        </w:rPr>
      </w:pPr>
      <w:r>
        <w:rPr>
          <w:rFonts w:ascii="Microsoft Sans Serif"/>
          <w:color w:val="231F20"/>
          <w:w w:val="105"/>
          <w:sz w:val="11"/>
        </w:rPr>
        <w:t>24.8</w:t>
      </w:r>
    </w:p>
    <w:p>
      <w:pPr>
        <w:pStyle w:val="BodyText"/>
        <w:rPr>
          <w:rFonts w:ascii="Microsoft Sans Serif"/>
          <w:sz w:val="15"/>
        </w:rPr>
      </w:pPr>
    </w:p>
    <w:p>
      <w:pPr>
        <w:spacing w:before="0"/>
        <w:ind w:left="553" w:right="617" w:firstLine="0"/>
        <w:jc w:val="center"/>
        <w:rPr>
          <w:rFonts w:ascii="Microsoft Sans Serif"/>
          <w:sz w:val="11"/>
        </w:rPr>
      </w:pPr>
      <w:r>
        <w:rPr>
          <w:rFonts w:ascii="Microsoft Sans Serif"/>
          <w:color w:val="231F20"/>
          <w:w w:val="105"/>
          <w:sz w:val="11"/>
        </w:rPr>
        <w:t>21.3</w:t>
      </w:r>
    </w:p>
    <w:p>
      <w:pPr>
        <w:spacing w:line="118" w:lineRule="exact" w:before="101"/>
        <w:ind w:left="400" w:right="769" w:firstLine="0"/>
        <w:jc w:val="center"/>
        <w:rPr>
          <w:rFonts w:ascii="Microsoft Sans Serif"/>
          <w:sz w:val="11"/>
        </w:rPr>
      </w:pPr>
      <w:r>
        <w:rPr>
          <w:rFonts w:ascii="Microsoft Sans Serif"/>
          <w:color w:val="231F20"/>
          <w:w w:val="105"/>
          <w:sz w:val="11"/>
        </w:rPr>
        <w:t>14.8</w:t>
      </w:r>
    </w:p>
    <w:p>
      <w:pPr>
        <w:spacing w:after="0" w:line="118" w:lineRule="exact"/>
        <w:jc w:val="center"/>
        <w:rPr>
          <w:rFonts w:ascii="Microsoft Sans Serif"/>
          <w:sz w:val="11"/>
        </w:rPr>
        <w:sectPr>
          <w:type w:val="continuous"/>
          <w:pgSz w:w="10320" w:h="14180"/>
          <w:pgMar w:top="420" w:bottom="280" w:left="280" w:right="280"/>
          <w:cols w:num="7" w:equalWidth="0">
            <w:col w:w="4737" w:space="40"/>
            <w:col w:w="508" w:space="40"/>
            <w:col w:w="593" w:space="40"/>
            <w:col w:w="236" w:space="40"/>
            <w:col w:w="717" w:space="105"/>
            <w:col w:w="815" w:space="149"/>
            <w:col w:w="1740"/>
          </w:cols>
        </w:sectPr>
      </w:pPr>
    </w:p>
    <w:p>
      <w:pPr>
        <w:pStyle w:val="BodyText"/>
        <w:spacing w:line="190" w:lineRule="exact"/>
        <w:ind w:left="570" w:right="-13"/>
      </w:pPr>
      <w:r>
        <w:rPr>
          <w:color w:val="231F20"/>
        </w:rPr>
        <w:t>prescriptive measures. </w:t>
      </w:r>
      <w:r>
        <w:rPr>
          <w:color w:val="231F20"/>
          <w:spacing w:val="-7"/>
        </w:rPr>
        <w:t>Top </w:t>
      </w:r>
      <w:r>
        <w:rPr>
          <w:color w:val="231F20"/>
        </w:rPr>
        <w:t>on the list is supply of tax-free</w:t>
      </w:r>
    </w:p>
    <w:p>
      <w:pPr>
        <w:spacing w:line="130" w:lineRule="exact" w:before="0"/>
        <w:ind w:left="243" w:right="-10" w:firstLine="0"/>
        <w:jc w:val="left"/>
        <w:rPr>
          <w:rFonts w:ascii="Gulim"/>
          <w:sz w:val="13"/>
        </w:rPr>
      </w:pPr>
      <w:r>
        <w:rPr/>
        <w:br w:type="column"/>
      </w:r>
      <w:r>
        <w:rPr>
          <w:rFonts w:ascii="Gulim"/>
          <w:color w:val="231F20"/>
          <w:w w:val="95"/>
          <w:sz w:val="13"/>
        </w:rPr>
        <w:t>15.0</w:t>
      </w:r>
    </w:p>
    <w:p>
      <w:pPr>
        <w:tabs>
          <w:tab w:pos="1331" w:val="left" w:leader="none"/>
          <w:tab w:pos="2388" w:val="left" w:leader="none"/>
          <w:tab w:pos="3371" w:val="left" w:leader="none"/>
        </w:tabs>
        <w:spacing w:line="158" w:lineRule="exact" w:before="49"/>
        <w:ind w:left="200" w:right="0" w:firstLine="0"/>
        <w:jc w:val="left"/>
        <w:rPr>
          <w:rFonts w:ascii="Microsoft Sans Serif"/>
          <w:sz w:val="11"/>
        </w:rPr>
      </w:pPr>
      <w:r>
        <w:rPr/>
        <w:br w:type="column"/>
      </w:r>
      <w:r>
        <w:rPr>
          <w:rFonts w:ascii="Microsoft Sans Serif"/>
          <w:color w:val="231F20"/>
          <w:w w:val="105"/>
          <w:position w:val="-6"/>
          <w:sz w:val="11"/>
        </w:rPr>
        <w:t>12.3</w:t>
      </w:r>
      <w:r>
        <w:rPr>
          <w:color w:val="231F20"/>
          <w:w w:val="105"/>
          <w:sz w:val="11"/>
          <w:u w:val="thick" w:color="0084C9"/>
        </w:rPr>
        <w:t> </w:t>
        <w:tab/>
      </w:r>
      <w:r>
        <w:rPr>
          <w:rFonts w:ascii="Microsoft Sans Serif"/>
          <w:color w:val="231F20"/>
          <w:w w:val="105"/>
          <w:sz w:val="11"/>
          <w:u w:val="thick" w:color="0084C9"/>
        </w:rPr>
        <w:t>12.2</w:t>
        <w:tab/>
        <w:t>12.6</w:t>
        <w:tab/>
      </w:r>
      <w:r>
        <w:rPr>
          <w:rFonts w:ascii="Microsoft Sans Serif"/>
          <w:color w:val="231F20"/>
          <w:w w:val="105"/>
          <w:position w:val="-3"/>
          <w:sz w:val="11"/>
        </w:rPr>
        <w:t>13.5</w:t>
      </w:r>
    </w:p>
    <w:p>
      <w:pPr>
        <w:spacing w:after="0" w:line="158" w:lineRule="exact"/>
        <w:jc w:val="left"/>
        <w:rPr>
          <w:rFonts w:ascii="Microsoft Sans Serif"/>
          <w:sz w:val="11"/>
        </w:rPr>
        <w:sectPr>
          <w:type w:val="continuous"/>
          <w:pgSz w:w="10320" w:h="14180"/>
          <w:pgMar w:top="420" w:bottom="280" w:left="280" w:right="280"/>
          <w:cols w:num="3" w:equalWidth="0">
            <w:col w:w="4738" w:space="40"/>
            <w:col w:w="507" w:space="40"/>
            <w:col w:w="4435"/>
          </w:cols>
        </w:sectPr>
      </w:pPr>
    </w:p>
    <w:p>
      <w:pPr>
        <w:pStyle w:val="BodyText"/>
        <w:spacing w:line="278" w:lineRule="auto" w:before="15"/>
        <w:ind w:left="570"/>
        <w:jc w:val="both"/>
      </w:pPr>
      <w:r>
        <w:rPr>
          <w:color w:val="231F20"/>
        </w:rPr>
        <w:t>oil for coastal ships. When fairness is considered compared to ocean-going ships and fishing ships, it is urgent and the most effective to provide coastal    ships</w:t>
      </w:r>
    </w:p>
    <w:p>
      <w:pPr>
        <w:spacing w:before="7"/>
        <w:ind w:left="0" w:right="0" w:firstLine="0"/>
        <w:jc w:val="right"/>
        <w:rPr>
          <w:rFonts w:ascii="Gulim"/>
          <w:sz w:val="13"/>
        </w:rPr>
      </w:pPr>
      <w:r>
        <w:rPr/>
        <w:br w:type="column"/>
      </w:r>
      <w:r>
        <w:rPr>
          <w:rFonts w:ascii="Gulim"/>
          <w:color w:val="231F20"/>
          <w:w w:val="95"/>
          <w:sz w:val="13"/>
        </w:rPr>
        <w:t>10.0</w:t>
      </w:r>
    </w:p>
    <w:p>
      <w:pPr>
        <w:spacing w:before="85"/>
        <w:ind w:left="0" w:right="0" w:firstLine="0"/>
        <w:jc w:val="right"/>
        <w:rPr>
          <w:rFonts w:ascii="Gulim"/>
          <w:sz w:val="13"/>
        </w:rPr>
      </w:pPr>
      <w:r>
        <w:rPr>
          <w:rFonts w:ascii="Gulim"/>
          <w:color w:val="231F20"/>
          <w:w w:val="95"/>
          <w:sz w:val="13"/>
        </w:rPr>
        <w:t>5.0</w:t>
      </w:r>
    </w:p>
    <w:p>
      <w:pPr>
        <w:spacing w:before="85"/>
        <w:ind w:left="0" w:right="0" w:firstLine="0"/>
        <w:jc w:val="right"/>
        <w:rPr>
          <w:rFonts w:ascii="Gulim"/>
          <w:sz w:val="13"/>
        </w:rPr>
      </w:pPr>
      <w:r>
        <w:rPr>
          <w:rFonts w:ascii="Gulim"/>
          <w:color w:val="231F20"/>
          <w:w w:val="103"/>
          <w:sz w:val="13"/>
        </w:rPr>
        <w:t>0</w:t>
      </w:r>
    </w:p>
    <w:p>
      <w:pPr>
        <w:pStyle w:val="BodyText"/>
        <w:spacing w:before="7"/>
        <w:rPr>
          <w:rFonts w:ascii="Gulim"/>
          <w:sz w:val="8"/>
        </w:rPr>
      </w:pPr>
      <w:r>
        <w:rPr/>
        <w:br w:type="column"/>
      </w:r>
      <w:r>
        <w:rPr>
          <w:rFonts w:ascii="Gulim"/>
          <w:sz w:val="8"/>
        </w:rPr>
      </w:r>
    </w:p>
    <w:p>
      <w:pPr>
        <w:spacing w:before="0"/>
        <w:ind w:left="0" w:right="86" w:firstLine="0"/>
        <w:jc w:val="right"/>
        <w:rPr>
          <w:rFonts w:ascii="Microsoft Sans Serif"/>
          <w:sz w:val="11"/>
        </w:rPr>
      </w:pPr>
      <w:r>
        <w:rPr>
          <w:rFonts w:ascii="Microsoft Sans Serif"/>
          <w:color w:val="231F20"/>
          <w:w w:val="105"/>
          <w:sz w:val="11"/>
        </w:rPr>
        <w:t>8.3</w:t>
      </w:r>
    </w:p>
    <w:p>
      <w:pPr>
        <w:spacing w:before="18"/>
        <w:ind w:left="0" w:right="0" w:firstLine="0"/>
        <w:jc w:val="right"/>
        <w:rPr>
          <w:rFonts w:ascii="Microsoft Sans Serif"/>
          <w:sz w:val="11"/>
        </w:rPr>
      </w:pPr>
      <w:r>
        <w:rPr>
          <w:rFonts w:ascii="Microsoft Sans Serif"/>
          <w:color w:val="231F20"/>
          <w:w w:val="105"/>
          <w:sz w:val="11"/>
        </w:rPr>
        <w:t>8.1</w:t>
      </w:r>
    </w:p>
    <w:p>
      <w:pPr>
        <w:spacing w:line="118" w:lineRule="exact" w:before="0"/>
        <w:ind w:left="0" w:right="111" w:firstLine="0"/>
        <w:jc w:val="right"/>
        <w:rPr>
          <w:rFonts w:ascii="Microsoft Sans Serif"/>
          <w:sz w:val="11"/>
        </w:rPr>
      </w:pPr>
      <w:r>
        <w:rPr/>
        <w:br w:type="column"/>
      </w:r>
      <w:r>
        <w:rPr>
          <w:rFonts w:ascii="Microsoft Sans Serif"/>
          <w:color w:val="231F20"/>
          <w:w w:val="105"/>
          <w:sz w:val="11"/>
        </w:rPr>
        <w:t>9.7</w:t>
      </w:r>
    </w:p>
    <w:p>
      <w:pPr>
        <w:pStyle w:val="BodyText"/>
        <w:spacing w:before="3"/>
        <w:rPr>
          <w:rFonts w:ascii="Microsoft Sans Serif"/>
          <w:sz w:val="10"/>
        </w:rPr>
      </w:pPr>
    </w:p>
    <w:p>
      <w:pPr>
        <w:spacing w:before="0"/>
        <w:ind w:left="0" w:right="0" w:firstLine="0"/>
        <w:jc w:val="right"/>
        <w:rPr>
          <w:rFonts w:ascii="Microsoft Sans Serif"/>
          <w:sz w:val="11"/>
        </w:rPr>
      </w:pPr>
      <w:r>
        <w:rPr>
          <w:rFonts w:ascii="Microsoft Sans Serif"/>
          <w:color w:val="231F20"/>
          <w:w w:val="105"/>
          <w:sz w:val="11"/>
        </w:rPr>
        <w:t>8.8</w:t>
      </w:r>
    </w:p>
    <w:p>
      <w:pPr>
        <w:pStyle w:val="BodyText"/>
        <w:rPr>
          <w:rFonts w:ascii="Microsoft Sans Serif"/>
          <w:sz w:val="12"/>
        </w:rPr>
      </w:pPr>
      <w:r>
        <w:rPr/>
        <w:br w:type="column"/>
      </w:r>
      <w:r>
        <w:rPr>
          <w:rFonts w:ascii="Microsoft Sans Serif"/>
          <w:sz w:val="12"/>
        </w:rPr>
      </w:r>
    </w:p>
    <w:p>
      <w:pPr>
        <w:spacing w:before="1"/>
        <w:ind w:left="0" w:right="0" w:firstLine="0"/>
        <w:jc w:val="right"/>
        <w:rPr>
          <w:rFonts w:ascii="Microsoft Sans Serif"/>
          <w:sz w:val="11"/>
        </w:rPr>
      </w:pPr>
      <w:r>
        <w:rPr>
          <w:rFonts w:ascii="Microsoft Sans Serif"/>
          <w:color w:val="231F20"/>
          <w:w w:val="105"/>
          <w:sz w:val="11"/>
        </w:rPr>
        <w:t>10.9</w:t>
      </w:r>
    </w:p>
    <w:p>
      <w:pPr>
        <w:spacing w:before="23"/>
        <w:ind w:left="570" w:right="0" w:firstLine="0"/>
        <w:jc w:val="left"/>
        <w:rPr>
          <w:rFonts w:ascii="Microsoft Sans Serif"/>
          <w:sz w:val="11"/>
        </w:rPr>
      </w:pPr>
      <w:r>
        <w:rPr/>
        <w:br w:type="column"/>
      </w:r>
      <w:r>
        <w:rPr>
          <w:rFonts w:ascii="Microsoft Sans Serif"/>
          <w:color w:val="231F20"/>
          <w:w w:val="105"/>
          <w:sz w:val="11"/>
        </w:rPr>
        <w:t>12.2</w:t>
      </w:r>
    </w:p>
    <w:p>
      <w:pPr>
        <w:spacing w:after="0"/>
        <w:jc w:val="left"/>
        <w:rPr>
          <w:rFonts w:ascii="Microsoft Sans Serif"/>
          <w:sz w:val="11"/>
        </w:rPr>
        <w:sectPr>
          <w:type w:val="continuous"/>
          <w:pgSz w:w="10320" w:h="14180"/>
          <w:pgMar w:top="420" w:bottom="280" w:left="280" w:right="280"/>
          <w:cols w:num="6" w:equalWidth="0">
            <w:col w:w="4738" w:space="40"/>
            <w:col w:w="507" w:space="40"/>
            <w:col w:w="502" w:space="176"/>
            <w:col w:w="847" w:space="205"/>
            <w:col w:w="800" w:space="129"/>
            <w:col w:w="1776"/>
          </w:cols>
        </w:sectPr>
      </w:pPr>
    </w:p>
    <w:p>
      <w:pPr>
        <w:pStyle w:val="BodyText"/>
        <w:spacing w:line="278" w:lineRule="auto" w:before="1"/>
        <w:ind w:left="570"/>
        <w:jc w:val="both"/>
      </w:pPr>
      <w:r>
        <w:rPr>
          <w:color w:val="231F20"/>
          <w:w w:val="105"/>
        </w:rPr>
        <w:t>with</w:t>
      </w:r>
      <w:r>
        <w:rPr>
          <w:color w:val="231F20"/>
          <w:spacing w:val="-24"/>
          <w:w w:val="105"/>
        </w:rPr>
        <w:t> </w:t>
      </w:r>
      <w:r>
        <w:rPr>
          <w:color w:val="231F20"/>
          <w:w w:val="105"/>
        </w:rPr>
        <w:t>tax-free</w:t>
      </w:r>
      <w:r>
        <w:rPr>
          <w:color w:val="231F20"/>
          <w:spacing w:val="-24"/>
          <w:w w:val="105"/>
        </w:rPr>
        <w:t> </w:t>
      </w:r>
      <w:r>
        <w:rPr>
          <w:color w:val="231F20"/>
          <w:w w:val="105"/>
        </w:rPr>
        <w:t>oil.</w:t>
      </w:r>
      <w:r>
        <w:rPr>
          <w:color w:val="231F20"/>
          <w:spacing w:val="-24"/>
          <w:w w:val="105"/>
        </w:rPr>
        <w:t> </w:t>
      </w:r>
      <w:r>
        <w:rPr>
          <w:color w:val="231F20"/>
          <w:spacing w:val="-4"/>
          <w:w w:val="105"/>
        </w:rPr>
        <w:t>Moreover,</w:t>
      </w:r>
      <w:r>
        <w:rPr>
          <w:color w:val="231F20"/>
          <w:spacing w:val="-24"/>
          <w:w w:val="105"/>
        </w:rPr>
        <w:t> </w:t>
      </w:r>
      <w:r>
        <w:rPr>
          <w:color w:val="231F20"/>
          <w:w w:val="105"/>
        </w:rPr>
        <w:t>subsidies</w:t>
      </w:r>
      <w:r>
        <w:rPr>
          <w:color w:val="231F20"/>
          <w:spacing w:val="-24"/>
          <w:w w:val="105"/>
        </w:rPr>
        <w:t> </w:t>
      </w:r>
      <w:r>
        <w:rPr>
          <w:color w:val="231F20"/>
          <w:w w:val="105"/>
        </w:rPr>
        <w:t>for</w:t>
      </w:r>
      <w:r>
        <w:rPr>
          <w:color w:val="231F20"/>
          <w:spacing w:val="-24"/>
          <w:w w:val="105"/>
        </w:rPr>
        <w:t> </w:t>
      </w:r>
      <w:r>
        <w:rPr>
          <w:color w:val="231F20"/>
          <w:w w:val="105"/>
        </w:rPr>
        <w:t>shift</w:t>
      </w:r>
      <w:r>
        <w:rPr>
          <w:color w:val="231F20"/>
          <w:spacing w:val="-24"/>
          <w:w w:val="105"/>
        </w:rPr>
        <w:t> </w:t>
      </w:r>
      <w:r>
        <w:rPr>
          <w:color w:val="231F20"/>
          <w:w w:val="105"/>
        </w:rPr>
        <w:t>to</w:t>
      </w:r>
      <w:r>
        <w:rPr>
          <w:color w:val="231F20"/>
          <w:spacing w:val="-24"/>
          <w:w w:val="105"/>
        </w:rPr>
        <w:t> </w:t>
      </w:r>
      <w:r>
        <w:rPr>
          <w:color w:val="231F20"/>
          <w:w w:val="105"/>
        </w:rPr>
        <w:t>shipping </w:t>
      </w:r>
      <w:r>
        <w:rPr>
          <w:color w:val="231F20"/>
          <w:spacing w:val="5"/>
          <w:w w:val="105"/>
        </w:rPr>
        <w:t>transportation mode </w:t>
      </w:r>
      <w:r>
        <w:rPr>
          <w:color w:val="231F20"/>
          <w:spacing w:val="3"/>
          <w:w w:val="105"/>
        </w:rPr>
        <w:t>and </w:t>
      </w:r>
      <w:r>
        <w:rPr>
          <w:color w:val="231F20"/>
          <w:spacing w:val="5"/>
          <w:w w:val="105"/>
        </w:rPr>
        <w:t>coastal </w:t>
      </w:r>
      <w:r>
        <w:rPr>
          <w:color w:val="231F20"/>
          <w:spacing w:val="4"/>
          <w:w w:val="105"/>
        </w:rPr>
        <w:t>ship </w:t>
      </w:r>
      <w:r>
        <w:rPr>
          <w:color w:val="231F20"/>
          <w:spacing w:val="5"/>
          <w:w w:val="105"/>
        </w:rPr>
        <w:t>modernization </w:t>
      </w:r>
      <w:r>
        <w:rPr>
          <w:color w:val="231F20"/>
          <w:spacing w:val="4"/>
          <w:w w:val="105"/>
        </w:rPr>
        <w:t>need </w:t>
      </w:r>
      <w:r>
        <w:rPr>
          <w:color w:val="231F20"/>
          <w:spacing w:val="2"/>
          <w:w w:val="105"/>
        </w:rPr>
        <w:t>to </w:t>
      </w:r>
      <w:r>
        <w:rPr>
          <w:color w:val="231F20"/>
          <w:spacing w:val="4"/>
          <w:w w:val="105"/>
        </w:rPr>
        <w:t>be </w:t>
      </w:r>
      <w:r>
        <w:rPr>
          <w:color w:val="231F20"/>
          <w:spacing w:val="5"/>
          <w:w w:val="105"/>
        </w:rPr>
        <w:t>expanded </w:t>
      </w:r>
      <w:r>
        <w:rPr>
          <w:color w:val="231F20"/>
          <w:spacing w:val="4"/>
          <w:w w:val="105"/>
        </w:rPr>
        <w:t>both </w:t>
      </w:r>
      <w:r>
        <w:rPr>
          <w:color w:val="231F20"/>
          <w:spacing w:val="3"/>
          <w:w w:val="105"/>
        </w:rPr>
        <w:t>in </w:t>
      </w:r>
      <w:r>
        <w:rPr>
          <w:color w:val="231F20"/>
          <w:spacing w:val="4"/>
          <w:w w:val="105"/>
        </w:rPr>
        <w:t>quantity </w:t>
      </w:r>
      <w:r>
        <w:rPr>
          <w:color w:val="231F20"/>
          <w:spacing w:val="3"/>
          <w:w w:val="105"/>
        </w:rPr>
        <w:t>and quality. </w:t>
      </w:r>
      <w:r>
        <w:rPr>
          <w:color w:val="231F20"/>
          <w:w w:val="105"/>
        </w:rPr>
        <w:t>In order</w:t>
      </w:r>
      <w:r>
        <w:rPr>
          <w:color w:val="231F20"/>
          <w:spacing w:val="-7"/>
          <w:w w:val="105"/>
        </w:rPr>
        <w:t> </w:t>
      </w:r>
      <w:r>
        <w:rPr>
          <w:color w:val="231F20"/>
          <w:w w:val="105"/>
        </w:rPr>
        <w:t>to</w:t>
      </w:r>
      <w:r>
        <w:rPr>
          <w:color w:val="231F20"/>
          <w:spacing w:val="-7"/>
          <w:w w:val="105"/>
        </w:rPr>
        <w:t> </w:t>
      </w:r>
      <w:r>
        <w:rPr>
          <w:color w:val="231F20"/>
          <w:w w:val="105"/>
        </w:rPr>
        <w:t>secure</w:t>
      </w:r>
      <w:r>
        <w:rPr>
          <w:color w:val="231F20"/>
          <w:spacing w:val="-7"/>
          <w:w w:val="105"/>
        </w:rPr>
        <w:t> </w:t>
      </w:r>
      <w:r>
        <w:rPr>
          <w:color w:val="231F20"/>
          <w:w w:val="105"/>
        </w:rPr>
        <w:t>stable</w:t>
      </w:r>
      <w:r>
        <w:rPr>
          <w:color w:val="231F20"/>
          <w:spacing w:val="-7"/>
          <w:w w:val="105"/>
        </w:rPr>
        <w:t> </w:t>
      </w:r>
      <w:r>
        <w:rPr>
          <w:color w:val="231F20"/>
          <w:w w:val="105"/>
        </w:rPr>
        <w:t>throughput,</w:t>
      </w:r>
      <w:r>
        <w:rPr>
          <w:color w:val="231F20"/>
          <w:spacing w:val="-7"/>
          <w:w w:val="105"/>
        </w:rPr>
        <w:t> </w:t>
      </w:r>
      <w:r>
        <w:rPr>
          <w:color w:val="231F20"/>
          <w:w w:val="105"/>
        </w:rPr>
        <w:t>measures</w:t>
      </w:r>
      <w:r>
        <w:rPr>
          <w:color w:val="231F20"/>
          <w:spacing w:val="-7"/>
          <w:w w:val="105"/>
        </w:rPr>
        <w:t> </w:t>
      </w:r>
      <w:r>
        <w:rPr>
          <w:color w:val="231F20"/>
          <w:w w:val="105"/>
        </w:rPr>
        <w:t>to</w:t>
      </w:r>
      <w:r>
        <w:rPr>
          <w:color w:val="231F20"/>
          <w:spacing w:val="-7"/>
          <w:w w:val="105"/>
        </w:rPr>
        <w:t> </w:t>
      </w:r>
      <w:r>
        <w:rPr>
          <w:color w:val="231F20"/>
          <w:w w:val="105"/>
        </w:rPr>
        <w:t>facilitate coastal containers and coastal container transportation </w:t>
      </w:r>
      <w:r>
        <w:rPr>
          <w:color w:val="231F20"/>
          <w:spacing w:val="4"/>
          <w:w w:val="105"/>
        </w:rPr>
        <w:t>should</w:t>
      </w:r>
      <w:r>
        <w:rPr>
          <w:color w:val="231F20"/>
          <w:spacing w:val="-8"/>
          <w:w w:val="105"/>
        </w:rPr>
        <w:t> </w:t>
      </w:r>
      <w:r>
        <w:rPr>
          <w:color w:val="231F20"/>
          <w:spacing w:val="4"/>
          <w:w w:val="105"/>
        </w:rPr>
        <w:t>be</w:t>
      </w:r>
      <w:r>
        <w:rPr>
          <w:color w:val="231F20"/>
          <w:spacing w:val="-8"/>
          <w:w w:val="105"/>
        </w:rPr>
        <w:t> </w:t>
      </w:r>
      <w:r>
        <w:rPr>
          <w:color w:val="231F20"/>
          <w:spacing w:val="5"/>
          <w:w w:val="105"/>
        </w:rPr>
        <w:t>reviewed.</w:t>
      </w:r>
      <w:r>
        <w:rPr>
          <w:color w:val="231F20"/>
          <w:spacing w:val="-8"/>
          <w:w w:val="105"/>
        </w:rPr>
        <w:t> </w:t>
      </w:r>
      <w:r>
        <w:rPr>
          <w:color w:val="231F20"/>
          <w:spacing w:val="5"/>
          <w:w w:val="105"/>
        </w:rPr>
        <w:t>Cargoes</w:t>
      </w:r>
      <w:r>
        <w:rPr>
          <w:color w:val="231F20"/>
          <w:spacing w:val="-8"/>
          <w:w w:val="105"/>
        </w:rPr>
        <w:t> </w:t>
      </w:r>
      <w:r>
        <w:rPr>
          <w:color w:val="231F20"/>
          <w:spacing w:val="4"/>
          <w:w w:val="105"/>
        </w:rPr>
        <w:t>which</w:t>
      </w:r>
      <w:r>
        <w:rPr>
          <w:color w:val="231F20"/>
          <w:spacing w:val="-8"/>
          <w:w w:val="105"/>
        </w:rPr>
        <w:t> </w:t>
      </w:r>
      <w:r>
        <w:rPr>
          <w:color w:val="231F20"/>
          <w:spacing w:val="4"/>
          <w:w w:val="105"/>
        </w:rPr>
        <w:t>account</w:t>
      </w:r>
      <w:r>
        <w:rPr>
          <w:color w:val="231F20"/>
          <w:spacing w:val="-8"/>
          <w:w w:val="105"/>
        </w:rPr>
        <w:t> </w:t>
      </w:r>
      <w:r>
        <w:rPr>
          <w:color w:val="231F20"/>
          <w:spacing w:val="3"/>
          <w:w w:val="105"/>
        </w:rPr>
        <w:t>for</w:t>
      </w:r>
      <w:r>
        <w:rPr>
          <w:color w:val="231F20"/>
          <w:spacing w:val="-8"/>
          <w:w w:val="105"/>
        </w:rPr>
        <w:t> </w:t>
      </w:r>
      <w:r>
        <w:rPr>
          <w:color w:val="231F20"/>
          <w:spacing w:val="4"/>
          <w:w w:val="105"/>
        </w:rPr>
        <w:t>large </w:t>
      </w:r>
      <w:r>
        <w:rPr>
          <w:color w:val="231F20"/>
        </w:rPr>
        <w:t>share</w:t>
      </w:r>
      <w:r>
        <w:rPr>
          <w:color w:val="231F20"/>
          <w:spacing w:val="-12"/>
        </w:rPr>
        <w:t> </w:t>
      </w:r>
      <w:r>
        <w:rPr>
          <w:color w:val="231F20"/>
        </w:rPr>
        <w:t>in</w:t>
      </w:r>
      <w:r>
        <w:rPr>
          <w:color w:val="231F20"/>
          <w:spacing w:val="-12"/>
        </w:rPr>
        <w:t> </w:t>
      </w:r>
      <w:r>
        <w:rPr>
          <w:color w:val="231F20"/>
        </w:rPr>
        <w:t>total</w:t>
      </w:r>
      <w:r>
        <w:rPr>
          <w:color w:val="231F20"/>
          <w:spacing w:val="-12"/>
        </w:rPr>
        <w:t> </w:t>
      </w:r>
      <w:r>
        <w:rPr>
          <w:color w:val="231F20"/>
        </w:rPr>
        <w:t>coastal</w:t>
      </w:r>
      <w:r>
        <w:rPr>
          <w:color w:val="231F20"/>
          <w:spacing w:val="-12"/>
        </w:rPr>
        <w:t> </w:t>
      </w:r>
      <w:r>
        <w:rPr>
          <w:color w:val="231F20"/>
        </w:rPr>
        <w:t>cargoes</w:t>
      </w:r>
      <w:r>
        <w:rPr>
          <w:color w:val="231F20"/>
          <w:spacing w:val="-12"/>
        </w:rPr>
        <w:t> </w:t>
      </w:r>
      <w:r>
        <w:rPr>
          <w:color w:val="231F20"/>
        </w:rPr>
        <w:t>can</w:t>
      </w:r>
      <w:r>
        <w:rPr>
          <w:color w:val="231F20"/>
          <w:spacing w:val="-12"/>
        </w:rPr>
        <w:t> </w:t>
      </w:r>
      <w:r>
        <w:rPr>
          <w:color w:val="231F20"/>
        </w:rPr>
        <w:t>be</w:t>
      </w:r>
      <w:r>
        <w:rPr>
          <w:color w:val="231F20"/>
          <w:spacing w:val="-12"/>
        </w:rPr>
        <w:t> </w:t>
      </w:r>
      <w:r>
        <w:rPr>
          <w:color w:val="231F20"/>
        </w:rPr>
        <w:t>designated</w:t>
      </w:r>
      <w:r>
        <w:rPr>
          <w:color w:val="231F20"/>
          <w:spacing w:val="-12"/>
        </w:rPr>
        <w:t> </w:t>
      </w:r>
      <w:r>
        <w:rPr>
          <w:color w:val="231F20"/>
        </w:rPr>
        <w:t>as</w:t>
      </w:r>
      <w:r>
        <w:rPr>
          <w:color w:val="231F20"/>
          <w:spacing w:val="-12"/>
        </w:rPr>
        <w:t> </w:t>
      </w:r>
      <w:r>
        <w:rPr>
          <w:color w:val="231F20"/>
        </w:rPr>
        <w:t>‘specific </w:t>
      </w:r>
      <w:r>
        <w:rPr>
          <w:color w:val="231F20"/>
          <w:spacing w:val="4"/>
          <w:w w:val="105"/>
        </w:rPr>
        <w:t>cargoes’</w:t>
      </w:r>
      <w:r>
        <w:rPr>
          <w:color w:val="231F20"/>
          <w:spacing w:val="-12"/>
          <w:w w:val="105"/>
        </w:rPr>
        <w:t> </w:t>
      </w:r>
      <w:r>
        <w:rPr>
          <w:color w:val="231F20"/>
          <w:spacing w:val="3"/>
          <w:w w:val="105"/>
        </w:rPr>
        <w:t>and</w:t>
      </w:r>
      <w:r>
        <w:rPr>
          <w:color w:val="231F20"/>
          <w:spacing w:val="-12"/>
          <w:w w:val="105"/>
        </w:rPr>
        <w:t> </w:t>
      </w:r>
      <w:r>
        <w:rPr>
          <w:color w:val="231F20"/>
          <w:spacing w:val="4"/>
          <w:w w:val="105"/>
        </w:rPr>
        <w:t>‘modal</w:t>
      </w:r>
      <w:r>
        <w:rPr>
          <w:color w:val="231F20"/>
          <w:spacing w:val="-12"/>
          <w:w w:val="105"/>
        </w:rPr>
        <w:t> </w:t>
      </w:r>
      <w:r>
        <w:rPr>
          <w:color w:val="231F20"/>
          <w:spacing w:val="5"/>
          <w:w w:val="105"/>
        </w:rPr>
        <w:t>shift</w:t>
      </w:r>
      <w:r>
        <w:rPr>
          <w:color w:val="231F20"/>
          <w:spacing w:val="-12"/>
          <w:w w:val="105"/>
        </w:rPr>
        <w:t> </w:t>
      </w:r>
      <w:r>
        <w:rPr>
          <w:color w:val="231F20"/>
          <w:spacing w:val="5"/>
          <w:w w:val="105"/>
        </w:rPr>
        <w:t>measures</w:t>
      </w:r>
      <w:r>
        <w:rPr>
          <w:color w:val="231F20"/>
          <w:spacing w:val="-12"/>
          <w:w w:val="105"/>
        </w:rPr>
        <w:t> </w:t>
      </w:r>
      <w:r>
        <w:rPr>
          <w:color w:val="231F20"/>
          <w:spacing w:val="3"/>
          <w:w w:val="105"/>
        </w:rPr>
        <w:t>for</w:t>
      </w:r>
      <w:r>
        <w:rPr>
          <w:color w:val="231F20"/>
          <w:spacing w:val="-12"/>
          <w:w w:val="105"/>
        </w:rPr>
        <w:t> </w:t>
      </w:r>
      <w:r>
        <w:rPr>
          <w:color w:val="231F20"/>
          <w:spacing w:val="5"/>
          <w:w w:val="105"/>
        </w:rPr>
        <w:t>those</w:t>
      </w:r>
      <w:r>
        <w:rPr>
          <w:color w:val="231F20"/>
          <w:spacing w:val="-12"/>
          <w:w w:val="105"/>
        </w:rPr>
        <w:t> </w:t>
      </w:r>
      <w:r>
        <w:rPr>
          <w:color w:val="231F20"/>
          <w:spacing w:val="6"/>
          <w:w w:val="105"/>
        </w:rPr>
        <w:t>specific </w:t>
      </w:r>
      <w:r>
        <w:rPr>
          <w:color w:val="231F20"/>
          <w:w w:val="105"/>
        </w:rPr>
        <w:t>cargoes’</w:t>
      </w:r>
      <w:r>
        <w:rPr>
          <w:color w:val="231F20"/>
          <w:w w:val="105"/>
          <w:position w:val="4"/>
          <w:sz w:val="12"/>
        </w:rPr>
        <w:t>4</w:t>
      </w:r>
      <w:r>
        <w:rPr>
          <w:color w:val="231F20"/>
          <w:spacing w:val="-17"/>
          <w:w w:val="105"/>
          <w:position w:val="4"/>
          <w:sz w:val="12"/>
        </w:rPr>
        <w:t> </w:t>
      </w:r>
      <w:r>
        <w:rPr>
          <w:color w:val="231F20"/>
          <w:w w:val="105"/>
        </w:rPr>
        <w:t>needs</w:t>
      </w:r>
      <w:r>
        <w:rPr>
          <w:color w:val="231F20"/>
          <w:spacing w:val="-26"/>
          <w:w w:val="105"/>
        </w:rPr>
        <w:t> </w:t>
      </w:r>
      <w:r>
        <w:rPr>
          <w:color w:val="231F20"/>
          <w:w w:val="105"/>
        </w:rPr>
        <w:t>to</w:t>
      </w:r>
      <w:r>
        <w:rPr>
          <w:color w:val="231F20"/>
          <w:spacing w:val="-26"/>
          <w:w w:val="105"/>
        </w:rPr>
        <w:t> </w:t>
      </w:r>
      <w:r>
        <w:rPr>
          <w:color w:val="231F20"/>
          <w:w w:val="105"/>
        </w:rPr>
        <w:t>be</w:t>
      </w:r>
      <w:r>
        <w:rPr>
          <w:color w:val="231F20"/>
          <w:spacing w:val="-26"/>
          <w:w w:val="105"/>
        </w:rPr>
        <w:t> </w:t>
      </w:r>
      <w:r>
        <w:rPr>
          <w:color w:val="231F20"/>
          <w:w w:val="105"/>
        </w:rPr>
        <w:t>examined</w:t>
      </w:r>
      <w:r>
        <w:rPr>
          <w:color w:val="231F20"/>
          <w:spacing w:val="-26"/>
          <w:w w:val="105"/>
        </w:rPr>
        <w:t> </w:t>
      </w:r>
      <w:r>
        <w:rPr>
          <w:color w:val="231F20"/>
          <w:w w:val="105"/>
        </w:rPr>
        <w:t>as</w:t>
      </w:r>
      <w:r>
        <w:rPr>
          <w:color w:val="231F20"/>
          <w:spacing w:val="-26"/>
          <w:w w:val="105"/>
        </w:rPr>
        <w:t> </w:t>
      </w:r>
      <w:r>
        <w:rPr>
          <w:color w:val="231F20"/>
          <w:w w:val="105"/>
        </w:rPr>
        <w:t>well.</w:t>
      </w:r>
      <w:r>
        <w:rPr>
          <w:color w:val="231F20"/>
          <w:spacing w:val="-26"/>
          <w:w w:val="105"/>
        </w:rPr>
        <w:t> </w:t>
      </w:r>
      <w:r>
        <w:rPr>
          <w:color w:val="231F20"/>
          <w:w w:val="105"/>
        </w:rPr>
        <w:t>In</w:t>
      </w:r>
      <w:r>
        <w:rPr>
          <w:color w:val="231F20"/>
          <w:spacing w:val="-26"/>
          <w:w w:val="105"/>
        </w:rPr>
        <w:t> </w:t>
      </w:r>
      <w:r>
        <w:rPr>
          <w:color w:val="231F20"/>
          <w:w w:val="105"/>
        </w:rPr>
        <w:t>addition,</w:t>
      </w:r>
      <w:r>
        <w:rPr>
          <w:color w:val="231F20"/>
          <w:spacing w:val="-26"/>
          <w:w w:val="105"/>
        </w:rPr>
        <w:t> </w:t>
      </w:r>
      <w:r>
        <w:rPr>
          <w:color w:val="231F20"/>
          <w:w w:val="105"/>
        </w:rPr>
        <w:t>basic</w:t>
      </w:r>
    </w:p>
    <w:p>
      <w:pPr>
        <w:tabs>
          <w:tab w:pos="1505" w:val="left" w:leader="none"/>
          <w:tab w:pos="2440" w:val="left" w:leader="none"/>
          <w:tab w:pos="3422" w:val="left" w:leader="none"/>
        </w:tabs>
        <w:spacing w:line="102" w:lineRule="exact" w:before="0"/>
        <w:ind w:left="570" w:right="614" w:firstLine="0"/>
        <w:jc w:val="left"/>
        <w:rPr>
          <w:rFonts w:ascii="Gulim" w:eastAsia="Gulim" w:hint="eastAsia"/>
          <w:sz w:val="13"/>
        </w:rPr>
      </w:pPr>
      <w:r>
        <w:rPr/>
        <w:br w:type="column"/>
      </w:r>
      <w:r>
        <w:rPr>
          <w:rFonts w:ascii="Gulim" w:eastAsia="Gulim" w:hint="eastAsia"/>
          <w:color w:val="231F20"/>
          <w:sz w:val="13"/>
        </w:rPr>
        <w:t>2001년</w:t>
        <w:tab/>
        <w:t>2005년</w:t>
        <w:tab/>
        <w:t>2010년</w:t>
        <w:tab/>
        <w:t>2013년</w:t>
      </w:r>
    </w:p>
    <w:p>
      <w:pPr>
        <w:tabs>
          <w:tab w:pos="1607" w:val="left" w:leader="none"/>
          <w:tab w:pos="2123" w:val="left" w:leader="none"/>
          <w:tab w:pos="2389" w:val="left" w:leader="none"/>
        </w:tabs>
        <w:spacing w:line="278" w:lineRule="auto" w:before="125"/>
        <w:ind w:left="713" w:right="614" w:firstLine="0"/>
        <w:jc w:val="left"/>
        <w:rPr>
          <w:rFonts w:ascii="Gulim"/>
          <w:sz w:val="13"/>
        </w:rPr>
      </w:pPr>
      <w:r>
        <w:rPr>
          <w:rFonts w:ascii="Gulim"/>
          <w:color w:val="231F20"/>
          <w:spacing w:val="-4"/>
          <w:sz w:val="13"/>
        </w:rPr>
        <w:t>Cement</w:t>
      </w:r>
      <w:r>
        <w:rPr>
          <w:color w:val="231F20"/>
          <w:spacing w:val="-4"/>
          <w:sz w:val="13"/>
          <w:u w:val="thick" w:color="ED1C24"/>
        </w:rPr>
        <w:tab/>
      </w:r>
      <w:r>
        <w:rPr>
          <w:rFonts w:ascii="Gulim"/>
          <w:color w:val="231F20"/>
          <w:sz w:val="13"/>
        </w:rPr>
        <w:t>Sand</w:t>
      </w:r>
      <w:r>
        <w:rPr>
          <w:color w:val="231F20"/>
          <w:sz w:val="13"/>
          <w:u w:val="thick" w:color="38B54A"/>
        </w:rPr>
        <w:tab/>
      </w:r>
      <w:r>
        <w:rPr>
          <w:rFonts w:ascii="Gulim"/>
          <w:color w:val="231F20"/>
          <w:sz w:val="13"/>
        </w:rPr>
        <w:t>Other minerals</w:t>
      </w:r>
      <w:r>
        <w:rPr>
          <w:rFonts w:ascii="Gulim"/>
          <w:color w:val="231F20"/>
          <w:spacing w:val="-6"/>
          <w:sz w:val="13"/>
        </w:rPr>
        <w:t> </w:t>
      </w:r>
      <w:r>
        <w:rPr>
          <w:rFonts w:ascii="Gulim"/>
          <w:color w:val="231F20"/>
          <w:sz w:val="13"/>
        </w:rPr>
        <w:t>and</w:t>
      </w:r>
      <w:r>
        <w:rPr>
          <w:rFonts w:ascii="Gulim"/>
          <w:color w:val="231F20"/>
          <w:spacing w:val="-3"/>
          <w:sz w:val="13"/>
        </w:rPr>
        <w:t> </w:t>
      </w:r>
      <w:r>
        <w:rPr>
          <w:rFonts w:ascii="Gulim"/>
          <w:color w:val="231F20"/>
          <w:sz w:val="13"/>
        </w:rPr>
        <w:t>products</w:t>
      </w:r>
      <w:r>
        <w:rPr>
          <w:rFonts w:ascii="Gulim"/>
          <w:color w:val="231F20"/>
          <w:spacing w:val="-1"/>
          <w:w w:val="92"/>
          <w:sz w:val="13"/>
        </w:rPr>
        <w:t> </w:t>
      </w:r>
      <w:r>
        <w:rPr>
          <w:rFonts w:ascii="Gulim"/>
          <w:color w:val="231F20"/>
          <w:sz w:val="13"/>
        </w:rPr>
        <w:t>Oil</w:t>
      </w:r>
      <w:r>
        <w:rPr>
          <w:rFonts w:ascii="Gulim"/>
          <w:color w:val="231F20"/>
          <w:spacing w:val="-8"/>
          <w:sz w:val="13"/>
        </w:rPr>
        <w:t> </w:t>
      </w:r>
      <w:r>
        <w:rPr>
          <w:rFonts w:ascii="Gulim"/>
          <w:color w:val="231F20"/>
          <w:sz w:val="13"/>
        </w:rPr>
        <w:t>refined</w:t>
      </w:r>
      <w:r>
        <w:rPr>
          <w:rFonts w:ascii="Gulim"/>
          <w:color w:val="231F20"/>
          <w:spacing w:val="-8"/>
          <w:sz w:val="13"/>
        </w:rPr>
        <w:t> </w:t>
      </w:r>
      <w:r>
        <w:rPr>
          <w:rFonts w:ascii="Gulim"/>
          <w:color w:val="231F20"/>
          <w:sz w:val="13"/>
        </w:rPr>
        <w:t>products</w:t>
        <w:tab/>
      </w:r>
      <w:r>
        <w:rPr>
          <w:color w:val="231F20"/>
          <w:sz w:val="13"/>
          <w:u w:val="thick" w:color="EE2A7B"/>
        </w:rPr>
        <w:tab/>
      </w:r>
      <w:r>
        <w:rPr>
          <w:rFonts w:ascii="Gulim"/>
          <w:color w:val="231F20"/>
          <w:sz w:val="13"/>
        </w:rPr>
        <w:t>Steel and</w:t>
      </w:r>
      <w:r>
        <w:rPr>
          <w:rFonts w:ascii="Gulim"/>
          <w:color w:val="231F20"/>
          <w:spacing w:val="-16"/>
          <w:sz w:val="13"/>
        </w:rPr>
        <w:t> </w:t>
      </w:r>
      <w:r>
        <w:rPr>
          <w:rFonts w:ascii="Gulim"/>
          <w:color w:val="231F20"/>
          <w:sz w:val="13"/>
        </w:rPr>
        <w:t>steel</w:t>
      </w:r>
      <w:r>
        <w:rPr>
          <w:rFonts w:ascii="Gulim"/>
          <w:color w:val="231F20"/>
          <w:spacing w:val="-8"/>
          <w:sz w:val="13"/>
        </w:rPr>
        <w:t> </w:t>
      </w:r>
      <w:r>
        <w:rPr>
          <w:rFonts w:ascii="Gulim"/>
          <w:color w:val="231F20"/>
          <w:sz w:val="13"/>
        </w:rPr>
        <w:t>products</w:t>
      </w:r>
      <w:r>
        <w:rPr>
          <w:rFonts w:ascii="Gulim"/>
          <w:color w:val="231F20"/>
          <w:spacing w:val="-1"/>
          <w:w w:val="93"/>
          <w:sz w:val="13"/>
        </w:rPr>
        <w:t> </w:t>
      </w:r>
      <w:r>
        <w:rPr>
          <w:rFonts w:ascii="Gulim"/>
          <w:color w:val="231F20"/>
          <w:sz w:val="13"/>
        </w:rPr>
        <w:t>Others</w:t>
      </w:r>
    </w:p>
    <w:p>
      <w:pPr>
        <w:pStyle w:val="BodyText"/>
        <w:spacing w:before="1"/>
        <w:rPr>
          <w:rFonts w:ascii="Gulim"/>
          <w:sz w:val="12"/>
        </w:rPr>
      </w:pPr>
    </w:p>
    <w:p>
      <w:pPr>
        <w:spacing w:line="295" w:lineRule="auto" w:before="0"/>
        <w:ind w:left="2639" w:right="340" w:firstLine="161"/>
        <w:jc w:val="left"/>
        <w:rPr>
          <w:rFonts w:ascii="Arial"/>
          <w:sz w:val="17"/>
        </w:rPr>
      </w:pPr>
      <w:r>
        <w:rPr>
          <w:rFonts w:ascii="Arial"/>
          <w:color w:val="231F20"/>
          <w:w w:val="90"/>
          <w:sz w:val="17"/>
        </w:rPr>
        <w:t>Contact information Name: Lee, Ho-Choon</w:t>
      </w:r>
    </w:p>
    <w:p>
      <w:pPr>
        <w:spacing w:line="295" w:lineRule="auto" w:before="1"/>
        <w:ind w:left="2710" w:right="340" w:hanging="610"/>
        <w:jc w:val="left"/>
        <w:rPr>
          <w:rFonts w:ascii="Arial"/>
          <w:sz w:val="17"/>
        </w:rPr>
      </w:pPr>
      <w:r>
        <w:rPr>
          <w:rFonts w:ascii="Arial"/>
          <w:color w:val="231F20"/>
          <w:w w:val="90"/>
          <w:sz w:val="17"/>
        </w:rPr>
        <w:t>E-mail: </w:t>
      </w:r>
      <w:hyperlink r:id="rId15">
        <w:r>
          <w:rPr>
            <w:rFonts w:ascii="Arial"/>
            <w:color w:val="231F20"/>
            <w:w w:val="90"/>
            <w:sz w:val="17"/>
          </w:rPr>
          <w:t>leehochoon@kmi.re.kr</w:t>
        </w:r>
      </w:hyperlink>
      <w:r>
        <w:rPr>
          <w:rFonts w:ascii="Arial"/>
          <w:color w:val="231F20"/>
          <w:w w:val="90"/>
          <w:sz w:val="17"/>
        </w:rPr>
        <w:t> </w:t>
      </w:r>
      <w:r>
        <w:rPr>
          <w:rFonts w:ascii="Arial"/>
          <w:color w:val="231F20"/>
          <w:w w:val="85"/>
          <w:sz w:val="17"/>
        </w:rPr>
        <w:t>Tel: +82-2-2105-2744</w:t>
      </w:r>
    </w:p>
    <w:p>
      <w:pPr>
        <w:spacing w:after="0" w:line="295" w:lineRule="auto"/>
        <w:jc w:val="left"/>
        <w:rPr>
          <w:rFonts w:ascii="Arial"/>
          <w:sz w:val="17"/>
        </w:rPr>
        <w:sectPr>
          <w:type w:val="continuous"/>
          <w:pgSz w:w="10320" w:h="14180"/>
          <w:pgMar w:top="420" w:bottom="280" w:left="280" w:right="280"/>
          <w:cols w:num="2" w:equalWidth="0">
            <w:col w:w="4741" w:space="306"/>
            <w:col w:w="4713"/>
          </w:cols>
        </w:sectPr>
      </w:pPr>
    </w:p>
    <w:p>
      <w:pPr>
        <w:pStyle w:val="ListParagraph"/>
        <w:numPr>
          <w:ilvl w:val="1"/>
          <w:numId w:val="2"/>
        </w:numPr>
        <w:tabs>
          <w:tab w:pos="667" w:val="left" w:leader="none"/>
        </w:tabs>
        <w:spacing w:line="249" w:lineRule="auto" w:before="114" w:after="0"/>
        <w:ind w:left="634" w:right="5017" w:hanging="64"/>
        <w:jc w:val="both"/>
        <w:rPr>
          <w:rFonts w:ascii="Arial"/>
          <w:sz w:val="14"/>
        </w:rPr>
      </w:pPr>
      <w:r>
        <w:rPr/>
        <w:pict>
          <v:group style="position:absolute;margin-left:19.843pt;margin-top:59.528011pt;width:476.25pt;height:612pt;mso-position-horizontal-relative:page;mso-position-vertical-relative:page;z-index:-43024"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line style="position:absolute" from="850,12396" to="2290,12396" stroked="true" strokeweight=".3pt" strokecolor="#b9422f"/>
            <v:shape style="position:absolute;left:9040;top:6885;width:315;height:120" type="#_x0000_t75" stroked="false">
              <v:imagedata r:id="rId16" o:title=""/>
            </v:shape>
            <v:shape style="position:absolute;left:850;top:2822;width:1055;height:626" type="#_x0000_t75" stroked="false">
              <v:imagedata r:id="rId17" o:title=""/>
            </v:shape>
            <v:shape style="position:absolute;left:1905;top:2822;width:7562;height:626" type="#_x0000_t75" stroked="false">
              <v:imagedata r:id="rId18" o:title=""/>
            </v:shape>
            <v:line style="position:absolute" from="5635,8257" to="5635,10078" stroked="true" strokeweight=".346pt" strokecolor="#a7a9ac"/>
            <v:line style="position:absolute" from="5635,8250" to="5635,10085" stroked="true" strokeweight="1.036pt" strokecolor="#a7a9ac"/>
            <v:line style="position:absolute" from="5635,10078" to="9482,10078" stroked="true" strokeweight=".346pt" strokecolor="#a7a9ac"/>
            <v:line style="position:absolute" from="5629,10078" to="9489,10078" stroked="true" strokeweight="1.035pt" strokecolor="#a7a9ac"/>
            <v:line style="position:absolute" from="5635,8254" to="9482,8254" stroked="true" strokeweight=".346pt" strokecolor="#a7a9ac"/>
            <v:line style="position:absolute" from="5629,8254" to="9489,8254" stroked="true" strokeweight="1.036pt" strokecolor="#a7a9ac"/>
            <v:line style="position:absolute" from="5635,8525" to="9482,8525" stroked="true" strokeweight=".346pt" strokecolor="#a7a9ac"/>
            <v:line style="position:absolute" from="5629,8525" to="9489,8525" stroked="true" strokeweight="1.036pt" strokecolor="#a7a9ac"/>
            <v:line style="position:absolute" from="5635,8784" to="9482,8784" stroked="true" strokeweight=".346pt" strokecolor="#a7a9ac"/>
            <v:line style="position:absolute" from="5629,8784" to="9489,8784" stroked="true" strokeweight="1.036pt" strokecolor="#a7a9ac"/>
            <v:line style="position:absolute" from="5635,9303" to="9482,9303" stroked="true" strokeweight=".346pt" strokecolor="#a7a9ac"/>
            <v:line style="position:absolute" from="5629,9303" to="9489,9303" stroked="true" strokeweight="1.036pt" strokecolor="#a7a9ac"/>
            <v:line style="position:absolute" from="5635,9044" to="9482,9044" stroked="true" strokeweight=".346pt" strokecolor="#a7a9ac"/>
            <v:line style="position:absolute" from="5629,9044" to="9489,9044" stroked="true" strokeweight="1.036pt" strokecolor="#a7a9ac"/>
            <v:line style="position:absolute" from="5635,9563" to="9482,9563" stroked="true" strokeweight=".346pt" strokecolor="#a7a9ac"/>
            <v:line style="position:absolute" from="5629,9563" to="9489,9563" stroked="true" strokeweight="1.036pt" strokecolor="#a7a9ac"/>
            <v:line style="position:absolute" from="5635,9823" to="9482,9823" stroked="true" strokeweight=".346pt" strokecolor="#a7a9ac"/>
            <v:line style="position:absolute" from="5629,9823" to="9489,9823" stroked="true" strokeweight="1.036pt" strokecolor="#a7a9ac"/>
            <v:shape style="position:absolute;left:6097;top:9372;width:2860;height:261" coordorigin="6097,9372" coordsize="2860,261" path="m6097,9632l7042,9575,7998,9521,8956,9372e" filled="false" stroked="true" strokeweight="1.475pt" strokecolor="#ee2a7b">
              <v:path arrowok="t"/>
            </v:shape>
            <v:shape style="position:absolute;left:6111;top:9394;width:2836;height:279" coordorigin="6111,9394" coordsize="2836,279" path="m6111,9673l7044,9644,7998,9521,8946,9394e" filled="false" stroked="true" strokeweight="1.475pt" strokecolor="#38b54a">
              <v:path arrowok="t"/>
            </v:shape>
            <v:shape style="position:absolute;left:6097;top:9078;width:2860;height:227" coordorigin="6097,9078" coordsize="2860,227" path="m6097,9268l7049,9078,7993,9290,8956,9304e" filled="false" stroked="true" strokeweight="1.475pt" strokecolor="#f7941d">
              <v:path arrowok="t"/>
            </v:shape>
            <v:shape style="position:absolute;left:6067;top:8596;width:2875;height:236" coordorigin="6067,8596" coordsize="2875,236" path="m6067,8832l7068,8596,8016,8749,8941,8783e" filled="false" stroked="true" strokeweight="1.475pt" strokecolor="#662d91">
              <v:path arrowok="t"/>
            </v:shape>
            <v:shape style="position:absolute;left:6093;top:8432;width:2877;height:546" coordorigin="6093,8432" coordsize="2877,546" path="m6093,8432l7049,8975,8002,8857,8969,8978e" filled="false" stroked="true" strokeweight="1.475pt" strokecolor="#ed1c24">
              <v:path arrowok="t"/>
            </v:shape>
            <v:shape style="position:absolute;left:6057;top:9390;width:86;height:86" coordorigin="6057,9390" coordsize="86,86" path="m6100,9390l6083,9393,6070,9402,6061,9416,6057,9432,6061,9449,6070,9462,6083,9471,6100,9475,6116,9471,6130,9462,6139,9449,6142,9432,6139,9416,6130,9402,6116,9393,6100,9390xe" filled="true" fillcolor="#0084c9" stroked="false">
              <v:path arrowok="t"/>
              <v:fill type="solid"/>
            </v:shape>
            <v:shape style="position:absolute;left:6052;top:8387;width:86;height:86" coordorigin="6052,8387" coordsize="86,86" path="m6095,8387l6078,8390,6065,8399,6056,8413,6052,8429,6056,8446,6065,8459,6078,8468,6095,8472,6112,8468,6125,8459,6134,8446,6138,8429,6134,8413,6125,8399,6112,8390,6095,8387xe" filled="true" fillcolor="#ed1c24" stroked="false">
              <v:path arrowok="t"/>
              <v:fill type="solid"/>
            </v:shape>
            <v:shape style="position:absolute;left:6052;top:9036;width:2947;height:312" coordorigin="6052,9036" coordsize="2947,312" path="m6138,9260l6134,9244,6125,9230,6112,9221,6095,9217,6078,9221,6065,9230,6056,9244,6052,9260,6056,9277,6065,9290,6078,9299,6095,9303,6112,9299,6125,9290,6134,9277,6138,9260m7091,9078l7088,9062,7079,9048,7065,9039,7049,9036,7032,9039,7019,9048,7009,9062,7006,9078,7009,9095,7019,9108,7032,9117,7049,9121,7065,9117,7079,9108,7088,9095,7091,9078m8035,9290l8032,9273,8023,9259,8009,9250,7993,9247,7976,9250,7963,9259,7953,9273,7950,9290,7953,9306,7963,9320,7976,9329,7993,9332,8009,9329,8023,9320,8032,9306,8035,9290m8999,9304l8995,9288,8986,9274,8973,9265,8956,9262,8940,9265,8926,9274,8917,9288,8914,9304,8917,9321,8926,9334,8940,9344,8956,9347,8973,9344,8986,9334,8995,9321,8999,9304e" filled="true" fillcolor="#f7941d" stroked="false">
              <v:path arrowok="t"/>
              <v:fill type="solid"/>
            </v:shape>
            <v:shape style="position:absolute;left:7006;top:8932;width:86;height:86" coordorigin="7006,8932" coordsize="86,86" path="m7049,8932l7032,8936,7019,8945,7009,8958,7006,8975,7009,8991,7019,9005,7032,9014,7049,9018,7065,9014,7079,9005,7088,8991,7091,8975,7088,8958,7079,8945,7065,8936,7049,8932xe" filled="true" fillcolor="#ed1c24" stroked="false">
              <v:path arrowok="t"/>
              <v:fill type="solid"/>
            </v:shape>
            <v:shape style="position:absolute;left:6038;top:8790;width:86;height:86" coordorigin="6038,8790" coordsize="86,86" path="m6080,8790l6064,8793,6050,8802,6041,8816,6038,8832,6041,8849,6050,8862,6064,8872,6080,8875,6097,8872,6110,8862,6119,8849,6123,8832,6119,8816,6110,8802,6097,8793,6080,8790xe" filled="true" fillcolor="#662d91" stroked="false">
              <v:path arrowok="t"/>
              <v:fill type="solid"/>
            </v:shape>
            <v:shape style="position:absolute;left:6062;top:9621;width:86;height:86" coordorigin="6062,9621" coordsize="86,86" path="m6105,9621l6088,9624,6075,9633,6066,9647,6062,9663,6066,9680,6075,9693,6088,9702,6105,9706,6121,9702,6135,9693,6144,9680,6147,9663,6144,9647,6135,9633,6121,9624,6105,9621xe" filled="true" fillcolor="#38b54a" stroked="false">
              <v:path arrowok="t"/>
              <v:fill type="solid"/>
            </v:shape>
            <v:shape style="position:absolute;left:6057;top:9358;width:2939;height:313" coordorigin="6057,9358" coordsize="2939,313" path="m6142,9629l6139,9612,6130,9599,6116,9590,6100,9586,6083,9590,6070,9599,6061,9612,6057,9629,6061,9645,6070,9659,6083,9668,6100,9671,6116,9668,6130,9659,6139,9645,6142,9629m7085,9575l7081,9558,7072,9545,7059,9535,7042,9532,7026,9535,7012,9545,7003,9558,7000,9575,7003,9591,7012,9605,7026,9614,7042,9617,7059,9614,7072,9605,7081,9591,7085,9575m8030,9427l8027,9411,8018,9397,8004,9388,7988,9385,7971,9388,7958,9397,7948,9411,7945,9427,7948,9444,7958,9457,7971,9466,7988,9470,8004,9466,8018,9457,8027,9444,8030,9427m8996,9401l8992,9384,8983,9371,8970,9362,8953,9358,8936,9362,8923,9371,8914,9384,8910,9401,8914,9418,8923,9431,8936,9440,8953,9444,8970,9440,8983,9431,8992,9418,8996,9401e" filled="true" fillcolor="#ec008c" stroked="false">
              <v:path arrowok="t"/>
              <v:fill type="solid"/>
            </v:shape>
            <v:shape style="position:absolute;left:7001;top:9360;width:2004;height:326" coordorigin="7001,9360" coordsize="2004,326" path="m7086,9644l7083,9627,7074,9613,7060,9604,7044,9601,7027,9604,7014,9613,7005,9627,7001,9644,7005,9660,7014,9674,7027,9683,7044,9686,7060,9683,7074,9674,7083,9660,7086,9644m8040,9521l8037,9504,8028,9491,8014,9481,7998,9478,7981,9481,7967,9491,7958,9504,7955,9521,7958,9537,7967,9551,7981,9560,7998,9563,8014,9560,8028,9551,8037,9537,8040,9521m9005,9403l9002,9386,8992,9373,8979,9364,8962,9360,8946,9364,8932,9373,8923,9386,8920,9403,8923,9419,8932,9433,8946,9442,8962,9445,8979,9442,8992,9433,9002,9419,9005,9403e" filled="true" fillcolor="#38b54a" stroked="false">
              <v:path arrowok="t"/>
              <v:fill type="solid"/>
            </v:shape>
            <v:shape style="position:absolute;left:7026;top:8554;width:1959;height:272" coordorigin="7026,8554" coordsize="1959,272" path="m7111,8596l7108,8580,7098,8566,7085,8557,7068,8554,7052,8557,7038,8566,7029,8580,7026,8596,7029,8613,7038,8626,7052,8636,7068,8639,7085,8636,7098,8626,7108,8613,7111,8596m8050,8749l8047,8732,8038,8719,8024,8710,8007,8706,7991,8710,7977,8719,7968,8732,7965,8749,7968,8765,7977,8779,7991,8788,8007,8791,8024,8788,8038,8779,8047,8765,8050,8749m8984,8783l8981,8767,8972,8753,8958,8744,8941,8741,8925,8744,8911,8753,8902,8767,8899,8783,8902,8800,8911,8813,8925,8822,8941,8826,8958,8822,8972,8813,8981,8800,8984,8783e" filled="true" fillcolor="#662d91" stroked="false">
              <v:path arrowok="t"/>
              <v:fill type="solid"/>
            </v:shape>
            <v:shape style="position:absolute;left:7960;top:8824;width:1030;height:194" coordorigin="7960,8824" coordsize="1030,194" path="m8045,8867l8042,8850,8033,8837,8019,8828,8002,8824,7986,8828,7972,8837,7963,8850,7960,8867,7963,8883,7972,8897,7986,8906,8002,8909,8019,8906,8033,8897,8042,8883,8045,8867m8989,8975l8986,8958,8977,8945,8963,8936,8946,8932,8930,8936,8916,8945,8907,8958,8904,8975,8907,8992,8916,9005,8930,9014,8946,9018,8963,9014,8977,9005,8986,8992,8989,8975e" filled="true" fillcolor="#ed1c24" stroked="false">
              <v:path arrowok="t"/>
              <v:fill type="solid"/>
            </v:shape>
            <v:shape style="position:absolute;left:7021;top:9385;width:1970;height:104" coordorigin="7021,9385" coordsize="1970,104" path="m7106,9437l7103,9420,7094,9407,7080,9398,7063,9394,7047,9398,7033,9407,7024,9420,7021,9437,7024,9454,7033,9467,7047,9476,7063,9480,7080,9476,7094,9467,7103,9454,7106,9437m8030,9427l8027,9411,8018,9397,8004,9388,7988,9385,7971,9388,7958,9397,7949,9411,7945,9427,7949,9444,7958,9457,7971,9466,7988,9470,8004,9466,8018,9457,8027,9444,8030,9427m8990,9445l8987,9429,8978,9415,8964,9406,8948,9403,8931,9406,8918,9415,8908,9429,8905,9445,8908,9462,8918,9476,8931,9485,8948,9488,8964,9485,8978,9476,8987,9462,8990,9445e" filled="true" fillcolor="#0084c9" stroked="false">
              <v:path arrowok="t"/>
              <v:fill type="solid"/>
            </v:shape>
            <v:line style="position:absolute" from="5687,10543" to="5962,10543" stroked="true" strokeweight="1.475pt" strokecolor="#0084c9"/>
            <v:shape style="position:absolute;left:5777;top:10496;width:86;height:86" coordorigin="5777,10496" coordsize="86,86" path="m5820,10496l5803,10499,5790,10508,5780,10522,5777,10538,5780,10555,5790,10568,5803,10578,5820,10581,5836,10578,5850,10568,5859,10555,5862,10538,5859,10522,5850,10508,5836,10499,5820,10496xe" filled="true" fillcolor="#0084c9" stroked="false">
              <v:path arrowok="t"/>
              <v:fill type="solid"/>
            </v:shape>
            <v:line style="position:absolute" from="5687,10730" to="5962,10730" stroked="true" strokeweight="1.475pt" strokecolor="#662d91"/>
            <v:shape style="position:absolute;left:5777;top:10683;width:86;height:86" coordorigin="5777,10683" coordsize="86,86" path="m5820,10683l5803,10686,5790,10695,5780,10709,5777,10725,5780,10742,5790,10755,5803,10764,5820,10768,5836,10764,5850,10755,5859,10742,5862,10725,5859,10709,5850,10695,5836,10686,5820,10683xe" filled="true" fillcolor="#662d91" stroked="false">
              <v:path arrowok="t"/>
              <v:fill type="solid"/>
            </v:shape>
            <v:shape style="position:absolute;left:6750;top:10496;width:86;height:86" coordorigin="6750,10496" coordsize="86,86" path="m6793,10496l6776,10499,6763,10508,6754,10522,6750,10538,6754,10555,6763,10568,6776,10578,6793,10581,6810,10578,6823,10568,6832,10555,6836,10538,6832,10522,6823,10508,6810,10499,6793,10496xe" filled="true" fillcolor="#ed1c24" stroked="false">
              <v:path arrowok="t"/>
              <v:fill type="solid"/>
            </v:shape>
            <v:shape style="position:absolute;left:7532;top:10496;width:86;height:86" coordorigin="7532,10496" coordsize="86,86" path="m7575,10496l7558,10499,7545,10508,7536,10522,7532,10538,7536,10555,7545,10568,7558,10578,7575,10581,7591,10578,7605,10568,7614,10555,7617,10538,7614,10522,7605,10508,7591,10499,7575,10496xe" filled="true" fillcolor="#38b54a" stroked="false">
              <v:path arrowok="t"/>
              <v:fill type="solid"/>
            </v:shape>
            <v:shape style="position:absolute;left:7542;top:10702;width:86;height:86" coordorigin="7542,10702" coordsize="86,86" path="m7585,10702l7568,10706,7554,10715,7545,10728,7542,10745,7545,10761,7554,10775,7568,10784,7585,10787,7601,10784,7615,10775,7624,10761,7627,10745,7624,10728,7615,10715,7601,10706,7585,10702xe" filled="true" fillcolor="#ec008c" stroked="false">
              <v:path arrowok="t"/>
              <v:fill type="solid"/>
            </v:shape>
            <v:line style="position:absolute" from="5687,10917" to="5962,10917" stroked="true" strokeweight="1.475pt" strokecolor="#f7941d"/>
            <v:shape style="position:absolute;left:5777;top:10869;width:86;height:86" coordorigin="5777,10869" coordsize="86,86" path="m5820,10869l5803,10873,5790,10882,5780,10895,5777,10912,5780,10929,5790,10942,5803,10951,5820,10955,5836,10951,5850,10942,5859,10929,5862,10912,5859,10895,5850,10882,5836,10873,5820,10869xe" filled="true" fillcolor="#f7941d" stroked="false">
              <v:path arrowok="t"/>
              <v:fill type="solid"/>
            </v:shape>
            <w10:wrap type="none"/>
          </v:group>
        </w:pict>
      </w:r>
      <w:r>
        <w:rPr>
          <w:rFonts w:ascii="Arial"/>
          <w:color w:val="231F20"/>
          <w:w w:val="90"/>
          <w:sz w:val="14"/>
        </w:rPr>
        <w:t>The</w:t>
      </w:r>
      <w:r>
        <w:rPr>
          <w:rFonts w:ascii="Arial"/>
          <w:color w:val="231F20"/>
          <w:spacing w:val="-12"/>
          <w:w w:val="90"/>
          <w:sz w:val="14"/>
        </w:rPr>
        <w:t> </w:t>
      </w:r>
      <w:r>
        <w:rPr>
          <w:rFonts w:ascii="Arial"/>
          <w:color w:val="231F20"/>
          <w:w w:val="90"/>
          <w:sz w:val="14"/>
        </w:rPr>
        <w:t>plan</w:t>
      </w:r>
      <w:r>
        <w:rPr>
          <w:rFonts w:ascii="Arial"/>
          <w:color w:val="231F20"/>
          <w:spacing w:val="-12"/>
          <w:w w:val="90"/>
          <w:sz w:val="14"/>
        </w:rPr>
        <w:t> </w:t>
      </w:r>
      <w:r>
        <w:rPr>
          <w:rFonts w:ascii="Arial"/>
          <w:color w:val="231F20"/>
          <w:w w:val="90"/>
          <w:sz w:val="14"/>
        </w:rPr>
        <w:t>analyzes</w:t>
      </w:r>
      <w:r>
        <w:rPr>
          <w:rFonts w:ascii="Arial"/>
          <w:color w:val="231F20"/>
          <w:spacing w:val="-12"/>
          <w:w w:val="90"/>
          <w:sz w:val="14"/>
        </w:rPr>
        <w:t> </w:t>
      </w:r>
      <w:r>
        <w:rPr>
          <w:rFonts w:ascii="Arial"/>
          <w:color w:val="231F20"/>
          <w:w w:val="90"/>
          <w:sz w:val="14"/>
        </w:rPr>
        <w:t>individual</w:t>
      </w:r>
      <w:r>
        <w:rPr>
          <w:rFonts w:ascii="Arial"/>
          <w:color w:val="231F20"/>
          <w:spacing w:val="-12"/>
          <w:w w:val="90"/>
          <w:sz w:val="14"/>
        </w:rPr>
        <w:t> </w:t>
      </w:r>
      <w:r>
        <w:rPr>
          <w:rFonts w:ascii="Arial"/>
          <w:color w:val="231F20"/>
          <w:w w:val="90"/>
          <w:sz w:val="14"/>
        </w:rPr>
        <w:t>distribution</w:t>
      </w:r>
      <w:r>
        <w:rPr>
          <w:rFonts w:ascii="Arial"/>
          <w:color w:val="231F20"/>
          <w:spacing w:val="-12"/>
          <w:w w:val="90"/>
          <w:sz w:val="14"/>
        </w:rPr>
        <w:t> </w:t>
      </w:r>
      <w:r>
        <w:rPr>
          <w:rFonts w:ascii="Arial"/>
          <w:color w:val="231F20"/>
          <w:w w:val="90"/>
          <w:sz w:val="14"/>
        </w:rPr>
        <w:t>route</w:t>
      </w:r>
      <w:r>
        <w:rPr>
          <w:rFonts w:ascii="Arial"/>
          <w:color w:val="231F20"/>
          <w:spacing w:val="-12"/>
          <w:w w:val="90"/>
          <w:sz w:val="14"/>
        </w:rPr>
        <w:t> </w:t>
      </w:r>
      <w:r>
        <w:rPr>
          <w:rFonts w:ascii="Arial"/>
          <w:color w:val="231F20"/>
          <w:w w:val="90"/>
          <w:sz w:val="14"/>
        </w:rPr>
        <w:t>of</w:t>
      </w:r>
      <w:r>
        <w:rPr>
          <w:rFonts w:ascii="Arial"/>
          <w:color w:val="231F20"/>
          <w:spacing w:val="-12"/>
          <w:w w:val="90"/>
          <w:sz w:val="14"/>
        </w:rPr>
        <w:t> </w:t>
      </w:r>
      <w:r>
        <w:rPr>
          <w:rFonts w:ascii="Arial"/>
          <w:color w:val="231F20"/>
          <w:w w:val="90"/>
          <w:sz w:val="14"/>
        </w:rPr>
        <w:t>oil</w:t>
      </w:r>
      <w:r>
        <w:rPr>
          <w:rFonts w:ascii="Arial"/>
          <w:color w:val="231F20"/>
          <w:spacing w:val="-12"/>
          <w:w w:val="90"/>
          <w:sz w:val="14"/>
        </w:rPr>
        <w:t> </w:t>
      </w:r>
      <w:r>
        <w:rPr>
          <w:rFonts w:ascii="Arial"/>
          <w:color w:val="231F20"/>
          <w:w w:val="90"/>
          <w:sz w:val="14"/>
        </w:rPr>
        <w:t>refined</w:t>
      </w:r>
      <w:r>
        <w:rPr>
          <w:rFonts w:ascii="Arial"/>
          <w:color w:val="231F20"/>
          <w:spacing w:val="-12"/>
          <w:w w:val="90"/>
          <w:sz w:val="14"/>
        </w:rPr>
        <w:t> </w:t>
      </w:r>
      <w:r>
        <w:rPr>
          <w:rFonts w:ascii="Arial"/>
          <w:color w:val="231F20"/>
          <w:w w:val="90"/>
          <w:sz w:val="14"/>
        </w:rPr>
        <w:t>products,</w:t>
      </w:r>
      <w:r>
        <w:rPr>
          <w:rFonts w:ascii="Arial"/>
          <w:color w:val="231F20"/>
          <w:spacing w:val="-12"/>
          <w:w w:val="90"/>
          <w:sz w:val="14"/>
        </w:rPr>
        <w:t> </w:t>
      </w:r>
      <w:r>
        <w:rPr>
          <w:rFonts w:ascii="Arial"/>
          <w:color w:val="231F20"/>
          <w:w w:val="90"/>
          <w:sz w:val="14"/>
        </w:rPr>
        <w:t>sand, </w:t>
      </w:r>
      <w:r>
        <w:rPr>
          <w:rFonts w:ascii="Arial"/>
          <w:color w:val="231F20"/>
          <w:sz w:val="14"/>
        </w:rPr>
        <w:t>steel</w:t>
      </w:r>
      <w:r>
        <w:rPr>
          <w:rFonts w:ascii="Arial"/>
          <w:color w:val="231F20"/>
          <w:spacing w:val="-22"/>
          <w:sz w:val="14"/>
        </w:rPr>
        <w:t> </w:t>
      </w:r>
      <w:r>
        <w:rPr>
          <w:rFonts w:ascii="Arial"/>
          <w:color w:val="231F20"/>
          <w:sz w:val="14"/>
        </w:rPr>
        <w:t>products</w:t>
      </w:r>
      <w:r>
        <w:rPr>
          <w:rFonts w:ascii="Arial"/>
          <w:color w:val="231F20"/>
          <w:spacing w:val="-22"/>
          <w:sz w:val="14"/>
        </w:rPr>
        <w:t> </w:t>
      </w:r>
      <w:r>
        <w:rPr>
          <w:rFonts w:ascii="Arial"/>
          <w:color w:val="231F20"/>
          <w:sz w:val="14"/>
        </w:rPr>
        <w:t>and</w:t>
      </w:r>
      <w:r>
        <w:rPr>
          <w:rFonts w:ascii="Arial"/>
          <w:color w:val="231F20"/>
          <w:spacing w:val="-22"/>
          <w:sz w:val="14"/>
        </w:rPr>
        <w:t> </w:t>
      </w:r>
      <w:r>
        <w:rPr>
          <w:rFonts w:ascii="Arial"/>
          <w:color w:val="231F20"/>
          <w:sz w:val="14"/>
        </w:rPr>
        <w:t>cements</w:t>
      </w:r>
      <w:r>
        <w:rPr>
          <w:rFonts w:ascii="Arial"/>
          <w:color w:val="231F20"/>
          <w:spacing w:val="-22"/>
          <w:sz w:val="14"/>
        </w:rPr>
        <w:t> </w:t>
      </w:r>
      <w:r>
        <w:rPr>
          <w:rFonts w:ascii="Arial"/>
          <w:color w:val="231F20"/>
          <w:sz w:val="14"/>
        </w:rPr>
        <w:t>which</w:t>
      </w:r>
      <w:r>
        <w:rPr>
          <w:rFonts w:ascii="Arial"/>
          <w:color w:val="231F20"/>
          <w:spacing w:val="-22"/>
          <w:sz w:val="14"/>
        </w:rPr>
        <w:t> </w:t>
      </w:r>
      <w:r>
        <w:rPr>
          <w:rFonts w:ascii="Arial"/>
          <w:color w:val="231F20"/>
          <w:sz w:val="14"/>
        </w:rPr>
        <w:t>take</w:t>
      </w:r>
      <w:r>
        <w:rPr>
          <w:rFonts w:ascii="Arial"/>
          <w:color w:val="231F20"/>
          <w:spacing w:val="-22"/>
          <w:sz w:val="14"/>
        </w:rPr>
        <w:t> </w:t>
      </w:r>
      <w:r>
        <w:rPr>
          <w:rFonts w:ascii="Arial"/>
          <w:color w:val="231F20"/>
          <w:sz w:val="14"/>
        </w:rPr>
        <w:t>up</w:t>
      </w:r>
      <w:r>
        <w:rPr>
          <w:rFonts w:ascii="Arial"/>
          <w:color w:val="231F20"/>
          <w:spacing w:val="-22"/>
          <w:sz w:val="14"/>
        </w:rPr>
        <w:t> </w:t>
      </w:r>
      <w:r>
        <w:rPr>
          <w:rFonts w:ascii="Arial"/>
          <w:color w:val="231F20"/>
          <w:sz w:val="14"/>
        </w:rPr>
        <w:t>large</w:t>
      </w:r>
      <w:r>
        <w:rPr>
          <w:rFonts w:ascii="Arial"/>
          <w:color w:val="231F20"/>
          <w:spacing w:val="-22"/>
          <w:sz w:val="14"/>
        </w:rPr>
        <w:t> </w:t>
      </w:r>
      <w:r>
        <w:rPr>
          <w:rFonts w:ascii="Arial"/>
          <w:color w:val="231F20"/>
          <w:sz w:val="14"/>
        </w:rPr>
        <w:t>share</w:t>
      </w:r>
      <w:r>
        <w:rPr>
          <w:rFonts w:ascii="Arial"/>
          <w:color w:val="231F20"/>
          <w:spacing w:val="-22"/>
          <w:sz w:val="14"/>
        </w:rPr>
        <w:t> </w:t>
      </w:r>
      <w:r>
        <w:rPr>
          <w:rFonts w:ascii="Arial"/>
          <w:color w:val="231F20"/>
          <w:sz w:val="14"/>
        </w:rPr>
        <w:t>out</w:t>
      </w:r>
      <w:r>
        <w:rPr>
          <w:rFonts w:ascii="Arial"/>
          <w:color w:val="231F20"/>
          <w:spacing w:val="-22"/>
          <w:sz w:val="14"/>
        </w:rPr>
        <w:t> </w:t>
      </w:r>
      <w:r>
        <w:rPr>
          <w:rFonts w:ascii="Arial"/>
          <w:color w:val="231F20"/>
          <w:sz w:val="14"/>
        </w:rPr>
        <w:t>of</w:t>
      </w:r>
      <w:r>
        <w:rPr>
          <w:rFonts w:ascii="Arial"/>
          <w:color w:val="231F20"/>
          <w:spacing w:val="-22"/>
          <w:sz w:val="14"/>
        </w:rPr>
        <w:t> </w:t>
      </w:r>
      <w:r>
        <w:rPr>
          <w:rFonts w:ascii="Arial"/>
          <w:color w:val="231F20"/>
          <w:sz w:val="14"/>
        </w:rPr>
        <w:t>domestic </w:t>
      </w:r>
      <w:r>
        <w:rPr>
          <w:rFonts w:ascii="Arial"/>
          <w:color w:val="231F20"/>
          <w:w w:val="95"/>
          <w:sz w:val="14"/>
        </w:rPr>
        <w:t>coastal</w:t>
      </w:r>
      <w:r>
        <w:rPr>
          <w:rFonts w:ascii="Arial"/>
          <w:color w:val="231F20"/>
          <w:spacing w:val="-15"/>
          <w:w w:val="95"/>
          <w:sz w:val="14"/>
        </w:rPr>
        <w:t> </w:t>
      </w:r>
      <w:r>
        <w:rPr>
          <w:rFonts w:ascii="Arial"/>
          <w:color w:val="231F20"/>
          <w:w w:val="95"/>
          <w:sz w:val="14"/>
        </w:rPr>
        <w:t>cargoes.</w:t>
      </w:r>
      <w:r>
        <w:rPr>
          <w:rFonts w:ascii="Arial"/>
          <w:color w:val="231F20"/>
          <w:spacing w:val="-15"/>
          <w:w w:val="95"/>
          <w:sz w:val="14"/>
        </w:rPr>
        <w:t> </w:t>
      </w:r>
      <w:r>
        <w:rPr>
          <w:rFonts w:ascii="Arial"/>
          <w:color w:val="231F20"/>
          <w:w w:val="95"/>
          <w:sz w:val="14"/>
        </w:rPr>
        <w:t>It</w:t>
      </w:r>
      <w:r>
        <w:rPr>
          <w:rFonts w:ascii="Arial"/>
          <w:color w:val="231F20"/>
          <w:spacing w:val="-15"/>
          <w:w w:val="95"/>
          <w:sz w:val="14"/>
        </w:rPr>
        <w:t> </w:t>
      </w:r>
      <w:r>
        <w:rPr>
          <w:rFonts w:ascii="Arial"/>
          <w:color w:val="231F20"/>
          <w:w w:val="95"/>
          <w:sz w:val="14"/>
        </w:rPr>
        <w:t>reviews</w:t>
      </w:r>
      <w:r>
        <w:rPr>
          <w:rFonts w:ascii="Arial"/>
          <w:color w:val="231F20"/>
          <w:spacing w:val="-15"/>
          <w:w w:val="95"/>
          <w:sz w:val="14"/>
        </w:rPr>
        <w:t> </w:t>
      </w:r>
      <w:r>
        <w:rPr>
          <w:rFonts w:ascii="Arial"/>
          <w:color w:val="231F20"/>
          <w:w w:val="95"/>
          <w:sz w:val="14"/>
        </w:rPr>
        <w:t>possible</w:t>
      </w:r>
      <w:r>
        <w:rPr>
          <w:rFonts w:ascii="Arial"/>
          <w:color w:val="231F20"/>
          <w:spacing w:val="-15"/>
          <w:w w:val="95"/>
          <w:sz w:val="14"/>
        </w:rPr>
        <w:t> </w:t>
      </w:r>
      <w:r>
        <w:rPr>
          <w:rFonts w:ascii="Arial"/>
          <w:color w:val="231F20"/>
          <w:w w:val="95"/>
          <w:sz w:val="14"/>
        </w:rPr>
        <w:t>change</w:t>
      </w:r>
      <w:r>
        <w:rPr>
          <w:rFonts w:ascii="Arial"/>
          <w:color w:val="231F20"/>
          <w:spacing w:val="-15"/>
          <w:w w:val="95"/>
          <w:sz w:val="14"/>
        </w:rPr>
        <w:t> </w:t>
      </w:r>
      <w:r>
        <w:rPr>
          <w:rFonts w:ascii="Arial"/>
          <w:color w:val="231F20"/>
          <w:w w:val="95"/>
          <w:sz w:val="14"/>
        </w:rPr>
        <w:t>of</w:t>
      </w:r>
      <w:r>
        <w:rPr>
          <w:rFonts w:ascii="Arial"/>
          <w:color w:val="231F20"/>
          <w:spacing w:val="-15"/>
          <w:w w:val="95"/>
          <w:sz w:val="14"/>
        </w:rPr>
        <w:t> </w:t>
      </w:r>
      <w:r>
        <w:rPr>
          <w:rFonts w:ascii="Arial"/>
          <w:color w:val="231F20"/>
          <w:w w:val="95"/>
          <w:sz w:val="14"/>
        </w:rPr>
        <w:t>their</w:t>
      </w:r>
      <w:r>
        <w:rPr>
          <w:rFonts w:ascii="Arial"/>
          <w:color w:val="231F20"/>
          <w:spacing w:val="-15"/>
          <w:w w:val="95"/>
          <w:sz w:val="14"/>
        </w:rPr>
        <w:t> </w:t>
      </w:r>
      <w:r>
        <w:rPr>
          <w:rFonts w:ascii="Arial"/>
          <w:color w:val="231F20"/>
          <w:w w:val="95"/>
          <w:sz w:val="14"/>
        </w:rPr>
        <w:t>transportation</w:t>
      </w:r>
      <w:r>
        <w:rPr>
          <w:rFonts w:ascii="Arial"/>
          <w:color w:val="231F20"/>
          <w:spacing w:val="-15"/>
          <w:w w:val="95"/>
          <w:sz w:val="14"/>
        </w:rPr>
        <w:t> </w:t>
      </w:r>
      <w:r>
        <w:rPr>
          <w:rFonts w:ascii="Arial"/>
          <w:color w:val="231F20"/>
          <w:w w:val="95"/>
          <w:sz w:val="14"/>
        </w:rPr>
        <w:t>mode </w:t>
      </w:r>
      <w:r>
        <w:rPr>
          <w:rFonts w:ascii="Arial"/>
          <w:color w:val="231F20"/>
          <w:w w:val="90"/>
          <w:sz w:val="14"/>
        </w:rPr>
        <w:t>from</w:t>
      </w:r>
      <w:r>
        <w:rPr>
          <w:rFonts w:ascii="Arial"/>
          <w:color w:val="231F20"/>
          <w:spacing w:val="-5"/>
          <w:w w:val="90"/>
          <w:sz w:val="14"/>
        </w:rPr>
        <w:t> </w:t>
      </w:r>
      <w:r>
        <w:rPr>
          <w:rFonts w:ascii="Arial"/>
          <w:color w:val="231F20"/>
          <w:w w:val="90"/>
          <w:sz w:val="14"/>
        </w:rPr>
        <w:t>road</w:t>
      </w:r>
      <w:r>
        <w:rPr>
          <w:rFonts w:ascii="Arial"/>
          <w:color w:val="231F20"/>
          <w:spacing w:val="-5"/>
          <w:w w:val="90"/>
          <w:sz w:val="14"/>
        </w:rPr>
        <w:t> </w:t>
      </w:r>
      <w:r>
        <w:rPr>
          <w:rFonts w:ascii="Arial"/>
          <w:color w:val="231F20"/>
          <w:w w:val="90"/>
          <w:sz w:val="14"/>
        </w:rPr>
        <w:t>and</w:t>
      </w:r>
      <w:r>
        <w:rPr>
          <w:rFonts w:ascii="Arial"/>
          <w:color w:val="231F20"/>
          <w:spacing w:val="-6"/>
          <w:w w:val="90"/>
          <w:sz w:val="14"/>
        </w:rPr>
        <w:t> </w:t>
      </w:r>
      <w:r>
        <w:rPr>
          <w:rFonts w:ascii="Arial"/>
          <w:color w:val="231F20"/>
          <w:w w:val="90"/>
          <w:sz w:val="14"/>
        </w:rPr>
        <w:t>railway</w:t>
      </w:r>
      <w:r>
        <w:rPr>
          <w:rFonts w:ascii="Arial"/>
          <w:color w:val="231F20"/>
          <w:spacing w:val="-5"/>
          <w:w w:val="90"/>
          <w:sz w:val="14"/>
        </w:rPr>
        <w:t> </w:t>
      </w:r>
      <w:r>
        <w:rPr>
          <w:rFonts w:ascii="Arial"/>
          <w:color w:val="231F20"/>
          <w:w w:val="90"/>
          <w:sz w:val="14"/>
        </w:rPr>
        <w:t>to</w:t>
      </w:r>
      <w:r>
        <w:rPr>
          <w:rFonts w:ascii="Arial"/>
          <w:color w:val="231F20"/>
          <w:spacing w:val="-5"/>
          <w:w w:val="90"/>
          <w:sz w:val="14"/>
        </w:rPr>
        <w:t> </w:t>
      </w:r>
      <w:r>
        <w:rPr>
          <w:rFonts w:ascii="Arial"/>
          <w:color w:val="231F20"/>
          <w:w w:val="90"/>
          <w:sz w:val="14"/>
        </w:rPr>
        <w:t>coastal</w:t>
      </w:r>
      <w:r>
        <w:rPr>
          <w:rFonts w:ascii="Arial"/>
          <w:color w:val="231F20"/>
          <w:spacing w:val="-5"/>
          <w:w w:val="90"/>
          <w:sz w:val="14"/>
        </w:rPr>
        <w:t> </w:t>
      </w:r>
      <w:r>
        <w:rPr>
          <w:rFonts w:ascii="Arial"/>
          <w:color w:val="231F20"/>
          <w:w w:val="90"/>
          <w:sz w:val="14"/>
        </w:rPr>
        <w:t>transportation.</w:t>
      </w:r>
    </w:p>
    <w:p>
      <w:pPr>
        <w:spacing w:after="0" w:line="249" w:lineRule="auto"/>
        <w:jc w:val="both"/>
        <w:rPr>
          <w:rFonts w:ascii="Arial"/>
          <w:sz w:val="14"/>
        </w:rPr>
        <w:sectPr>
          <w:type w:val="continuous"/>
          <w:pgSz w:w="10320" w:h="14180"/>
          <w:pgMar w:top="420" w:bottom="280" w:left="280" w:right="280"/>
        </w:sectPr>
      </w:pPr>
    </w:p>
    <w:p>
      <w:pPr>
        <w:pStyle w:val="BodyText"/>
        <w:rPr>
          <w:rFonts w:ascii="Arial"/>
          <w:sz w:val="20"/>
        </w:rPr>
      </w:pPr>
    </w:p>
    <w:p>
      <w:pPr>
        <w:pStyle w:val="Heading1"/>
      </w:pPr>
      <w:r>
        <w:rPr>
          <w:color w:val="A9533D"/>
          <w:w w:val="90"/>
        </w:rPr>
        <w:t>Arctic Shipping for Northeast Asia</w:t>
      </w:r>
    </w:p>
    <w:p>
      <w:pPr>
        <w:pStyle w:val="BodyText"/>
        <w:spacing w:before="5"/>
        <w:rPr>
          <w:rFonts w:ascii="Lucida Sans"/>
          <w:sz w:val="12"/>
        </w:rPr>
      </w:pPr>
    </w:p>
    <w:p>
      <w:pPr>
        <w:spacing w:after="0"/>
        <w:rPr>
          <w:rFonts w:ascii="Lucida Sans"/>
          <w:sz w:val="12"/>
        </w:rPr>
        <w:sectPr>
          <w:pgSz w:w="10320" w:h="14180"/>
          <w:pgMar w:header="0" w:footer="378" w:top="1060" w:bottom="560" w:left="280" w:right="280"/>
        </w:sectPr>
      </w:pPr>
    </w:p>
    <w:p>
      <w:pPr>
        <w:pStyle w:val="BodyText"/>
        <w:spacing w:line="278" w:lineRule="auto" w:before="67"/>
        <w:ind w:left="570" w:right="6" w:firstLine="255"/>
        <w:jc w:val="both"/>
      </w:pPr>
      <w:r>
        <w:rPr/>
        <w:pict>
          <v:shape style="position:absolute;margin-left:19.843pt;margin-top:.000011pt;width:476.25pt;height:53.9pt;mso-position-horizontal-relative:page;mso-position-vertical-relative:page;z-index:-42976" type="#_x0000_t202" filled="false" stroked="false">
            <v:textbox inset="0,0,0,0">
              <w:txbxContent>
                <w:p>
                  <w:pPr>
                    <w:pStyle w:val="BodyText"/>
                    <w:rPr>
                      <w:sz w:val="46"/>
                    </w:rPr>
                  </w:pPr>
                </w:p>
                <w:p>
                  <w:pPr>
                    <w:spacing w:before="0"/>
                    <w:ind w:left="453" w:right="0" w:firstLine="0"/>
                    <w:jc w:val="left"/>
                    <w:rPr>
                      <w:rFonts w:ascii="Arial"/>
                      <w:sz w:val="40"/>
                    </w:rPr>
                  </w:pPr>
                  <w:r>
                    <w:rPr>
                      <w:rFonts w:ascii="Arial"/>
                      <w:color w:val="FFFFFF"/>
                      <w:sz w:val="40"/>
                    </w:rPr>
                    <w:t>OPINION</w:t>
                  </w:r>
                </w:p>
              </w:txbxContent>
            </v:textbox>
            <w10:wrap type="none"/>
          </v:shape>
        </w:pict>
      </w:r>
      <w:r>
        <w:rPr/>
        <w:pict>
          <v:group style="position:absolute;margin-left:19.843pt;margin-top:59.528011pt;width:476.25pt;height:612pt;mso-position-horizontal-relative:page;mso-position-vertical-relative:page;z-index:-42952" coordorigin="397,1191" coordsize="9525,12240">
            <v:rect style="position:absolute;left:403;top:1197;width:9512;height:12227" filled="false" stroked="true" strokeweight=".6pt" strokecolor="#c5de92"/>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231F20"/>
          <w:spacing w:val="7"/>
        </w:rPr>
        <w:t>The </w:t>
      </w:r>
      <w:r>
        <w:rPr>
          <w:color w:val="231F20"/>
          <w:spacing w:val="8"/>
        </w:rPr>
        <w:t>Japanese </w:t>
      </w:r>
      <w:r>
        <w:rPr>
          <w:color w:val="231F20"/>
          <w:spacing w:val="10"/>
        </w:rPr>
        <w:t>Ministry </w:t>
      </w:r>
      <w:r>
        <w:rPr>
          <w:color w:val="231F20"/>
          <w:spacing w:val="4"/>
        </w:rPr>
        <w:t>of </w:t>
      </w:r>
      <w:r>
        <w:rPr>
          <w:color w:val="231F20"/>
          <w:spacing w:val="9"/>
        </w:rPr>
        <w:t>Land, </w:t>
      </w:r>
      <w:r>
        <w:rPr>
          <w:color w:val="231F20"/>
          <w:spacing w:val="10"/>
        </w:rPr>
        <w:t>Infrastructure, </w:t>
      </w:r>
      <w:r>
        <w:rPr>
          <w:color w:val="231F20"/>
          <w:spacing w:val="-3"/>
        </w:rPr>
        <w:t>Transport </w:t>
      </w:r>
      <w:r>
        <w:rPr>
          <w:color w:val="231F20"/>
        </w:rPr>
        <w:t>and </w:t>
      </w:r>
      <w:r>
        <w:rPr>
          <w:color w:val="231F20"/>
          <w:spacing w:val="-3"/>
        </w:rPr>
        <w:t>Tourism </w:t>
      </w:r>
      <w:r>
        <w:rPr>
          <w:color w:val="231F20"/>
        </w:rPr>
        <w:t>recently announced its plan to set up a committee or consultative body to promote Japanese involvement in Arctic shipping. The Ministry will try to </w:t>
      </w:r>
      <w:r>
        <w:rPr>
          <w:color w:val="231F20"/>
          <w:spacing w:val="2"/>
        </w:rPr>
        <w:t>help </w:t>
      </w:r>
      <w:r>
        <w:rPr>
          <w:color w:val="231F20"/>
          <w:spacing w:val="3"/>
        </w:rPr>
        <w:t>Japanese shipping companies </w:t>
      </w:r>
      <w:r>
        <w:rPr>
          <w:color w:val="231F20"/>
        </w:rPr>
        <w:t>as </w:t>
      </w:r>
      <w:r>
        <w:rPr>
          <w:color w:val="231F20"/>
          <w:spacing w:val="3"/>
        </w:rPr>
        <w:t>well </w:t>
      </w:r>
      <w:r>
        <w:rPr>
          <w:color w:val="231F20"/>
        </w:rPr>
        <w:t>as </w:t>
      </w:r>
      <w:r>
        <w:rPr>
          <w:color w:val="231F20"/>
          <w:spacing w:val="4"/>
        </w:rPr>
        <w:t>utility </w:t>
      </w:r>
      <w:r>
        <w:rPr>
          <w:color w:val="231F20"/>
        </w:rPr>
        <w:t>or resource companies to better use Arctic trade routes by sharing information or knowledge on, especially, Russian icebreaker services and costs. There is also hope for joint operations</w:t>
      </w:r>
      <w:r>
        <w:rPr>
          <w:color w:val="231F20"/>
          <w:spacing w:val="-6"/>
        </w:rPr>
        <w:t> </w:t>
      </w:r>
      <w:r>
        <w:rPr>
          <w:color w:val="231F20"/>
        </w:rPr>
        <w:t>or</w:t>
      </w:r>
      <w:r>
        <w:rPr>
          <w:color w:val="231F20"/>
          <w:spacing w:val="-6"/>
        </w:rPr>
        <w:t> </w:t>
      </w:r>
      <w:r>
        <w:rPr>
          <w:color w:val="231F20"/>
        </w:rPr>
        <w:t>voyages</w:t>
      </w:r>
      <w:r>
        <w:rPr>
          <w:color w:val="231F20"/>
          <w:spacing w:val="-6"/>
        </w:rPr>
        <w:t> </w:t>
      </w:r>
      <w:r>
        <w:rPr>
          <w:color w:val="231F20"/>
        </w:rPr>
        <w:t>among</w:t>
      </w:r>
      <w:r>
        <w:rPr>
          <w:color w:val="231F20"/>
          <w:spacing w:val="-6"/>
        </w:rPr>
        <w:t> </w:t>
      </w:r>
      <w:r>
        <w:rPr>
          <w:color w:val="231F20"/>
        </w:rPr>
        <w:t>Japanese</w:t>
      </w:r>
      <w:r>
        <w:rPr>
          <w:color w:val="231F20"/>
          <w:spacing w:val="-6"/>
        </w:rPr>
        <w:t> </w:t>
      </w:r>
      <w:r>
        <w:rPr>
          <w:color w:val="231F20"/>
        </w:rPr>
        <w:t>companies.</w:t>
      </w:r>
      <w:r>
        <w:rPr>
          <w:color w:val="231F20"/>
          <w:spacing w:val="-6"/>
        </w:rPr>
        <w:t> </w:t>
      </w:r>
      <w:r>
        <w:rPr>
          <w:color w:val="231F20"/>
          <w:spacing w:val="-4"/>
        </w:rPr>
        <w:t>Taking </w:t>
      </w:r>
      <w:r>
        <w:rPr>
          <w:color w:val="231F20"/>
          <w:spacing w:val="5"/>
        </w:rPr>
        <w:t>advantage </w:t>
      </w:r>
      <w:r>
        <w:rPr>
          <w:color w:val="231F20"/>
        </w:rPr>
        <w:t>of a </w:t>
      </w:r>
      <w:r>
        <w:rPr>
          <w:color w:val="231F20"/>
          <w:spacing w:val="5"/>
        </w:rPr>
        <w:t>shorter distance </w:t>
      </w:r>
      <w:r>
        <w:rPr>
          <w:color w:val="231F20"/>
          <w:spacing w:val="4"/>
        </w:rPr>
        <w:t>via the </w:t>
      </w:r>
      <w:r>
        <w:rPr>
          <w:color w:val="231F20"/>
          <w:spacing w:val="5"/>
        </w:rPr>
        <w:t>Northern Sea </w:t>
      </w:r>
      <w:r>
        <w:rPr>
          <w:color w:val="231F20"/>
        </w:rPr>
        <w:t>Route (NSR) than through the Suez Canal, three vessels </w:t>
      </w:r>
      <w:r>
        <w:rPr>
          <w:color w:val="231F20"/>
          <w:spacing w:val="4"/>
        </w:rPr>
        <w:t>loaded </w:t>
      </w:r>
      <w:r>
        <w:rPr>
          <w:color w:val="231F20"/>
          <w:spacing w:val="3"/>
        </w:rPr>
        <w:t>with </w:t>
      </w:r>
      <w:r>
        <w:rPr>
          <w:color w:val="231F20"/>
          <w:spacing w:val="2"/>
        </w:rPr>
        <w:t>naphta and LNG </w:t>
      </w:r>
      <w:r>
        <w:rPr>
          <w:color w:val="231F20"/>
          <w:spacing w:val="4"/>
        </w:rPr>
        <w:t>(Liquefied </w:t>
      </w:r>
      <w:r>
        <w:rPr>
          <w:color w:val="231F20"/>
          <w:spacing w:val="2"/>
        </w:rPr>
        <w:t>Natural </w:t>
      </w:r>
      <w:r>
        <w:rPr>
          <w:color w:val="231F20"/>
          <w:spacing w:val="4"/>
        </w:rPr>
        <w:t>Gas) </w:t>
      </w:r>
      <w:r>
        <w:rPr>
          <w:color w:val="231F20"/>
        </w:rPr>
        <w:t>arrived in </w:t>
      </w:r>
      <w:r>
        <w:rPr>
          <w:color w:val="231F20"/>
          <w:spacing w:val="-3"/>
        </w:rPr>
        <w:t>Japan </w:t>
      </w:r>
      <w:r>
        <w:rPr>
          <w:color w:val="231F20"/>
        </w:rPr>
        <w:t>last</w:t>
      </w:r>
      <w:r>
        <w:rPr>
          <w:color w:val="231F20"/>
          <w:spacing w:val="-21"/>
        </w:rPr>
        <w:t> </w:t>
      </w:r>
      <w:r>
        <w:rPr>
          <w:color w:val="231F20"/>
          <w:spacing w:val="-3"/>
        </w:rPr>
        <w:t>year.</w:t>
      </w:r>
    </w:p>
    <w:p>
      <w:pPr>
        <w:pStyle w:val="BodyText"/>
        <w:spacing w:before="11"/>
        <w:rPr>
          <w:sz w:val="20"/>
        </w:rPr>
      </w:pPr>
    </w:p>
    <w:p>
      <w:pPr>
        <w:pStyle w:val="BodyText"/>
        <w:spacing w:line="278" w:lineRule="auto"/>
        <w:ind w:left="570" w:right="4" w:firstLine="255"/>
        <w:jc w:val="both"/>
      </w:pPr>
      <w:r>
        <w:rPr>
          <w:color w:val="231F20"/>
        </w:rPr>
        <w:t>Japan has been interested in studying the NSR since the early 1990s. A Russian ice-breaking cargo vessel named the Kandalaksha ran an experimental voyage from Yokohama, Japan to Kirkenes, Norway in 1995. Despite the increasing number of voyages with opening of the Arctic shipping passages, only a few Japanese shipping companies tried to use the NSR due to economic reasons since the first transit by a Japanese-owned ship named Sanko Odyssey in 2011. The relatively expensive transit fees imposed on Russian icebreaking services, hazardous and risky operational conditions in the Arctic, additional insurance premiums, slow sailing speed in icy areas and unexpected waiting time for icebreakers still make the NSR economically non-viable against reduced fuel consumption and sailing time. However, the Japanese government is going to tackle uncertainties and risks involved in Arctic shipping in the hope of transporting more LNG or iron ores to Japan.</w:t>
      </w:r>
    </w:p>
    <w:p>
      <w:pPr>
        <w:pStyle w:val="BodyText"/>
        <w:spacing w:before="11"/>
        <w:rPr>
          <w:sz w:val="20"/>
        </w:rPr>
      </w:pPr>
    </w:p>
    <w:p>
      <w:pPr>
        <w:pStyle w:val="BodyText"/>
        <w:spacing w:line="278" w:lineRule="auto"/>
        <w:ind w:left="570" w:firstLine="255"/>
        <w:jc w:val="both"/>
      </w:pPr>
      <w:r>
        <w:rPr>
          <w:color w:val="231F20"/>
        </w:rPr>
        <w:t>China, one of the largest energy and resource importers, has shown strategic ambitions in Arctic shipping when the Yong Sheng of the state-owned COSCO Shipping sailed through the NSR from Dalian, China to Rotterdam in the Netherlands with cargoes of steel and heavy equipment last year. The voyage took 35 days, around 10 days shorter than that via the Suez Canal. The NSR is becoming commercially feasible as a European-Asian corridor. Chinese shipping interests are hoping they will have more Arctic maritime trade in the years to come.</w:t>
      </w:r>
    </w:p>
    <w:p>
      <w:pPr>
        <w:pStyle w:val="BodyText"/>
        <w:spacing w:before="11"/>
        <w:rPr>
          <w:sz w:val="20"/>
        </w:rPr>
      </w:pPr>
    </w:p>
    <w:p>
      <w:pPr>
        <w:pStyle w:val="BodyText"/>
        <w:ind w:left="825"/>
      </w:pPr>
      <w:r>
        <w:rPr>
          <w:color w:val="231F20"/>
        </w:rPr>
        <w:t>Korea, meanwhile, successfully conducted a  pilot</w:t>
      </w:r>
    </w:p>
    <w:p>
      <w:pPr>
        <w:pStyle w:val="BodyText"/>
        <w:spacing w:line="278" w:lineRule="auto" w:before="64"/>
        <w:ind w:left="228" w:right="559"/>
        <w:jc w:val="both"/>
      </w:pPr>
      <w:r>
        <w:rPr/>
        <w:br w:type="column"/>
      </w:r>
      <w:r>
        <w:rPr>
          <w:color w:val="231F20"/>
        </w:rPr>
        <w:t>voyage</w:t>
      </w:r>
      <w:r>
        <w:rPr>
          <w:color w:val="231F20"/>
          <w:spacing w:val="-12"/>
        </w:rPr>
        <w:t> </w:t>
      </w:r>
      <w:r>
        <w:rPr>
          <w:color w:val="231F20"/>
        </w:rPr>
        <w:t>with</w:t>
      </w:r>
      <w:r>
        <w:rPr>
          <w:color w:val="231F20"/>
          <w:spacing w:val="-12"/>
        </w:rPr>
        <w:t> </w:t>
      </w:r>
      <w:r>
        <w:rPr>
          <w:color w:val="231F20"/>
        </w:rPr>
        <w:t>Korean</w:t>
      </w:r>
      <w:r>
        <w:rPr>
          <w:color w:val="231F20"/>
          <w:spacing w:val="-12"/>
        </w:rPr>
        <w:t> </w:t>
      </w:r>
      <w:r>
        <w:rPr>
          <w:color w:val="231F20"/>
        </w:rPr>
        <w:t>officers</w:t>
      </w:r>
      <w:r>
        <w:rPr>
          <w:color w:val="231F20"/>
          <w:spacing w:val="-12"/>
        </w:rPr>
        <w:t> </w:t>
      </w:r>
      <w:r>
        <w:rPr>
          <w:color w:val="231F20"/>
        </w:rPr>
        <w:t>on</w:t>
      </w:r>
      <w:r>
        <w:rPr>
          <w:color w:val="231F20"/>
          <w:spacing w:val="-12"/>
        </w:rPr>
        <w:t> </w:t>
      </w:r>
      <w:r>
        <w:rPr>
          <w:color w:val="231F20"/>
        </w:rPr>
        <w:t>board</w:t>
      </w:r>
      <w:r>
        <w:rPr>
          <w:color w:val="231F20"/>
          <w:spacing w:val="-12"/>
        </w:rPr>
        <w:t> </w:t>
      </w:r>
      <w:r>
        <w:rPr>
          <w:color w:val="231F20"/>
        </w:rPr>
        <w:t>a</w:t>
      </w:r>
      <w:r>
        <w:rPr>
          <w:color w:val="231F20"/>
          <w:spacing w:val="-12"/>
        </w:rPr>
        <w:t> </w:t>
      </w:r>
      <w:r>
        <w:rPr>
          <w:color w:val="231F20"/>
        </w:rPr>
        <w:t>chartered</w:t>
      </w:r>
      <w:r>
        <w:rPr>
          <w:color w:val="231F20"/>
          <w:spacing w:val="-12"/>
        </w:rPr>
        <w:t> </w:t>
      </w:r>
      <w:r>
        <w:rPr>
          <w:color w:val="231F20"/>
        </w:rPr>
        <w:t>vessel</w:t>
      </w:r>
      <w:r>
        <w:rPr>
          <w:color w:val="231F20"/>
          <w:spacing w:val="-12"/>
        </w:rPr>
        <w:t> </w:t>
      </w:r>
      <w:r>
        <w:rPr>
          <w:color w:val="231F20"/>
        </w:rPr>
        <w:t>of the Stena Polaris. Hyundai Glovis, a Korean </w:t>
      </w:r>
      <w:r>
        <w:rPr>
          <w:color w:val="231F20"/>
          <w:spacing w:val="-4"/>
        </w:rPr>
        <w:t>company, </w:t>
      </w:r>
      <w:r>
        <w:rPr>
          <w:color w:val="231F20"/>
        </w:rPr>
        <w:t>in </w:t>
      </w:r>
      <w:r>
        <w:rPr>
          <w:color w:val="231F20"/>
          <w:spacing w:val="8"/>
        </w:rPr>
        <w:t>collaboration </w:t>
      </w:r>
      <w:r>
        <w:rPr>
          <w:color w:val="231F20"/>
          <w:spacing w:val="7"/>
        </w:rPr>
        <w:t>with Stena </w:t>
      </w:r>
      <w:r>
        <w:rPr>
          <w:color w:val="231F20"/>
          <w:spacing w:val="8"/>
        </w:rPr>
        <w:t>Bulk, </w:t>
      </w:r>
      <w:r>
        <w:rPr>
          <w:color w:val="231F20"/>
        </w:rPr>
        <w:t>a </w:t>
      </w:r>
      <w:r>
        <w:rPr>
          <w:color w:val="231F20"/>
          <w:spacing w:val="8"/>
        </w:rPr>
        <w:t>Swedish </w:t>
      </w:r>
      <w:r>
        <w:rPr>
          <w:color w:val="231F20"/>
          <w:spacing w:val="7"/>
        </w:rPr>
        <w:t>operator, </w:t>
      </w:r>
      <w:r>
        <w:rPr>
          <w:color w:val="231F20"/>
        </w:rPr>
        <w:t>transported naphtha from Russia to Korea in 2013. The </w:t>
      </w:r>
      <w:r>
        <w:rPr>
          <w:color w:val="231F20"/>
          <w:spacing w:val="8"/>
        </w:rPr>
        <w:t>Korean </w:t>
      </w:r>
      <w:r>
        <w:rPr>
          <w:color w:val="231F20"/>
          <w:spacing w:val="10"/>
        </w:rPr>
        <w:t>Ministry </w:t>
      </w:r>
      <w:r>
        <w:rPr>
          <w:color w:val="231F20"/>
          <w:spacing w:val="4"/>
        </w:rPr>
        <w:t>of </w:t>
      </w:r>
      <w:r>
        <w:rPr>
          <w:color w:val="231F20"/>
          <w:spacing w:val="9"/>
        </w:rPr>
        <w:t>Oceans </w:t>
      </w:r>
      <w:r>
        <w:rPr>
          <w:color w:val="231F20"/>
          <w:spacing w:val="7"/>
        </w:rPr>
        <w:t>and </w:t>
      </w:r>
      <w:r>
        <w:rPr>
          <w:color w:val="231F20"/>
          <w:spacing w:val="10"/>
        </w:rPr>
        <w:t>Fisheries </w:t>
      </w:r>
      <w:r>
        <w:rPr>
          <w:color w:val="231F20"/>
          <w:spacing w:val="8"/>
        </w:rPr>
        <w:t>plans </w:t>
      </w:r>
      <w:r>
        <w:rPr>
          <w:color w:val="231F20"/>
          <w:spacing w:val="5"/>
        </w:rPr>
        <w:t>to </w:t>
      </w:r>
      <w:r>
        <w:rPr>
          <w:color w:val="231F20"/>
        </w:rPr>
        <w:t>promote a commercial shipping potential in the </w:t>
      </w:r>
      <w:r>
        <w:rPr>
          <w:color w:val="231F20"/>
          <w:spacing w:val="2"/>
        </w:rPr>
        <w:t>Arctic </w:t>
      </w:r>
      <w:r>
        <w:rPr>
          <w:color w:val="231F20"/>
          <w:spacing w:val="8"/>
        </w:rPr>
        <w:t>Ocean. </w:t>
      </w:r>
      <w:r>
        <w:rPr>
          <w:color w:val="231F20"/>
          <w:spacing w:val="6"/>
        </w:rPr>
        <w:t>The Korean </w:t>
      </w:r>
      <w:r>
        <w:rPr>
          <w:color w:val="231F20"/>
          <w:spacing w:val="8"/>
        </w:rPr>
        <w:t>government </w:t>
      </w:r>
      <w:r>
        <w:rPr>
          <w:color w:val="231F20"/>
          <w:spacing w:val="7"/>
        </w:rPr>
        <w:t>hopes </w:t>
      </w:r>
      <w:r>
        <w:rPr>
          <w:color w:val="231F20"/>
          <w:spacing w:val="6"/>
        </w:rPr>
        <w:t>its </w:t>
      </w:r>
      <w:r>
        <w:rPr>
          <w:color w:val="231F20"/>
          <w:spacing w:val="7"/>
        </w:rPr>
        <w:t>shipping </w:t>
      </w:r>
      <w:r>
        <w:rPr>
          <w:color w:val="231F20"/>
        </w:rPr>
        <w:t>industry will gain a new opportunity to learn operation procedures and know-how in Arctic shipping as the sea- </w:t>
      </w:r>
      <w:r>
        <w:rPr>
          <w:color w:val="231F20"/>
          <w:spacing w:val="4"/>
        </w:rPr>
        <w:t>ice coverage </w:t>
      </w:r>
      <w:r>
        <w:rPr>
          <w:color w:val="231F20"/>
          <w:spacing w:val="5"/>
        </w:rPr>
        <w:t>declines. </w:t>
      </w:r>
      <w:r>
        <w:rPr>
          <w:color w:val="231F20"/>
          <w:spacing w:val="4"/>
        </w:rPr>
        <w:t>Since most </w:t>
      </w:r>
      <w:r>
        <w:rPr>
          <w:color w:val="231F20"/>
        </w:rPr>
        <w:t>of </w:t>
      </w:r>
      <w:r>
        <w:rPr>
          <w:color w:val="231F20"/>
          <w:spacing w:val="3"/>
        </w:rPr>
        <w:t>Korean </w:t>
      </w:r>
      <w:r>
        <w:rPr>
          <w:color w:val="231F20"/>
          <w:spacing w:val="4"/>
        </w:rPr>
        <w:t>shipping </w:t>
      </w:r>
      <w:r>
        <w:rPr>
          <w:color w:val="231F20"/>
          <w:spacing w:val="9"/>
        </w:rPr>
        <w:t>companies </w:t>
      </w:r>
      <w:r>
        <w:rPr>
          <w:color w:val="231F20"/>
          <w:spacing w:val="7"/>
        </w:rPr>
        <w:t>have </w:t>
      </w:r>
      <w:r>
        <w:rPr>
          <w:color w:val="231F20"/>
          <w:spacing w:val="9"/>
        </w:rPr>
        <w:t>neither ice-class vessels </w:t>
      </w:r>
      <w:r>
        <w:rPr>
          <w:color w:val="231F20"/>
          <w:spacing w:val="6"/>
        </w:rPr>
        <w:t>nor </w:t>
      </w:r>
      <w:r>
        <w:rPr>
          <w:color w:val="231F20"/>
          <w:spacing w:val="8"/>
        </w:rPr>
        <w:t>prior </w:t>
      </w:r>
      <w:r>
        <w:rPr>
          <w:color w:val="231F20"/>
          <w:spacing w:val="7"/>
        </w:rPr>
        <w:t>experiences </w:t>
      </w:r>
      <w:r>
        <w:rPr>
          <w:color w:val="231F20"/>
          <w:spacing w:val="4"/>
        </w:rPr>
        <w:t>in </w:t>
      </w:r>
      <w:r>
        <w:rPr>
          <w:color w:val="231F20"/>
          <w:spacing w:val="6"/>
        </w:rPr>
        <w:t>Arctic shipping </w:t>
      </w:r>
      <w:r>
        <w:rPr>
          <w:color w:val="231F20"/>
          <w:spacing w:val="4"/>
        </w:rPr>
        <w:t>so </w:t>
      </w:r>
      <w:r>
        <w:rPr>
          <w:color w:val="231F20"/>
          <w:spacing w:val="2"/>
        </w:rPr>
        <w:t>far, </w:t>
      </w:r>
      <w:r>
        <w:rPr>
          <w:color w:val="231F20"/>
          <w:spacing w:val="4"/>
        </w:rPr>
        <w:t>many </w:t>
      </w:r>
      <w:r>
        <w:rPr>
          <w:color w:val="231F20"/>
          <w:spacing w:val="7"/>
        </w:rPr>
        <w:t>voyages </w:t>
      </w:r>
      <w:r>
        <w:rPr>
          <w:color w:val="231F20"/>
        </w:rPr>
        <w:t>through the NSR are conducted by European or Russian </w:t>
      </w:r>
      <w:r>
        <w:rPr>
          <w:color w:val="231F20"/>
          <w:spacing w:val="6"/>
        </w:rPr>
        <w:t>operators. </w:t>
      </w:r>
      <w:r>
        <w:rPr>
          <w:color w:val="231F20"/>
          <w:spacing w:val="2"/>
        </w:rPr>
        <w:t>In </w:t>
      </w:r>
      <w:r>
        <w:rPr>
          <w:color w:val="231F20"/>
          <w:spacing w:val="6"/>
        </w:rPr>
        <w:t>addition </w:t>
      </w:r>
      <w:r>
        <w:rPr>
          <w:color w:val="231F20"/>
          <w:spacing w:val="3"/>
        </w:rPr>
        <w:t>to </w:t>
      </w:r>
      <w:r>
        <w:rPr>
          <w:color w:val="231F20"/>
          <w:spacing w:val="5"/>
        </w:rPr>
        <w:t>the </w:t>
      </w:r>
      <w:r>
        <w:rPr>
          <w:color w:val="231F20"/>
          <w:spacing w:val="6"/>
        </w:rPr>
        <w:t>governmental plans </w:t>
      </w:r>
      <w:r>
        <w:rPr>
          <w:color w:val="231F20"/>
          <w:spacing w:val="3"/>
        </w:rPr>
        <w:t>to </w:t>
      </w:r>
      <w:r>
        <w:rPr>
          <w:color w:val="231F20"/>
        </w:rPr>
        <w:t>participate in port and infrastructure development with </w:t>
      </w:r>
      <w:r>
        <w:rPr>
          <w:color w:val="231F20"/>
          <w:spacing w:val="4"/>
        </w:rPr>
        <w:t>Russia, the </w:t>
      </w:r>
      <w:r>
        <w:rPr>
          <w:color w:val="231F20"/>
          <w:spacing w:val="3"/>
        </w:rPr>
        <w:t>Korea </w:t>
      </w:r>
      <w:r>
        <w:rPr>
          <w:color w:val="231F20"/>
          <w:spacing w:val="4"/>
        </w:rPr>
        <w:t>Institute </w:t>
      </w:r>
      <w:r>
        <w:rPr>
          <w:color w:val="231F20"/>
        </w:rPr>
        <w:t>of </w:t>
      </w:r>
      <w:r>
        <w:rPr>
          <w:color w:val="231F20"/>
          <w:spacing w:val="4"/>
        </w:rPr>
        <w:t>Maritime </w:t>
      </w:r>
      <w:r>
        <w:rPr>
          <w:color w:val="231F20"/>
          <w:spacing w:val="3"/>
        </w:rPr>
        <w:t>and </w:t>
      </w:r>
      <w:r>
        <w:rPr>
          <w:color w:val="231F20"/>
          <w:spacing w:val="5"/>
        </w:rPr>
        <w:t>Fisheries </w:t>
      </w:r>
      <w:r>
        <w:rPr>
          <w:color w:val="231F20"/>
          <w:spacing w:val="-3"/>
        </w:rPr>
        <w:t>Technology, </w:t>
      </w:r>
      <w:r>
        <w:rPr>
          <w:color w:val="231F20"/>
        </w:rPr>
        <w:t>a special agency to train sailors, is going to work closely with the Admiral Makarov State Maritime Academy in Russia, in areas of ice navigation, training of ice</w:t>
      </w:r>
      <w:r>
        <w:rPr>
          <w:color w:val="231F20"/>
          <w:spacing w:val="-14"/>
        </w:rPr>
        <w:t> </w:t>
      </w:r>
      <w:r>
        <w:rPr>
          <w:color w:val="231F20"/>
        </w:rPr>
        <w:t>navigators,</w:t>
      </w:r>
      <w:r>
        <w:rPr>
          <w:color w:val="231F20"/>
          <w:spacing w:val="-14"/>
        </w:rPr>
        <w:t> </w:t>
      </w:r>
      <w:r>
        <w:rPr>
          <w:color w:val="231F20"/>
        </w:rPr>
        <w:t>and</w:t>
      </w:r>
      <w:r>
        <w:rPr>
          <w:color w:val="231F20"/>
          <w:spacing w:val="-14"/>
        </w:rPr>
        <w:t> </w:t>
      </w:r>
      <w:r>
        <w:rPr>
          <w:color w:val="231F20"/>
        </w:rPr>
        <w:t>etc.</w:t>
      </w:r>
    </w:p>
    <w:p>
      <w:pPr>
        <w:pStyle w:val="BodyText"/>
        <w:spacing w:before="11"/>
        <w:rPr>
          <w:sz w:val="20"/>
        </w:rPr>
      </w:pPr>
    </w:p>
    <w:p>
      <w:pPr>
        <w:pStyle w:val="BodyText"/>
        <w:spacing w:line="278" w:lineRule="auto"/>
        <w:ind w:left="228" w:right="561" w:firstLine="255"/>
        <w:jc w:val="both"/>
      </w:pPr>
      <w:r>
        <w:rPr>
          <w:color w:val="231F20"/>
        </w:rPr>
        <w:t>The three countries, China, Japan and Korea, in Northeast Asia have already obtained permanent observer status in the Arctic Council and are trying to participate in and contribute to the development of the Arctic region. In terms of Arctic shipping, however, there are common interests in securing relevant cargoes and transporting them with their own ships. Currently, most cargoes like LNG, gas condensate, naphta, iron ore, and etc. are shipped eastbound to consumers in Northeast Asia. On the other hand, there are limited cargoes for westbound ships, with some exceptions of jet fuel or diesel. Thus, many vessels sailed through the NSR take ballast voyage or repositioning on the backhaul.</w:t>
      </w:r>
    </w:p>
    <w:p>
      <w:pPr>
        <w:pStyle w:val="BodyText"/>
        <w:spacing w:before="11"/>
        <w:rPr>
          <w:sz w:val="20"/>
        </w:rPr>
      </w:pPr>
    </w:p>
    <w:p>
      <w:pPr>
        <w:pStyle w:val="BodyText"/>
        <w:spacing w:line="278" w:lineRule="auto"/>
        <w:ind w:left="228" w:right="556" w:firstLine="255"/>
        <w:jc w:val="both"/>
      </w:pPr>
      <w:r>
        <w:rPr>
          <w:color w:val="231F20"/>
        </w:rPr>
        <w:t>In this regard, there will be a window of opportunities for China, Japan and Korea to work together to make the NSR more economically viable. First, they can share information on navigation and weather conditions. Also, they can establish a platform to communicate in distress or emergency situations, buttressing safety and protection. Provided, joint and cooperative Arctic shipping among the three countries would ensure more effective access to the Arctic Ocean. The Northeast Asian countries could procure relevant cargoes together, cultivate ice navigators or officers under   exchange</w:t>
      </w:r>
    </w:p>
    <w:p>
      <w:pPr>
        <w:spacing w:after="0" w:line="278" w:lineRule="auto"/>
        <w:jc w:val="both"/>
        <w:sectPr>
          <w:type w:val="continuous"/>
          <w:pgSz w:w="10320" w:h="14180"/>
          <w:pgMar w:top="420" w:bottom="280" w:left="280" w:right="280"/>
          <w:cols w:num="2" w:equalWidth="0">
            <w:col w:w="4753" w:space="40"/>
            <w:col w:w="4967"/>
          </w:cols>
        </w:sectPr>
      </w:pPr>
    </w:p>
    <w:p>
      <w:pPr>
        <w:pStyle w:val="BodyText"/>
        <w:rPr>
          <w:sz w:val="20"/>
        </w:rPr>
      </w:pPr>
    </w:p>
    <w:p>
      <w:pPr>
        <w:pStyle w:val="BodyText"/>
        <w:rPr>
          <w:sz w:val="16"/>
        </w:rPr>
      </w:pPr>
    </w:p>
    <w:p>
      <w:pPr>
        <w:spacing w:after="0"/>
        <w:rPr>
          <w:sz w:val="16"/>
        </w:rPr>
        <w:sectPr>
          <w:pgSz w:w="10320" w:h="14180"/>
          <w:pgMar w:header="0" w:footer="378" w:top="1060" w:bottom="560" w:left="280" w:right="280"/>
        </w:sectPr>
      </w:pPr>
    </w:p>
    <w:p>
      <w:pPr>
        <w:pStyle w:val="BodyText"/>
        <w:spacing w:line="278" w:lineRule="auto" w:before="64"/>
        <w:ind w:left="570"/>
        <w:jc w:val="both"/>
      </w:pPr>
      <w:r>
        <w:rPr>
          <w:color w:val="231F20"/>
        </w:rPr>
        <w:t>programs, build up navigational capacity by joint or caravan voyages and secure necessary infrastructure or facilities by co-investment.</w:t>
      </w:r>
    </w:p>
    <w:p>
      <w:pPr>
        <w:pStyle w:val="BodyText"/>
        <w:spacing w:before="11"/>
        <w:rPr>
          <w:sz w:val="20"/>
        </w:rPr>
      </w:pPr>
    </w:p>
    <w:p>
      <w:pPr>
        <w:pStyle w:val="BodyText"/>
        <w:spacing w:line="278" w:lineRule="auto"/>
        <w:ind w:left="570" w:firstLine="255"/>
        <w:jc w:val="both"/>
      </w:pPr>
      <w:r>
        <w:rPr>
          <w:color w:val="231F20"/>
          <w:spacing w:val="7"/>
        </w:rPr>
        <w:t>Having </w:t>
      </w:r>
      <w:r>
        <w:rPr>
          <w:color w:val="231F20"/>
          <w:spacing w:val="8"/>
        </w:rPr>
        <w:t>cooperative platforms </w:t>
      </w:r>
      <w:r>
        <w:rPr>
          <w:color w:val="231F20"/>
          <w:spacing w:val="6"/>
        </w:rPr>
        <w:t>among </w:t>
      </w:r>
      <w:r>
        <w:rPr>
          <w:color w:val="231F20"/>
          <w:spacing w:val="8"/>
        </w:rPr>
        <w:t>these </w:t>
      </w:r>
      <w:r>
        <w:rPr>
          <w:color w:val="231F20"/>
          <w:spacing w:val="6"/>
        </w:rPr>
        <w:t>new </w:t>
      </w:r>
      <w:r>
        <w:rPr>
          <w:color w:val="231F20"/>
          <w:spacing w:val="9"/>
        </w:rPr>
        <w:t>participants </w:t>
      </w:r>
      <w:r>
        <w:rPr>
          <w:color w:val="231F20"/>
          <w:spacing w:val="5"/>
        </w:rPr>
        <w:t>in </w:t>
      </w:r>
      <w:r>
        <w:rPr>
          <w:color w:val="231F20"/>
          <w:spacing w:val="8"/>
        </w:rPr>
        <w:t>Arctic shipping, </w:t>
      </w:r>
      <w:r>
        <w:rPr>
          <w:color w:val="231F20"/>
          <w:spacing w:val="6"/>
        </w:rPr>
        <w:t>more </w:t>
      </w:r>
      <w:r>
        <w:rPr>
          <w:color w:val="231F20"/>
          <w:spacing w:val="9"/>
        </w:rPr>
        <w:t>efficient </w:t>
      </w:r>
      <w:r>
        <w:rPr>
          <w:color w:val="231F20"/>
          <w:spacing w:val="6"/>
        </w:rPr>
        <w:t>and </w:t>
      </w:r>
      <w:r>
        <w:rPr>
          <w:color w:val="231F20"/>
          <w:spacing w:val="5"/>
        </w:rPr>
        <w:t>environmentally friendly </w:t>
      </w:r>
      <w:r>
        <w:rPr>
          <w:color w:val="231F20"/>
        </w:rPr>
        <w:t>or </w:t>
      </w:r>
      <w:r>
        <w:rPr>
          <w:color w:val="231F20"/>
          <w:spacing w:val="5"/>
        </w:rPr>
        <w:t>risk-reduced </w:t>
      </w:r>
      <w:r>
        <w:rPr>
          <w:color w:val="231F20"/>
          <w:spacing w:val="4"/>
        </w:rPr>
        <w:t>navigations </w:t>
      </w:r>
      <w:r>
        <w:rPr>
          <w:color w:val="231F20"/>
        </w:rPr>
        <w:t>would be possible. Large reductions in sailing times and   f </w:t>
      </w:r>
      <w:r>
        <w:rPr>
          <w:color w:val="231F20"/>
          <w:spacing w:val="13"/>
        </w:rPr>
        <w:t>uel  </w:t>
      </w:r>
      <w:r>
        <w:rPr>
          <w:color w:val="231F20"/>
          <w:spacing w:val="17"/>
        </w:rPr>
        <w:t>consumption </w:t>
      </w:r>
      <w:r>
        <w:rPr>
          <w:color w:val="231F20"/>
          <w:spacing w:val="14"/>
        </w:rPr>
        <w:t>with  </w:t>
      </w:r>
      <w:r>
        <w:rPr>
          <w:color w:val="231F20"/>
          <w:spacing w:val="16"/>
        </w:rPr>
        <w:t>higher </w:t>
      </w:r>
      <w:r>
        <w:rPr>
          <w:color w:val="231F20"/>
          <w:spacing w:val="17"/>
        </w:rPr>
        <w:t>confidence </w:t>
      </w:r>
      <w:r>
        <w:rPr>
          <w:color w:val="231F20"/>
          <w:spacing w:val="22"/>
        </w:rPr>
        <w:t> </w:t>
      </w:r>
      <w:r>
        <w:rPr>
          <w:color w:val="231F20"/>
          <w:spacing w:val="12"/>
        </w:rPr>
        <w:t>and</w:t>
      </w:r>
    </w:p>
    <w:p>
      <w:pPr>
        <w:pStyle w:val="BodyText"/>
        <w:spacing w:line="278" w:lineRule="auto" w:before="64"/>
        <w:ind w:left="240" w:right="568"/>
        <w:jc w:val="both"/>
      </w:pPr>
      <w:r>
        <w:rPr/>
        <w:br w:type="column"/>
      </w:r>
      <w:r>
        <w:rPr>
          <w:color w:val="231F20"/>
        </w:rPr>
        <w:t>predictability should provide private shipping companies with more stable and informed advantages in the decision making process to trade off uncertainty and risk.</w:t>
      </w:r>
    </w:p>
    <w:p>
      <w:pPr>
        <w:pStyle w:val="BodyText"/>
        <w:spacing w:before="8"/>
        <w:rPr>
          <w:sz w:val="21"/>
        </w:rPr>
      </w:pPr>
    </w:p>
    <w:p>
      <w:pPr>
        <w:spacing w:line="295" w:lineRule="auto" w:before="0"/>
        <w:ind w:left="2901" w:right="331" w:firstLine="166"/>
        <w:jc w:val="left"/>
        <w:rPr>
          <w:rFonts w:ascii="Arial"/>
          <w:sz w:val="17"/>
        </w:rPr>
      </w:pPr>
      <w:r>
        <w:rPr>
          <w:rFonts w:ascii="Arial"/>
          <w:color w:val="231F20"/>
          <w:w w:val="90"/>
          <w:sz w:val="17"/>
        </w:rPr>
        <w:t>Contact information Name: Choe Yung-sok</w:t>
      </w:r>
    </w:p>
    <w:p>
      <w:pPr>
        <w:spacing w:line="295" w:lineRule="auto" w:before="1"/>
        <w:ind w:left="2978" w:right="331" w:hanging="296"/>
        <w:jc w:val="left"/>
        <w:rPr>
          <w:rFonts w:ascii="Arial"/>
          <w:sz w:val="17"/>
        </w:rPr>
      </w:pPr>
      <w:r>
        <w:rPr>
          <w:rFonts w:ascii="Arial"/>
          <w:color w:val="231F20"/>
          <w:w w:val="90"/>
          <w:sz w:val="17"/>
        </w:rPr>
        <w:t>E-mail: </w:t>
      </w:r>
      <w:hyperlink r:id="rId19">
        <w:r>
          <w:rPr>
            <w:rFonts w:ascii="Arial"/>
            <w:color w:val="231F20"/>
            <w:w w:val="90"/>
            <w:sz w:val="17"/>
          </w:rPr>
          <w:t>yschoe@kmi.re.kr</w:t>
        </w:r>
      </w:hyperlink>
      <w:r>
        <w:rPr>
          <w:rFonts w:ascii="Arial"/>
          <w:color w:val="231F20"/>
          <w:w w:val="90"/>
          <w:sz w:val="17"/>
        </w:rPr>
        <w:t> </w:t>
      </w:r>
      <w:r>
        <w:rPr>
          <w:rFonts w:ascii="Arial"/>
          <w:color w:val="231F20"/>
          <w:w w:val="85"/>
          <w:sz w:val="17"/>
        </w:rPr>
        <w:t>Tel: +82-2-2105-2992</w:t>
      </w:r>
    </w:p>
    <w:p>
      <w:pPr>
        <w:spacing w:after="0" w:line="295" w:lineRule="auto"/>
        <w:jc w:val="left"/>
        <w:rPr>
          <w:rFonts w:ascii="Arial"/>
          <w:sz w:val="17"/>
        </w:rPr>
        <w:sectPr>
          <w:type w:val="continuous"/>
          <w:pgSz w:w="10320" w:h="14180"/>
          <w:pgMar w:top="420" w:bottom="280" w:left="280" w:right="280"/>
          <w:cols w:num="2" w:equalWidth="0">
            <w:col w:w="4741" w:space="40"/>
            <w:col w:w="4979"/>
          </w:cols>
        </w:sectPr>
      </w:pPr>
    </w:p>
    <w:p>
      <w:pPr>
        <w:pStyle w:val="BodyText"/>
        <w:rPr>
          <w:rFonts w:ascii="Arial"/>
          <w:sz w:val="20"/>
        </w:rPr>
      </w:pPr>
    </w:p>
    <w:p>
      <w:pPr>
        <w:pStyle w:val="BodyText"/>
        <w:rPr>
          <w:rFonts w:ascii="Arial"/>
          <w:sz w:val="20"/>
        </w:rPr>
      </w:pPr>
    </w:p>
    <w:p>
      <w:pPr>
        <w:pStyle w:val="BodyText"/>
        <w:spacing w:before="9"/>
        <w:rPr>
          <w:rFonts w:ascii="Arial"/>
          <w:sz w:val="23"/>
        </w:rPr>
      </w:pPr>
    </w:p>
    <w:p>
      <w:pPr>
        <w:pStyle w:val="Heading1"/>
        <w:spacing w:line="261" w:lineRule="auto" w:before="49"/>
        <w:ind w:right="2574"/>
      </w:pPr>
      <w:r>
        <w:rPr>
          <w:color w:val="A9533D"/>
          <w:spacing w:val="-3"/>
          <w:w w:val="95"/>
        </w:rPr>
        <w:t>Ever</w:t>
      </w:r>
      <w:r>
        <w:rPr>
          <w:color w:val="A9533D"/>
          <w:spacing w:val="-37"/>
          <w:w w:val="95"/>
        </w:rPr>
        <w:t> </w:t>
      </w:r>
      <w:r>
        <w:rPr>
          <w:color w:val="A9533D"/>
          <w:spacing w:val="-3"/>
          <w:w w:val="95"/>
        </w:rPr>
        <w:t>Larger</w:t>
      </w:r>
      <w:r>
        <w:rPr>
          <w:color w:val="A9533D"/>
          <w:spacing w:val="-37"/>
          <w:w w:val="95"/>
        </w:rPr>
        <w:t> </w:t>
      </w:r>
      <w:r>
        <w:rPr>
          <w:color w:val="A9533D"/>
          <w:spacing w:val="-3"/>
          <w:w w:val="95"/>
        </w:rPr>
        <w:t>Ships</w:t>
      </w:r>
      <w:r>
        <w:rPr>
          <w:color w:val="A9533D"/>
          <w:spacing w:val="-37"/>
          <w:w w:val="95"/>
        </w:rPr>
        <w:t> </w:t>
      </w:r>
      <w:r>
        <w:rPr>
          <w:color w:val="A9533D"/>
          <w:w w:val="95"/>
        </w:rPr>
        <w:t>Ask</w:t>
      </w:r>
      <w:r>
        <w:rPr>
          <w:color w:val="A9533D"/>
          <w:spacing w:val="-37"/>
          <w:w w:val="95"/>
        </w:rPr>
        <w:t> </w:t>
      </w:r>
      <w:r>
        <w:rPr>
          <w:color w:val="A9533D"/>
          <w:w w:val="95"/>
        </w:rPr>
        <w:t>for</w:t>
      </w:r>
      <w:r>
        <w:rPr>
          <w:color w:val="A9533D"/>
          <w:spacing w:val="-37"/>
          <w:w w:val="95"/>
        </w:rPr>
        <w:t> </w:t>
      </w:r>
      <w:r>
        <w:rPr>
          <w:color w:val="A9533D"/>
          <w:spacing w:val="-3"/>
          <w:w w:val="95"/>
        </w:rPr>
        <w:t>Responsive</w:t>
      </w:r>
      <w:r>
        <w:rPr>
          <w:color w:val="A9533D"/>
          <w:spacing w:val="-37"/>
          <w:w w:val="95"/>
        </w:rPr>
        <w:t> </w:t>
      </w:r>
      <w:r>
        <w:rPr>
          <w:color w:val="A9533D"/>
          <w:spacing w:val="-3"/>
          <w:w w:val="95"/>
        </w:rPr>
        <w:t>Measures</w:t>
      </w:r>
      <w:r>
        <w:rPr>
          <w:color w:val="A9533D"/>
          <w:spacing w:val="-37"/>
          <w:w w:val="95"/>
        </w:rPr>
        <w:t> </w:t>
      </w:r>
      <w:r>
        <w:rPr>
          <w:color w:val="A9533D"/>
          <w:w w:val="95"/>
        </w:rPr>
        <w:t>in</w:t>
      </w:r>
      <w:r>
        <w:rPr>
          <w:color w:val="A9533D"/>
          <w:spacing w:val="-37"/>
          <w:w w:val="95"/>
        </w:rPr>
        <w:t> </w:t>
      </w:r>
      <w:r>
        <w:rPr>
          <w:color w:val="A9533D"/>
          <w:w w:val="95"/>
        </w:rPr>
        <w:t>Port </w:t>
      </w:r>
      <w:r>
        <w:rPr>
          <w:color w:val="A9533D"/>
          <w:w w:val="90"/>
        </w:rPr>
        <w:t>and </w:t>
      </w:r>
      <w:r>
        <w:rPr>
          <w:color w:val="A9533D"/>
          <w:spacing w:val="-3"/>
          <w:w w:val="90"/>
        </w:rPr>
        <w:t>Cargo Handling</w:t>
      </w:r>
      <w:r>
        <w:rPr>
          <w:color w:val="A9533D"/>
          <w:spacing w:val="-30"/>
          <w:w w:val="90"/>
        </w:rPr>
        <w:t> </w:t>
      </w:r>
      <w:r>
        <w:rPr>
          <w:color w:val="A9533D"/>
          <w:spacing w:val="-3"/>
          <w:w w:val="90"/>
        </w:rPr>
        <w:t>Sector</w:t>
      </w:r>
    </w:p>
    <w:p>
      <w:pPr>
        <w:pStyle w:val="BodyText"/>
        <w:spacing w:before="5"/>
        <w:rPr>
          <w:rFonts w:ascii="Lucida Sans"/>
          <w:sz w:val="28"/>
        </w:rPr>
      </w:pPr>
    </w:p>
    <w:p>
      <w:pPr>
        <w:spacing w:after="0"/>
        <w:rPr>
          <w:rFonts w:ascii="Lucida Sans"/>
          <w:sz w:val="28"/>
        </w:rPr>
        <w:sectPr>
          <w:type w:val="continuous"/>
          <w:pgSz w:w="10320" w:h="14180"/>
          <w:pgMar w:top="420" w:bottom="280" w:left="280" w:right="280"/>
        </w:sectPr>
      </w:pPr>
    </w:p>
    <w:p>
      <w:pPr>
        <w:pStyle w:val="Heading4"/>
        <w:spacing w:before="69"/>
        <w:jc w:val="both"/>
      </w:pPr>
      <w:r>
        <w:rPr>
          <w:color w:val="00AAAD"/>
          <w:w w:val="95"/>
        </w:rPr>
        <w:t>Love for larger ships continues</w:t>
      </w:r>
    </w:p>
    <w:p>
      <w:pPr>
        <w:pStyle w:val="BodyText"/>
        <w:spacing w:before="1"/>
        <w:rPr>
          <w:rFonts w:ascii="Lucida Sans"/>
          <w:sz w:val="23"/>
        </w:rPr>
      </w:pPr>
    </w:p>
    <w:p>
      <w:pPr>
        <w:pStyle w:val="BodyText"/>
        <w:spacing w:line="278" w:lineRule="auto"/>
        <w:ind w:left="570" w:firstLine="255"/>
        <w:jc w:val="both"/>
      </w:pPr>
      <w:r>
        <w:rPr>
          <w:color w:val="231F20"/>
          <w:spacing w:val="13"/>
        </w:rPr>
        <w:t>Despite economic </w:t>
      </w:r>
      <w:r>
        <w:rPr>
          <w:color w:val="231F20"/>
          <w:spacing w:val="14"/>
        </w:rPr>
        <w:t>recession, </w:t>
      </w:r>
      <w:r>
        <w:rPr>
          <w:color w:val="231F20"/>
          <w:spacing w:val="13"/>
        </w:rPr>
        <w:t>global shipping </w:t>
      </w:r>
      <w:r>
        <w:rPr>
          <w:color w:val="231F20"/>
        </w:rPr>
        <w:t>companies continue to opt for larger ships. According to the order they placed, 283 ships of 10,000 TEU or larger and 26 ships of 16,000 TEU will be run on the route by </w:t>
      </w:r>
      <w:r>
        <w:rPr>
          <w:color w:val="231F20"/>
          <w:spacing w:val="4"/>
        </w:rPr>
        <w:t>2015. </w:t>
      </w:r>
      <w:r>
        <w:rPr>
          <w:color w:val="231F20"/>
        </w:rPr>
        <w:t>In </w:t>
      </w:r>
      <w:r>
        <w:rPr>
          <w:color w:val="231F20"/>
          <w:spacing w:val="5"/>
        </w:rPr>
        <w:t>February </w:t>
      </w:r>
      <w:r>
        <w:rPr>
          <w:color w:val="231F20"/>
          <w:spacing w:val="4"/>
        </w:rPr>
        <w:t>2013, the </w:t>
      </w:r>
      <w:r>
        <w:rPr>
          <w:color w:val="231F20"/>
        </w:rPr>
        <w:t>world’s </w:t>
      </w:r>
      <w:r>
        <w:rPr>
          <w:color w:val="231F20"/>
          <w:spacing w:val="4"/>
        </w:rPr>
        <w:t>largest </w:t>
      </w:r>
      <w:r>
        <w:rPr>
          <w:color w:val="231F20"/>
          <w:spacing w:val="5"/>
        </w:rPr>
        <w:t>container </w:t>
      </w:r>
      <w:r>
        <w:rPr>
          <w:color w:val="231F20"/>
        </w:rPr>
        <w:t>vessel</w:t>
      </w:r>
      <w:r>
        <w:rPr>
          <w:color w:val="231F20"/>
          <w:spacing w:val="-7"/>
        </w:rPr>
        <w:t> </w:t>
      </w:r>
      <w:r>
        <w:rPr>
          <w:color w:val="231F20"/>
        </w:rPr>
        <w:t>of</w:t>
      </w:r>
      <w:r>
        <w:rPr>
          <w:color w:val="231F20"/>
          <w:spacing w:val="-7"/>
        </w:rPr>
        <w:t> </w:t>
      </w:r>
      <w:r>
        <w:rPr>
          <w:color w:val="231F20"/>
        </w:rPr>
        <w:t>18,000</w:t>
      </w:r>
      <w:r>
        <w:rPr>
          <w:color w:val="231F20"/>
          <w:spacing w:val="-7"/>
        </w:rPr>
        <w:t> </w:t>
      </w:r>
      <w:r>
        <w:rPr>
          <w:color w:val="231F20"/>
        </w:rPr>
        <w:t>TEU</w:t>
      </w:r>
      <w:r>
        <w:rPr>
          <w:color w:val="231F20"/>
          <w:spacing w:val="-7"/>
        </w:rPr>
        <w:t> </w:t>
      </w:r>
      <w:r>
        <w:rPr>
          <w:color w:val="231F20"/>
        </w:rPr>
        <w:t>(of</w:t>
      </w:r>
      <w:r>
        <w:rPr>
          <w:color w:val="231F20"/>
          <w:spacing w:val="-7"/>
        </w:rPr>
        <w:t> </w:t>
      </w:r>
      <w:r>
        <w:rPr>
          <w:color w:val="231F20"/>
        </w:rPr>
        <w:t>Maersk</w:t>
      </w:r>
      <w:r>
        <w:rPr>
          <w:color w:val="231F20"/>
          <w:spacing w:val="-3"/>
        </w:rPr>
        <w:t> </w:t>
      </w:r>
      <w:r>
        <w:rPr>
          <w:color w:val="231F20"/>
        </w:rPr>
        <w:t>Group)</w:t>
      </w:r>
      <w:r>
        <w:rPr>
          <w:color w:val="231F20"/>
          <w:spacing w:val="-3"/>
        </w:rPr>
        <w:t> </w:t>
      </w:r>
      <w:r>
        <w:rPr>
          <w:color w:val="231F20"/>
        </w:rPr>
        <w:t>was</w:t>
      </w:r>
      <w:r>
        <w:rPr>
          <w:color w:val="231F20"/>
          <w:spacing w:val="-3"/>
        </w:rPr>
        <w:t> </w:t>
      </w:r>
      <w:r>
        <w:rPr>
          <w:color w:val="231F20"/>
        </w:rPr>
        <w:t>finally</w:t>
      </w:r>
      <w:r>
        <w:rPr>
          <w:color w:val="231F20"/>
          <w:spacing w:val="-3"/>
        </w:rPr>
        <w:t> </w:t>
      </w:r>
      <w:r>
        <w:rPr>
          <w:color w:val="231F20"/>
        </w:rPr>
        <w:t>built</w:t>
      </w:r>
    </w:p>
    <w:p>
      <w:pPr>
        <w:pStyle w:val="BodyText"/>
        <w:spacing w:before="11"/>
        <w:rPr>
          <w:sz w:val="20"/>
        </w:rPr>
      </w:pPr>
    </w:p>
    <w:p>
      <w:pPr>
        <w:pStyle w:val="BodyText"/>
        <w:spacing w:line="278" w:lineRule="auto"/>
        <w:ind w:left="570"/>
        <w:jc w:val="both"/>
      </w:pPr>
      <w:r>
        <w:rPr>
          <w:color w:val="231F20"/>
        </w:rPr>
        <w:t>and launched and the United Arab Shipping Company (UASC) is thinking of ordering a vessel of 20,000 TEU. The industry watchers and organizations expect vessels with 24,000 TEU to be introduced soon. Mr. Andrew Penfold of Ocean shipping Consutants said at the 2013 TOC Europe conference that container vessels of 22,000 to 24,000 TEU would come to the market within years. Mr. Neil Davidson of Drewry Shipping Consultants Ltd. also voiced similar forecast that vessels of  22,000TEU</w:t>
      </w:r>
    </w:p>
    <w:p>
      <w:pPr>
        <w:pStyle w:val="Heading4"/>
        <w:spacing w:before="69"/>
        <w:ind w:left="237"/>
      </w:pPr>
      <w:r>
        <w:rPr/>
        <w:br w:type="column"/>
      </w:r>
      <w:r>
        <w:rPr>
          <w:color w:val="00AAAD"/>
          <w:w w:val="95"/>
        </w:rPr>
        <w:t>Future cargo handling system will be different</w:t>
      </w:r>
    </w:p>
    <w:p>
      <w:pPr>
        <w:pStyle w:val="BodyText"/>
        <w:spacing w:before="1"/>
        <w:rPr>
          <w:rFonts w:ascii="Lucida Sans"/>
          <w:sz w:val="23"/>
        </w:rPr>
      </w:pPr>
    </w:p>
    <w:p>
      <w:pPr>
        <w:pStyle w:val="BodyText"/>
        <w:spacing w:line="278" w:lineRule="auto"/>
        <w:ind w:left="237" w:right="565" w:firstLine="255"/>
        <w:jc w:val="both"/>
      </w:pPr>
      <w:r>
        <w:rPr>
          <w:color w:val="231F20"/>
        </w:rPr>
        <w:t>Nations beef up their responses to climate change while global shipping, port and logistics industry set the goal of halving CO2 emissions. Europe is implementing carbon trading system and Korea will follow the suit in 2015. There are rising needs for CO2 zero ports. Ports should emit zero CO2 if any are to be built after 2020 to meet the pledge goal of reducing GHG emissions by 30% compared to the BAU level by 2020. At CO2 zero ports, all equipment have electric powers or carbon free batteries. Port automation is worldwide trend and automation system will be installed at most of ports within 20 years. This will greatly contribute to enhancing operation competitiveness of port logistics companies. The operator of Busan North Port strongly wants to advance its operating system as automatic as Busan New Port.</w:t>
      </w:r>
    </w:p>
    <w:p>
      <w:pPr>
        <w:spacing w:after="0" w:line="278" w:lineRule="auto"/>
        <w:jc w:val="both"/>
        <w:sectPr>
          <w:type w:val="continuous"/>
          <w:pgSz w:w="10320" w:h="14180"/>
          <w:pgMar w:top="420" w:bottom="280" w:left="280" w:right="280"/>
          <w:cols w:num="2" w:equalWidth="0">
            <w:col w:w="4744" w:space="40"/>
            <w:col w:w="4976"/>
          </w:cols>
        </w:sectPr>
      </w:pPr>
    </w:p>
    <w:p>
      <w:pPr>
        <w:pStyle w:val="BodyText"/>
        <w:spacing w:before="8" w:after="1"/>
        <w:rPr>
          <w:sz w:val="26"/>
        </w:rPr>
      </w:pPr>
    </w:p>
    <w:tbl>
      <w:tblPr>
        <w:tblW w:w="0" w:type="auto"/>
        <w:jc w:val="left"/>
        <w:tblInd w:w="57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043"/>
        <w:gridCol w:w="757"/>
        <w:gridCol w:w="757"/>
        <w:gridCol w:w="757"/>
        <w:gridCol w:w="757"/>
        <w:gridCol w:w="757"/>
        <w:gridCol w:w="759"/>
        <w:gridCol w:w="754"/>
        <w:gridCol w:w="759"/>
        <w:gridCol w:w="757"/>
        <w:gridCol w:w="757"/>
      </w:tblGrid>
      <w:tr>
        <w:trPr>
          <w:trHeight w:val="298" w:hRule="exact"/>
        </w:trPr>
        <w:tc>
          <w:tcPr>
            <w:tcW w:w="1043" w:type="dxa"/>
            <w:tcBorders>
              <w:bottom w:val="single" w:sz="4" w:space="0" w:color="FFFFFF"/>
              <w:right w:val="single" w:sz="12" w:space="0" w:color="FFFFFF"/>
            </w:tcBorders>
            <w:shd w:val="clear" w:color="auto" w:fill="4A8ECC"/>
          </w:tcPr>
          <w:p>
            <w:pPr>
              <w:pStyle w:val="TableParagraph"/>
              <w:spacing w:before="50"/>
              <w:ind w:left="218" w:right="201"/>
              <w:rPr>
                <w:b/>
                <w:sz w:val="16"/>
              </w:rPr>
            </w:pPr>
            <w:r>
              <w:rPr>
                <w:b/>
                <w:color w:val="FFFFFF"/>
                <w:sz w:val="16"/>
              </w:rPr>
              <w:t>Year</w:t>
            </w:r>
          </w:p>
        </w:tc>
        <w:tc>
          <w:tcPr>
            <w:tcW w:w="757" w:type="dxa"/>
            <w:tcBorders>
              <w:left w:val="single" w:sz="12" w:space="0" w:color="FFFFFF"/>
              <w:bottom w:val="single" w:sz="4" w:space="0" w:color="FFFFFF"/>
            </w:tcBorders>
            <w:shd w:val="clear" w:color="auto" w:fill="D5EBDB"/>
          </w:tcPr>
          <w:p>
            <w:pPr>
              <w:pStyle w:val="TableParagraph"/>
              <w:spacing w:before="50"/>
              <w:ind w:left="184" w:right="197"/>
              <w:rPr>
                <w:sz w:val="16"/>
              </w:rPr>
            </w:pPr>
            <w:r>
              <w:rPr>
                <w:color w:val="231F20"/>
                <w:sz w:val="16"/>
              </w:rPr>
              <w:t>1993</w:t>
            </w:r>
          </w:p>
        </w:tc>
        <w:tc>
          <w:tcPr>
            <w:tcW w:w="757" w:type="dxa"/>
            <w:tcBorders>
              <w:bottom w:val="single" w:sz="4" w:space="0" w:color="FFFFFF"/>
            </w:tcBorders>
            <w:shd w:val="clear" w:color="auto" w:fill="D5EBDB"/>
          </w:tcPr>
          <w:p>
            <w:pPr>
              <w:pStyle w:val="TableParagraph"/>
              <w:spacing w:before="50"/>
              <w:ind w:left="198" w:right="198"/>
              <w:rPr>
                <w:sz w:val="16"/>
              </w:rPr>
            </w:pPr>
            <w:r>
              <w:rPr>
                <w:color w:val="231F20"/>
                <w:sz w:val="16"/>
              </w:rPr>
              <w:t>1996</w:t>
            </w:r>
          </w:p>
        </w:tc>
        <w:tc>
          <w:tcPr>
            <w:tcW w:w="757" w:type="dxa"/>
            <w:tcBorders>
              <w:bottom w:val="single" w:sz="4" w:space="0" w:color="FFFFFF"/>
            </w:tcBorders>
            <w:shd w:val="clear" w:color="auto" w:fill="D5EBDB"/>
          </w:tcPr>
          <w:p>
            <w:pPr>
              <w:pStyle w:val="TableParagraph"/>
              <w:spacing w:before="50"/>
              <w:ind w:left="198" w:right="198"/>
              <w:rPr>
                <w:sz w:val="16"/>
              </w:rPr>
            </w:pPr>
            <w:r>
              <w:rPr>
                <w:color w:val="231F20"/>
                <w:sz w:val="16"/>
              </w:rPr>
              <w:t>2002</w:t>
            </w:r>
          </w:p>
        </w:tc>
        <w:tc>
          <w:tcPr>
            <w:tcW w:w="757" w:type="dxa"/>
            <w:tcBorders>
              <w:bottom w:val="single" w:sz="4" w:space="0" w:color="FFFFFF"/>
            </w:tcBorders>
            <w:shd w:val="clear" w:color="auto" w:fill="D5EBDB"/>
          </w:tcPr>
          <w:p>
            <w:pPr>
              <w:pStyle w:val="TableParagraph"/>
              <w:spacing w:before="50"/>
              <w:ind w:left="198" w:right="198"/>
              <w:rPr>
                <w:sz w:val="16"/>
              </w:rPr>
            </w:pPr>
            <w:r>
              <w:rPr>
                <w:color w:val="231F20"/>
                <w:sz w:val="16"/>
              </w:rPr>
              <w:t>2006</w:t>
            </w:r>
          </w:p>
        </w:tc>
        <w:tc>
          <w:tcPr>
            <w:tcW w:w="757" w:type="dxa"/>
            <w:tcBorders>
              <w:bottom w:val="single" w:sz="4" w:space="0" w:color="FFFFFF"/>
            </w:tcBorders>
            <w:shd w:val="clear" w:color="auto" w:fill="D5EBDB"/>
          </w:tcPr>
          <w:p>
            <w:pPr>
              <w:pStyle w:val="TableParagraph"/>
              <w:spacing w:before="50"/>
              <w:ind w:left="198" w:right="198"/>
              <w:rPr>
                <w:sz w:val="16"/>
              </w:rPr>
            </w:pPr>
            <w:r>
              <w:rPr>
                <w:color w:val="231F20"/>
                <w:sz w:val="16"/>
              </w:rPr>
              <w:t>2008</w:t>
            </w:r>
          </w:p>
        </w:tc>
        <w:tc>
          <w:tcPr>
            <w:tcW w:w="759" w:type="dxa"/>
            <w:tcBorders>
              <w:bottom w:val="single" w:sz="4" w:space="0" w:color="FFFFFF"/>
            </w:tcBorders>
            <w:shd w:val="clear" w:color="auto" w:fill="D5EBDB"/>
          </w:tcPr>
          <w:p>
            <w:pPr>
              <w:pStyle w:val="TableParagraph"/>
              <w:spacing w:before="50"/>
              <w:ind w:left="197" w:right="198"/>
              <w:rPr>
                <w:sz w:val="16"/>
              </w:rPr>
            </w:pPr>
            <w:r>
              <w:rPr>
                <w:color w:val="231F20"/>
                <w:sz w:val="16"/>
              </w:rPr>
              <w:t>2010</w:t>
            </w:r>
          </w:p>
        </w:tc>
        <w:tc>
          <w:tcPr>
            <w:tcW w:w="754" w:type="dxa"/>
            <w:tcBorders>
              <w:bottom w:val="single" w:sz="4" w:space="0" w:color="FFFFFF"/>
            </w:tcBorders>
            <w:shd w:val="clear" w:color="auto" w:fill="D5EBDB"/>
          </w:tcPr>
          <w:p>
            <w:pPr>
              <w:pStyle w:val="TableParagraph"/>
              <w:spacing w:before="50"/>
              <w:ind w:left="197" w:right="197"/>
              <w:rPr>
                <w:sz w:val="16"/>
              </w:rPr>
            </w:pPr>
            <w:r>
              <w:rPr>
                <w:color w:val="231F20"/>
                <w:sz w:val="16"/>
              </w:rPr>
              <w:t>2011</w:t>
            </w:r>
          </w:p>
        </w:tc>
        <w:tc>
          <w:tcPr>
            <w:tcW w:w="759" w:type="dxa"/>
            <w:tcBorders>
              <w:bottom w:val="single" w:sz="4" w:space="0" w:color="FFFFFF"/>
            </w:tcBorders>
            <w:shd w:val="clear" w:color="auto" w:fill="D5EBDB"/>
          </w:tcPr>
          <w:p>
            <w:pPr>
              <w:pStyle w:val="TableParagraph"/>
              <w:spacing w:before="50"/>
              <w:ind w:left="198" w:right="197"/>
              <w:rPr>
                <w:sz w:val="16"/>
              </w:rPr>
            </w:pPr>
            <w:r>
              <w:rPr>
                <w:color w:val="231F20"/>
                <w:sz w:val="16"/>
              </w:rPr>
              <w:t>2012</w:t>
            </w:r>
          </w:p>
        </w:tc>
        <w:tc>
          <w:tcPr>
            <w:tcW w:w="757" w:type="dxa"/>
            <w:tcBorders>
              <w:bottom w:val="single" w:sz="4" w:space="0" w:color="FFFFFF"/>
            </w:tcBorders>
            <w:shd w:val="clear" w:color="auto" w:fill="D5EBDB"/>
          </w:tcPr>
          <w:p>
            <w:pPr>
              <w:pStyle w:val="TableParagraph"/>
              <w:spacing w:before="50"/>
              <w:ind w:left="198" w:right="198"/>
              <w:rPr>
                <w:sz w:val="16"/>
              </w:rPr>
            </w:pPr>
            <w:r>
              <w:rPr>
                <w:color w:val="231F20"/>
                <w:sz w:val="16"/>
              </w:rPr>
              <w:t>2013</w:t>
            </w:r>
          </w:p>
        </w:tc>
        <w:tc>
          <w:tcPr>
            <w:tcW w:w="757" w:type="dxa"/>
            <w:tcBorders>
              <w:bottom w:val="single" w:sz="4" w:space="0" w:color="FFFFFF"/>
            </w:tcBorders>
            <w:shd w:val="clear" w:color="auto" w:fill="D5EBDB"/>
          </w:tcPr>
          <w:p>
            <w:pPr>
              <w:pStyle w:val="TableParagraph"/>
              <w:spacing w:before="50"/>
              <w:ind w:left="198" w:right="198"/>
              <w:rPr>
                <w:sz w:val="16"/>
              </w:rPr>
            </w:pPr>
            <w:r>
              <w:rPr>
                <w:color w:val="231F20"/>
                <w:sz w:val="16"/>
              </w:rPr>
              <w:t>2014</w:t>
            </w:r>
          </w:p>
        </w:tc>
      </w:tr>
      <w:tr>
        <w:trPr>
          <w:trHeight w:val="298" w:hRule="exact"/>
        </w:trPr>
        <w:tc>
          <w:tcPr>
            <w:tcW w:w="1043" w:type="dxa"/>
            <w:tcBorders>
              <w:top w:val="single" w:sz="4" w:space="0" w:color="FFFFFF"/>
              <w:bottom w:val="single" w:sz="4" w:space="0" w:color="FFFFFF"/>
              <w:right w:val="single" w:sz="12" w:space="0" w:color="FFFFFF"/>
            </w:tcBorders>
            <w:shd w:val="clear" w:color="auto" w:fill="4A8ECC"/>
          </w:tcPr>
          <w:p>
            <w:pPr>
              <w:pStyle w:val="TableParagraph"/>
              <w:spacing w:before="47"/>
              <w:ind w:left="218" w:right="201"/>
              <w:rPr>
                <w:b/>
                <w:sz w:val="16"/>
              </w:rPr>
            </w:pPr>
            <w:r>
              <w:rPr>
                <w:b/>
                <w:color w:val="FFFFFF"/>
                <w:sz w:val="16"/>
              </w:rPr>
              <w:t>Number</w:t>
            </w:r>
          </w:p>
        </w:tc>
        <w:tc>
          <w:tcPr>
            <w:tcW w:w="757" w:type="dxa"/>
            <w:tcBorders>
              <w:top w:val="single" w:sz="4" w:space="0" w:color="FFFFFF"/>
              <w:left w:val="single" w:sz="12" w:space="0" w:color="FFFFFF"/>
              <w:bottom w:val="single" w:sz="4" w:space="0" w:color="FFFFFF"/>
            </w:tcBorders>
            <w:shd w:val="clear" w:color="auto" w:fill="D5EBDB"/>
          </w:tcPr>
          <w:p>
            <w:pPr>
              <w:pStyle w:val="TableParagraph"/>
              <w:spacing w:before="47"/>
              <w:ind w:left="0" w:right="13"/>
              <w:rPr>
                <w:sz w:val="16"/>
              </w:rPr>
            </w:pPr>
            <w:r>
              <w:rPr>
                <w:color w:val="231F20"/>
                <w:sz w:val="16"/>
              </w:rPr>
              <w:t>1</w:t>
            </w:r>
          </w:p>
        </w:tc>
        <w:tc>
          <w:tcPr>
            <w:tcW w:w="757" w:type="dxa"/>
            <w:tcBorders>
              <w:top w:val="single" w:sz="4" w:space="0" w:color="FFFFFF"/>
              <w:bottom w:val="single" w:sz="4" w:space="0" w:color="FFFFFF"/>
            </w:tcBorders>
            <w:shd w:val="clear" w:color="auto" w:fill="D5EBDB"/>
          </w:tcPr>
          <w:p>
            <w:pPr>
              <w:pStyle w:val="TableParagraph"/>
              <w:spacing w:before="47"/>
              <w:ind w:left="0"/>
              <w:rPr>
                <w:sz w:val="16"/>
              </w:rPr>
            </w:pPr>
            <w:r>
              <w:rPr>
                <w:color w:val="231F20"/>
                <w:sz w:val="16"/>
              </w:rPr>
              <w:t>1</w:t>
            </w:r>
          </w:p>
        </w:tc>
        <w:tc>
          <w:tcPr>
            <w:tcW w:w="757" w:type="dxa"/>
            <w:tcBorders>
              <w:top w:val="single" w:sz="4" w:space="0" w:color="FFFFFF"/>
              <w:bottom w:val="single" w:sz="4" w:space="0" w:color="FFFFFF"/>
            </w:tcBorders>
            <w:shd w:val="clear" w:color="auto" w:fill="D5EBDB"/>
          </w:tcPr>
          <w:p>
            <w:pPr>
              <w:pStyle w:val="TableParagraph"/>
              <w:spacing w:before="47"/>
              <w:ind w:left="0"/>
              <w:rPr>
                <w:sz w:val="16"/>
              </w:rPr>
            </w:pPr>
            <w:r>
              <w:rPr>
                <w:color w:val="231F20"/>
                <w:sz w:val="16"/>
              </w:rPr>
              <w:t>2</w:t>
            </w:r>
          </w:p>
        </w:tc>
        <w:tc>
          <w:tcPr>
            <w:tcW w:w="757" w:type="dxa"/>
            <w:tcBorders>
              <w:top w:val="single" w:sz="4" w:space="0" w:color="FFFFFF"/>
              <w:bottom w:val="single" w:sz="4" w:space="0" w:color="FFFFFF"/>
            </w:tcBorders>
            <w:shd w:val="clear" w:color="auto" w:fill="D5EBDB"/>
          </w:tcPr>
          <w:p>
            <w:pPr>
              <w:pStyle w:val="TableParagraph"/>
              <w:spacing w:before="47"/>
              <w:ind w:left="0"/>
              <w:rPr>
                <w:sz w:val="16"/>
              </w:rPr>
            </w:pPr>
            <w:r>
              <w:rPr>
                <w:color w:val="231F20"/>
                <w:sz w:val="16"/>
              </w:rPr>
              <w:t>1</w:t>
            </w:r>
          </w:p>
        </w:tc>
        <w:tc>
          <w:tcPr>
            <w:tcW w:w="757" w:type="dxa"/>
            <w:tcBorders>
              <w:top w:val="single" w:sz="4" w:space="0" w:color="FFFFFF"/>
              <w:bottom w:val="single" w:sz="4" w:space="0" w:color="FFFFFF"/>
            </w:tcBorders>
            <w:shd w:val="clear" w:color="auto" w:fill="D5EBDB"/>
          </w:tcPr>
          <w:p>
            <w:pPr>
              <w:pStyle w:val="TableParagraph"/>
              <w:spacing w:before="47"/>
              <w:ind w:left="0"/>
              <w:rPr>
                <w:sz w:val="16"/>
              </w:rPr>
            </w:pPr>
            <w:r>
              <w:rPr>
                <w:color w:val="231F20"/>
                <w:sz w:val="16"/>
              </w:rPr>
              <w:t>1</w:t>
            </w:r>
          </w:p>
        </w:tc>
        <w:tc>
          <w:tcPr>
            <w:tcW w:w="759" w:type="dxa"/>
            <w:tcBorders>
              <w:top w:val="single" w:sz="4" w:space="0" w:color="FFFFFF"/>
              <w:bottom w:val="single" w:sz="4" w:space="0" w:color="FFFFFF"/>
            </w:tcBorders>
            <w:shd w:val="clear" w:color="auto" w:fill="D5EBDB"/>
          </w:tcPr>
          <w:p>
            <w:pPr>
              <w:pStyle w:val="TableParagraph"/>
              <w:spacing w:before="47"/>
              <w:ind w:left="0" w:right="1"/>
              <w:rPr>
                <w:sz w:val="16"/>
              </w:rPr>
            </w:pPr>
            <w:r>
              <w:rPr>
                <w:color w:val="231F20"/>
                <w:sz w:val="16"/>
              </w:rPr>
              <w:t>3</w:t>
            </w:r>
          </w:p>
        </w:tc>
        <w:tc>
          <w:tcPr>
            <w:tcW w:w="754" w:type="dxa"/>
            <w:tcBorders>
              <w:top w:val="single" w:sz="4" w:space="0" w:color="FFFFFF"/>
              <w:bottom w:val="single" w:sz="4" w:space="0" w:color="FFFFFF"/>
            </w:tcBorders>
            <w:shd w:val="clear" w:color="auto" w:fill="D5EBDB"/>
          </w:tcPr>
          <w:p>
            <w:pPr>
              <w:pStyle w:val="TableParagraph"/>
              <w:spacing w:before="47"/>
              <w:ind w:left="0"/>
              <w:rPr>
                <w:sz w:val="16"/>
              </w:rPr>
            </w:pPr>
            <w:r>
              <w:rPr>
                <w:color w:val="231F20"/>
                <w:sz w:val="16"/>
              </w:rPr>
              <w:t>4</w:t>
            </w:r>
          </w:p>
        </w:tc>
        <w:tc>
          <w:tcPr>
            <w:tcW w:w="759" w:type="dxa"/>
            <w:tcBorders>
              <w:top w:val="single" w:sz="4" w:space="0" w:color="FFFFFF"/>
              <w:bottom w:val="single" w:sz="4" w:space="0" w:color="FFFFFF"/>
            </w:tcBorders>
            <w:shd w:val="clear" w:color="auto" w:fill="D5EBDB"/>
          </w:tcPr>
          <w:p>
            <w:pPr>
              <w:pStyle w:val="TableParagraph"/>
              <w:spacing w:before="47"/>
              <w:ind w:left="1"/>
              <w:rPr>
                <w:sz w:val="16"/>
              </w:rPr>
            </w:pPr>
            <w:r>
              <w:rPr>
                <w:color w:val="231F20"/>
                <w:sz w:val="16"/>
              </w:rPr>
              <w:t>3</w:t>
            </w:r>
          </w:p>
        </w:tc>
        <w:tc>
          <w:tcPr>
            <w:tcW w:w="757" w:type="dxa"/>
            <w:tcBorders>
              <w:top w:val="single" w:sz="4" w:space="0" w:color="FFFFFF"/>
              <w:bottom w:val="single" w:sz="4" w:space="0" w:color="FFFFFF"/>
            </w:tcBorders>
            <w:shd w:val="clear" w:color="auto" w:fill="D5EBDB"/>
          </w:tcPr>
          <w:p>
            <w:pPr>
              <w:pStyle w:val="TableParagraph"/>
              <w:spacing w:before="47"/>
              <w:ind w:left="0"/>
              <w:rPr>
                <w:sz w:val="16"/>
              </w:rPr>
            </w:pPr>
            <w:r>
              <w:rPr>
                <w:color w:val="231F20"/>
                <w:sz w:val="16"/>
              </w:rPr>
              <w:t>4</w:t>
            </w:r>
          </w:p>
        </w:tc>
        <w:tc>
          <w:tcPr>
            <w:tcW w:w="757" w:type="dxa"/>
            <w:tcBorders>
              <w:top w:val="single" w:sz="4" w:space="0" w:color="FFFFFF"/>
              <w:bottom w:val="single" w:sz="4" w:space="0" w:color="FFFFFF"/>
            </w:tcBorders>
            <w:shd w:val="clear" w:color="auto" w:fill="D5EBDB"/>
          </w:tcPr>
          <w:p>
            <w:pPr>
              <w:pStyle w:val="TableParagraph"/>
              <w:spacing w:before="47"/>
              <w:ind w:left="0"/>
              <w:rPr>
                <w:sz w:val="16"/>
              </w:rPr>
            </w:pPr>
            <w:r>
              <w:rPr>
                <w:color w:val="231F20"/>
                <w:sz w:val="16"/>
              </w:rPr>
              <w:t>3</w:t>
            </w:r>
          </w:p>
        </w:tc>
      </w:tr>
      <w:tr>
        <w:trPr>
          <w:trHeight w:val="298" w:hRule="exact"/>
        </w:trPr>
        <w:tc>
          <w:tcPr>
            <w:tcW w:w="1043" w:type="dxa"/>
            <w:tcBorders>
              <w:top w:val="single" w:sz="4" w:space="0" w:color="FFFFFF"/>
              <w:right w:val="single" w:sz="12" w:space="0" w:color="FFFFFF"/>
            </w:tcBorders>
            <w:shd w:val="clear" w:color="auto" w:fill="4A8ECC"/>
          </w:tcPr>
          <w:p>
            <w:pPr>
              <w:pStyle w:val="TableParagraph"/>
              <w:spacing w:before="50"/>
              <w:ind w:left="216" w:right="201"/>
              <w:rPr>
                <w:b/>
                <w:sz w:val="16"/>
              </w:rPr>
            </w:pPr>
            <w:r>
              <w:rPr>
                <w:b/>
                <w:color w:val="FFFFFF"/>
                <w:sz w:val="16"/>
              </w:rPr>
              <w:t>AN</w:t>
            </w:r>
          </w:p>
        </w:tc>
        <w:tc>
          <w:tcPr>
            <w:tcW w:w="757" w:type="dxa"/>
            <w:tcBorders>
              <w:top w:val="single" w:sz="4" w:space="0" w:color="FFFFFF"/>
              <w:left w:val="single" w:sz="12" w:space="0" w:color="FFFFFF"/>
            </w:tcBorders>
            <w:shd w:val="clear" w:color="auto" w:fill="D5EBDB"/>
          </w:tcPr>
          <w:p>
            <w:pPr>
              <w:pStyle w:val="TableParagraph"/>
              <w:spacing w:before="50"/>
              <w:ind w:left="0" w:right="12"/>
              <w:rPr>
                <w:sz w:val="16"/>
              </w:rPr>
            </w:pPr>
            <w:r>
              <w:rPr>
                <w:color w:val="231F20"/>
                <w:sz w:val="16"/>
              </w:rPr>
              <w:t>1</w:t>
            </w:r>
          </w:p>
        </w:tc>
        <w:tc>
          <w:tcPr>
            <w:tcW w:w="757" w:type="dxa"/>
            <w:tcBorders>
              <w:top w:val="single" w:sz="4" w:space="0" w:color="FFFFFF"/>
            </w:tcBorders>
            <w:shd w:val="clear" w:color="auto" w:fill="D5EBDB"/>
          </w:tcPr>
          <w:p>
            <w:pPr>
              <w:pStyle w:val="TableParagraph"/>
              <w:spacing w:before="50"/>
              <w:ind w:left="0"/>
              <w:rPr>
                <w:sz w:val="16"/>
              </w:rPr>
            </w:pPr>
            <w:r>
              <w:rPr>
                <w:color w:val="231F20"/>
                <w:sz w:val="16"/>
              </w:rPr>
              <w:t>2</w:t>
            </w:r>
          </w:p>
        </w:tc>
        <w:tc>
          <w:tcPr>
            <w:tcW w:w="757" w:type="dxa"/>
            <w:tcBorders>
              <w:top w:val="single" w:sz="4" w:space="0" w:color="FFFFFF"/>
            </w:tcBorders>
            <w:shd w:val="clear" w:color="auto" w:fill="D5EBDB"/>
          </w:tcPr>
          <w:p>
            <w:pPr>
              <w:pStyle w:val="TableParagraph"/>
              <w:spacing w:before="50"/>
              <w:ind w:left="0"/>
              <w:rPr>
                <w:sz w:val="16"/>
              </w:rPr>
            </w:pPr>
            <w:r>
              <w:rPr>
                <w:color w:val="231F20"/>
                <w:sz w:val="16"/>
              </w:rPr>
              <w:t>4</w:t>
            </w:r>
          </w:p>
        </w:tc>
        <w:tc>
          <w:tcPr>
            <w:tcW w:w="757" w:type="dxa"/>
            <w:tcBorders>
              <w:top w:val="single" w:sz="4" w:space="0" w:color="FFFFFF"/>
            </w:tcBorders>
            <w:shd w:val="clear" w:color="auto" w:fill="D5EBDB"/>
          </w:tcPr>
          <w:p>
            <w:pPr>
              <w:pStyle w:val="TableParagraph"/>
              <w:spacing w:before="50"/>
              <w:ind w:left="0"/>
              <w:rPr>
                <w:sz w:val="16"/>
              </w:rPr>
            </w:pPr>
            <w:r>
              <w:rPr>
                <w:color w:val="231F20"/>
                <w:sz w:val="16"/>
              </w:rPr>
              <w:t>5</w:t>
            </w:r>
          </w:p>
        </w:tc>
        <w:tc>
          <w:tcPr>
            <w:tcW w:w="757" w:type="dxa"/>
            <w:tcBorders>
              <w:top w:val="single" w:sz="4" w:space="0" w:color="FFFFFF"/>
            </w:tcBorders>
            <w:shd w:val="clear" w:color="auto" w:fill="D5EBDB"/>
          </w:tcPr>
          <w:p>
            <w:pPr>
              <w:pStyle w:val="TableParagraph"/>
              <w:spacing w:before="50"/>
              <w:ind w:left="0"/>
              <w:rPr>
                <w:sz w:val="16"/>
              </w:rPr>
            </w:pPr>
            <w:r>
              <w:rPr>
                <w:color w:val="231F20"/>
                <w:sz w:val="16"/>
              </w:rPr>
              <w:t>6</w:t>
            </w:r>
          </w:p>
        </w:tc>
        <w:tc>
          <w:tcPr>
            <w:tcW w:w="759" w:type="dxa"/>
            <w:tcBorders>
              <w:top w:val="single" w:sz="4" w:space="0" w:color="FFFFFF"/>
            </w:tcBorders>
            <w:shd w:val="clear" w:color="auto" w:fill="D5EBDB"/>
          </w:tcPr>
          <w:p>
            <w:pPr>
              <w:pStyle w:val="TableParagraph"/>
              <w:spacing w:before="50"/>
              <w:ind w:left="0" w:right="1"/>
              <w:rPr>
                <w:sz w:val="16"/>
              </w:rPr>
            </w:pPr>
            <w:r>
              <w:rPr>
                <w:color w:val="231F20"/>
                <w:sz w:val="16"/>
              </w:rPr>
              <w:t>9</w:t>
            </w:r>
          </w:p>
        </w:tc>
        <w:tc>
          <w:tcPr>
            <w:tcW w:w="754" w:type="dxa"/>
            <w:tcBorders>
              <w:top w:val="single" w:sz="4" w:space="0" w:color="FFFFFF"/>
            </w:tcBorders>
            <w:shd w:val="clear" w:color="auto" w:fill="D5EBDB"/>
          </w:tcPr>
          <w:p>
            <w:pPr>
              <w:pStyle w:val="TableParagraph"/>
              <w:spacing w:before="50"/>
              <w:ind w:left="197" w:right="197"/>
              <w:rPr>
                <w:sz w:val="16"/>
              </w:rPr>
            </w:pPr>
            <w:r>
              <w:rPr>
                <w:color w:val="231F20"/>
                <w:sz w:val="16"/>
              </w:rPr>
              <w:t>13</w:t>
            </w:r>
          </w:p>
        </w:tc>
        <w:tc>
          <w:tcPr>
            <w:tcW w:w="759" w:type="dxa"/>
            <w:tcBorders>
              <w:top w:val="single" w:sz="4" w:space="0" w:color="FFFFFF"/>
            </w:tcBorders>
            <w:shd w:val="clear" w:color="auto" w:fill="D5EBDB"/>
          </w:tcPr>
          <w:p>
            <w:pPr>
              <w:pStyle w:val="TableParagraph"/>
              <w:spacing w:before="50"/>
              <w:ind w:left="198" w:right="196"/>
              <w:rPr>
                <w:sz w:val="16"/>
              </w:rPr>
            </w:pPr>
            <w:r>
              <w:rPr>
                <w:color w:val="231F20"/>
                <w:sz w:val="16"/>
              </w:rPr>
              <w:t>16</w:t>
            </w:r>
          </w:p>
        </w:tc>
        <w:tc>
          <w:tcPr>
            <w:tcW w:w="757" w:type="dxa"/>
            <w:tcBorders>
              <w:top w:val="single" w:sz="4" w:space="0" w:color="FFFFFF"/>
            </w:tcBorders>
            <w:shd w:val="clear" w:color="auto" w:fill="D5EBDB"/>
          </w:tcPr>
          <w:p>
            <w:pPr>
              <w:pStyle w:val="TableParagraph"/>
              <w:spacing w:before="50"/>
              <w:ind w:left="198" w:right="198"/>
              <w:rPr>
                <w:sz w:val="16"/>
              </w:rPr>
            </w:pPr>
            <w:r>
              <w:rPr>
                <w:color w:val="231F20"/>
                <w:sz w:val="16"/>
              </w:rPr>
              <w:t>20</w:t>
            </w:r>
          </w:p>
        </w:tc>
        <w:tc>
          <w:tcPr>
            <w:tcW w:w="757" w:type="dxa"/>
            <w:tcBorders>
              <w:top w:val="single" w:sz="4" w:space="0" w:color="FFFFFF"/>
            </w:tcBorders>
            <w:shd w:val="clear" w:color="auto" w:fill="D5EBDB"/>
          </w:tcPr>
          <w:p>
            <w:pPr>
              <w:pStyle w:val="TableParagraph"/>
              <w:spacing w:before="50"/>
              <w:ind w:left="198" w:right="198"/>
              <w:rPr>
                <w:sz w:val="16"/>
              </w:rPr>
            </w:pPr>
            <w:r>
              <w:rPr>
                <w:color w:val="231F20"/>
                <w:sz w:val="16"/>
              </w:rPr>
              <w:t>23</w:t>
            </w:r>
          </w:p>
        </w:tc>
      </w:tr>
    </w:tbl>
    <w:p>
      <w:pPr>
        <w:pStyle w:val="BodyText"/>
        <w:spacing w:before="7"/>
        <w:rPr>
          <w:sz w:val="16"/>
        </w:rPr>
      </w:pPr>
    </w:p>
    <w:p>
      <w:pPr>
        <w:spacing w:before="40"/>
        <w:ind w:left="570" w:right="426" w:firstLine="0"/>
        <w:jc w:val="left"/>
        <w:rPr>
          <w:rFonts w:ascii="PMingLiU" w:eastAsia="PMingLiU" w:hint="eastAsia"/>
          <w:sz w:val="16"/>
        </w:rPr>
      </w:pPr>
      <w:r>
        <w:rPr>
          <w:color w:val="231F20"/>
          <w:spacing w:val="10"/>
          <w:w w:val="85"/>
          <w:sz w:val="16"/>
        </w:rPr>
        <w:t>S</w:t>
      </w:r>
      <w:r>
        <w:rPr>
          <w:color w:val="231F20"/>
          <w:spacing w:val="6"/>
          <w:w w:val="102"/>
          <w:sz w:val="16"/>
        </w:rPr>
        <w:t>o</w:t>
      </w:r>
      <w:r>
        <w:rPr>
          <w:color w:val="231F20"/>
          <w:spacing w:val="8"/>
          <w:w w:val="108"/>
          <w:sz w:val="16"/>
        </w:rPr>
        <w:t>u</w:t>
      </w:r>
      <w:r>
        <w:rPr>
          <w:color w:val="231F20"/>
          <w:spacing w:val="5"/>
          <w:w w:val="108"/>
          <w:sz w:val="16"/>
        </w:rPr>
        <w:t>r</w:t>
      </w:r>
      <w:r>
        <w:rPr>
          <w:color w:val="231F20"/>
          <w:spacing w:val="8"/>
          <w:w w:val="92"/>
          <w:sz w:val="16"/>
        </w:rPr>
        <w:t>ce</w:t>
      </w:r>
      <w:r>
        <w:rPr>
          <w:color w:val="231F20"/>
          <w:w w:val="92"/>
          <w:sz w:val="16"/>
        </w:rPr>
        <w:t>:</w:t>
      </w:r>
      <w:r>
        <w:rPr>
          <w:color w:val="231F20"/>
          <w:spacing w:val="12"/>
          <w:sz w:val="16"/>
        </w:rPr>
        <w:t> </w:t>
      </w:r>
      <w:r>
        <w:rPr>
          <w:color w:val="231F20"/>
          <w:spacing w:val="2"/>
          <w:w w:val="93"/>
          <w:sz w:val="16"/>
        </w:rPr>
        <w:t>K</w:t>
      </w:r>
      <w:r>
        <w:rPr>
          <w:color w:val="231F20"/>
          <w:spacing w:val="7"/>
          <w:w w:val="103"/>
          <w:sz w:val="16"/>
        </w:rPr>
        <w:t>O</w:t>
      </w:r>
      <w:r>
        <w:rPr>
          <w:color w:val="231F20"/>
          <w:spacing w:val="8"/>
          <w:w w:val="99"/>
          <w:sz w:val="16"/>
        </w:rPr>
        <w:t>TI</w:t>
      </w:r>
      <w:r>
        <w:rPr>
          <w:color w:val="231F20"/>
          <w:w w:val="99"/>
          <w:sz w:val="16"/>
        </w:rPr>
        <w:t>,</w:t>
      </w:r>
      <w:r>
        <w:rPr>
          <w:color w:val="231F20"/>
          <w:spacing w:val="12"/>
          <w:sz w:val="16"/>
        </w:rPr>
        <w:t> </w:t>
      </w:r>
      <w:r>
        <w:rPr>
          <w:rFonts w:ascii="PMingLiU" w:eastAsia="PMingLiU" w:hint="eastAsia"/>
          <w:color w:val="231F20"/>
          <w:spacing w:val="8"/>
          <w:w w:val="50"/>
          <w:sz w:val="16"/>
        </w:rPr>
        <w:t>「</w:t>
      </w:r>
      <w:r>
        <w:rPr>
          <w:color w:val="231F20"/>
          <w:spacing w:val="3"/>
          <w:w w:val="102"/>
          <w:sz w:val="16"/>
        </w:rPr>
        <w:t>N</w:t>
      </w:r>
      <w:r>
        <w:rPr>
          <w:color w:val="231F20"/>
          <w:spacing w:val="4"/>
          <w:w w:val="98"/>
          <w:sz w:val="16"/>
        </w:rPr>
        <w:t>a</w:t>
      </w:r>
      <w:r>
        <w:rPr>
          <w:color w:val="231F20"/>
          <w:spacing w:val="8"/>
          <w:w w:val="109"/>
          <w:sz w:val="16"/>
        </w:rPr>
        <w:t>t</w:t>
      </w:r>
      <w:r>
        <w:rPr>
          <w:color w:val="231F20"/>
          <w:spacing w:val="8"/>
          <w:w w:val="100"/>
          <w:sz w:val="16"/>
        </w:rPr>
        <w:t>i</w:t>
      </w:r>
      <w:r>
        <w:rPr>
          <w:color w:val="231F20"/>
          <w:spacing w:val="6"/>
          <w:w w:val="100"/>
          <w:sz w:val="16"/>
        </w:rPr>
        <w:t>o</w:t>
      </w:r>
      <w:r>
        <w:rPr>
          <w:color w:val="231F20"/>
          <w:spacing w:val="4"/>
          <w:w w:val="109"/>
          <w:sz w:val="16"/>
        </w:rPr>
        <w:t>n</w:t>
      </w:r>
      <w:r>
        <w:rPr>
          <w:color w:val="231F20"/>
          <w:spacing w:val="8"/>
          <w:w w:val="94"/>
          <w:sz w:val="16"/>
        </w:rPr>
        <w:t>w</w:t>
      </w:r>
      <w:r>
        <w:rPr>
          <w:color w:val="231F20"/>
          <w:spacing w:val="8"/>
          <w:w w:val="102"/>
          <w:sz w:val="16"/>
        </w:rPr>
        <w:t>ide/</w:t>
      </w:r>
      <w:r>
        <w:rPr>
          <w:color w:val="231F20"/>
          <w:spacing w:val="6"/>
          <w:w w:val="102"/>
          <w:sz w:val="16"/>
        </w:rPr>
        <w:t>a</w:t>
      </w:r>
      <w:r>
        <w:rPr>
          <w:color w:val="231F20"/>
          <w:spacing w:val="5"/>
          <w:w w:val="111"/>
          <w:sz w:val="16"/>
        </w:rPr>
        <w:t>r</w:t>
      </w:r>
      <w:r>
        <w:rPr>
          <w:color w:val="231F20"/>
          <w:spacing w:val="8"/>
          <w:w w:val="95"/>
          <w:sz w:val="16"/>
        </w:rPr>
        <w:t>e</w:t>
      </w:r>
      <w:r>
        <w:rPr>
          <w:color w:val="231F20"/>
          <w:spacing w:val="8"/>
          <w:w w:val="98"/>
          <w:sz w:val="16"/>
        </w:rPr>
        <w:t>a</w:t>
      </w:r>
      <w:r>
        <w:rPr>
          <w:color w:val="231F20"/>
          <w:w w:val="91"/>
          <w:sz w:val="16"/>
        </w:rPr>
        <w:t>l</w:t>
      </w:r>
      <w:r>
        <w:rPr>
          <w:color w:val="231F20"/>
          <w:spacing w:val="12"/>
          <w:sz w:val="16"/>
        </w:rPr>
        <w:t> </w:t>
      </w:r>
      <w:r>
        <w:rPr>
          <w:color w:val="231F20"/>
          <w:spacing w:val="8"/>
          <w:w w:val="95"/>
          <w:sz w:val="16"/>
        </w:rPr>
        <w:t>c</w:t>
      </w:r>
      <w:r>
        <w:rPr>
          <w:color w:val="231F20"/>
          <w:spacing w:val="6"/>
          <w:w w:val="98"/>
          <w:sz w:val="16"/>
        </w:rPr>
        <w:t>a</w:t>
      </w:r>
      <w:r>
        <w:rPr>
          <w:color w:val="231F20"/>
          <w:spacing w:val="6"/>
          <w:w w:val="111"/>
          <w:sz w:val="16"/>
        </w:rPr>
        <w:t>r</w:t>
      </w:r>
      <w:r>
        <w:rPr>
          <w:color w:val="231F20"/>
          <w:spacing w:val="6"/>
          <w:w w:val="93"/>
          <w:sz w:val="16"/>
        </w:rPr>
        <w:t>g</w:t>
      </w:r>
      <w:r>
        <w:rPr>
          <w:color w:val="231F20"/>
          <w:w w:val="102"/>
          <w:sz w:val="16"/>
        </w:rPr>
        <w:t>o</w:t>
      </w:r>
      <w:r>
        <w:rPr>
          <w:color w:val="231F20"/>
          <w:spacing w:val="12"/>
          <w:sz w:val="16"/>
        </w:rPr>
        <w:t> </w:t>
      </w:r>
      <w:r>
        <w:rPr>
          <w:color w:val="231F20"/>
          <w:spacing w:val="8"/>
          <w:w w:val="109"/>
          <w:sz w:val="16"/>
        </w:rPr>
        <w:t>t</w:t>
      </w:r>
      <w:r>
        <w:rPr>
          <w:color w:val="231F20"/>
          <w:spacing w:val="8"/>
          <w:w w:val="104"/>
          <w:sz w:val="16"/>
        </w:rPr>
        <w:t>r</w:t>
      </w:r>
      <w:r>
        <w:rPr>
          <w:color w:val="231F20"/>
          <w:spacing w:val="6"/>
          <w:w w:val="104"/>
          <w:sz w:val="16"/>
        </w:rPr>
        <w:t>a</w:t>
      </w:r>
      <w:r>
        <w:rPr>
          <w:color w:val="231F20"/>
          <w:spacing w:val="6"/>
          <w:w w:val="109"/>
          <w:sz w:val="16"/>
        </w:rPr>
        <w:t>n</w:t>
      </w:r>
      <w:r>
        <w:rPr>
          <w:color w:val="231F20"/>
          <w:spacing w:val="7"/>
          <w:w w:val="94"/>
          <w:sz w:val="16"/>
        </w:rPr>
        <w:t>s</w:t>
      </w:r>
      <w:r>
        <w:rPr>
          <w:color w:val="231F20"/>
          <w:spacing w:val="9"/>
          <w:w w:val="104"/>
          <w:sz w:val="16"/>
        </w:rPr>
        <w:t>p</w:t>
      </w:r>
      <w:r>
        <w:rPr>
          <w:color w:val="231F20"/>
          <w:spacing w:val="6"/>
          <w:w w:val="102"/>
          <w:sz w:val="16"/>
        </w:rPr>
        <w:t>o</w:t>
      </w:r>
      <w:r>
        <w:rPr>
          <w:color w:val="231F20"/>
          <w:spacing w:val="9"/>
          <w:w w:val="111"/>
          <w:sz w:val="16"/>
        </w:rPr>
        <w:t>r</w:t>
      </w:r>
      <w:r>
        <w:rPr>
          <w:color w:val="231F20"/>
          <w:spacing w:val="8"/>
          <w:w w:val="109"/>
          <w:sz w:val="16"/>
        </w:rPr>
        <w:t>t</w:t>
      </w:r>
      <w:r>
        <w:rPr>
          <w:color w:val="231F20"/>
          <w:spacing w:val="4"/>
          <w:w w:val="98"/>
          <w:sz w:val="16"/>
        </w:rPr>
        <w:t>a</w:t>
      </w:r>
      <w:r>
        <w:rPr>
          <w:color w:val="231F20"/>
          <w:spacing w:val="8"/>
          <w:w w:val="109"/>
          <w:sz w:val="16"/>
        </w:rPr>
        <w:t>t</w:t>
      </w:r>
      <w:r>
        <w:rPr>
          <w:color w:val="231F20"/>
          <w:spacing w:val="8"/>
          <w:w w:val="100"/>
          <w:sz w:val="16"/>
        </w:rPr>
        <w:t>i</w:t>
      </w:r>
      <w:r>
        <w:rPr>
          <w:color w:val="231F20"/>
          <w:spacing w:val="6"/>
          <w:w w:val="100"/>
          <w:sz w:val="16"/>
        </w:rPr>
        <w:t>o</w:t>
      </w:r>
      <w:r>
        <w:rPr>
          <w:color w:val="231F20"/>
          <w:w w:val="109"/>
          <w:sz w:val="16"/>
        </w:rPr>
        <w:t>n</w:t>
      </w:r>
      <w:r>
        <w:rPr>
          <w:color w:val="231F20"/>
          <w:spacing w:val="12"/>
          <w:sz w:val="16"/>
        </w:rPr>
        <w:t> </w:t>
      </w:r>
      <w:r>
        <w:rPr>
          <w:color w:val="231F20"/>
          <w:spacing w:val="6"/>
          <w:w w:val="98"/>
          <w:sz w:val="16"/>
        </w:rPr>
        <w:t>a</w:t>
      </w:r>
      <w:r>
        <w:rPr>
          <w:color w:val="231F20"/>
          <w:spacing w:val="7"/>
          <w:w w:val="109"/>
          <w:sz w:val="16"/>
        </w:rPr>
        <w:t>n</w:t>
      </w:r>
      <w:r>
        <w:rPr>
          <w:color w:val="231F20"/>
          <w:spacing w:val="8"/>
          <w:w w:val="98"/>
          <w:sz w:val="16"/>
        </w:rPr>
        <w:t>a</w:t>
      </w:r>
      <w:r>
        <w:rPr>
          <w:color w:val="231F20"/>
          <w:spacing w:val="6"/>
          <w:w w:val="91"/>
          <w:sz w:val="16"/>
        </w:rPr>
        <w:t>l</w:t>
      </w:r>
      <w:r>
        <w:rPr>
          <w:color w:val="231F20"/>
          <w:spacing w:val="8"/>
          <w:w w:val="93"/>
          <w:sz w:val="16"/>
        </w:rPr>
        <w:t>ys</w:t>
      </w:r>
      <w:r>
        <w:rPr>
          <w:color w:val="231F20"/>
          <w:spacing w:val="7"/>
          <w:w w:val="93"/>
          <w:sz w:val="16"/>
        </w:rPr>
        <w:t>i</w:t>
      </w:r>
      <w:r>
        <w:rPr>
          <w:color w:val="231F20"/>
          <w:spacing w:val="8"/>
          <w:w w:val="94"/>
          <w:sz w:val="16"/>
        </w:rPr>
        <w:t>s</w:t>
      </w:r>
      <w:r>
        <w:rPr>
          <w:rFonts w:ascii="PMingLiU" w:eastAsia="PMingLiU" w:hint="eastAsia"/>
          <w:color w:val="231F20"/>
          <w:w w:val="50"/>
          <w:sz w:val="16"/>
        </w:rPr>
        <w:t>」</w:t>
      </w:r>
    </w:p>
    <w:p>
      <w:pPr>
        <w:pStyle w:val="BodyText"/>
        <w:spacing w:before="3"/>
        <w:rPr>
          <w:rFonts w:ascii="PMingLiU"/>
          <w:sz w:val="16"/>
        </w:rPr>
      </w:pPr>
    </w:p>
    <w:p>
      <w:pPr>
        <w:spacing w:after="0"/>
        <w:rPr>
          <w:rFonts w:ascii="PMingLiU"/>
          <w:sz w:val="16"/>
        </w:rPr>
        <w:sectPr>
          <w:type w:val="continuous"/>
          <w:pgSz w:w="10320" w:h="14180"/>
          <w:pgMar w:top="420" w:bottom="280" w:left="280" w:right="280"/>
        </w:sectPr>
      </w:pPr>
    </w:p>
    <w:p>
      <w:pPr>
        <w:pStyle w:val="BodyText"/>
        <w:spacing w:line="278" w:lineRule="auto" w:before="64"/>
        <w:ind w:left="570"/>
        <w:jc w:val="both"/>
      </w:pPr>
      <w:r>
        <w:rPr/>
        <w:pict>
          <v:group style="position:absolute;margin-left:19.843pt;margin-top:59.528011pt;width:476.25pt;height:612pt;mso-position-horizontal-relative:page;mso-position-vertical-relative:page;z-index:-42928"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8860;top:2085;width:315;height:120" type="#_x0000_t75" stroked="false">
              <v:imagedata r:id="rId20" o:title=""/>
            </v:shape>
            <w10:wrap type="none"/>
          </v:group>
        </w:pict>
      </w:r>
      <w:r>
        <w:rPr>
          <w:color w:val="231F20"/>
        </w:rPr>
        <w:t>would enter the scene in early 2018. </w:t>
      </w:r>
      <w:r>
        <w:rPr>
          <w:color w:val="231F20"/>
          <w:spacing w:val="-4"/>
        </w:rPr>
        <w:t>Very </w:t>
      </w:r>
      <w:r>
        <w:rPr>
          <w:color w:val="231F20"/>
        </w:rPr>
        <w:t>large container vessels will continue to be built until 2020 due to various reasons.</w:t>
      </w:r>
      <w:r>
        <w:rPr>
          <w:color w:val="231F20"/>
          <w:spacing w:val="-5"/>
        </w:rPr>
        <w:t> </w:t>
      </w:r>
      <w:r>
        <w:rPr>
          <w:color w:val="231F20"/>
        </w:rPr>
        <w:t>The</w:t>
      </w:r>
      <w:r>
        <w:rPr>
          <w:color w:val="231F20"/>
          <w:spacing w:val="-5"/>
        </w:rPr>
        <w:t> </w:t>
      </w:r>
      <w:r>
        <w:rPr>
          <w:color w:val="231F20"/>
        </w:rPr>
        <w:t>economy</w:t>
      </w:r>
      <w:r>
        <w:rPr>
          <w:color w:val="231F20"/>
          <w:spacing w:val="-5"/>
        </w:rPr>
        <w:t> </w:t>
      </w:r>
      <w:r>
        <w:rPr>
          <w:color w:val="231F20"/>
        </w:rPr>
        <w:t>of</w:t>
      </w:r>
      <w:r>
        <w:rPr>
          <w:color w:val="231F20"/>
          <w:spacing w:val="-5"/>
        </w:rPr>
        <w:t> </w:t>
      </w:r>
      <w:r>
        <w:rPr>
          <w:color w:val="231F20"/>
        </w:rPr>
        <w:t>scale</w:t>
      </w:r>
      <w:r>
        <w:rPr>
          <w:color w:val="231F20"/>
          <w:spacing w:val="-5"/>
        </w:rPr>
        <w:t> </w:t>
      </w:r>
      <w:r>
        <w:rPr>
          <w:color w:val="231F20"/>
        </w:rPr>
        <w:t>(unit</w:t>
      </w:r>
      <w:r>
        <w:rPr>
          <w:color w:val="231F20"/>
          <w:spacing w:val="-5"/>
        </w:rPr>
        <w:t> </w:t>
      </w:r>
      <w:r>
        <w:rPr>
          <w:color w:val="231F20"/>
        </w:rPr>
        <w:t>cost</w:t>
      </w:r>
      <w:r>
        <w:rPr>
          <w:color w:val="231F20"/>
          <w:spacing w:val="-5"/>
        </w:rPr>
        <w:t> </w:t>
      </w:r>
      <w:r>
        <w:rPr>
          <w:color w:val="231F20"/>
        </w:rPr>
        <w:t>per</w:t>
      </w:r>
      <w:r>
        <w:rPr>
          <w:color w:val="231F20"/>
          <w:spacing w:val="-5"/>
        </w:rPr>
        <w:t> </w:t>
      </w:r>
      <w:r>
        <w:rPr>
          <w:color w:val="231F20"/>
        </w:rPr>
        <w:t>TEU)</w:t>
      </w:r>
      <w:r>
        <w:rPr>
          <w:color w:val="231F20"/>
          <w:spacing w:val="-5"/>
        </w:rPr>
        <w:t> </w:t>
      </w:r>
      <w:r>
        <w:rPr>
          <w:color w:val="231F20"/>
        </w:rPr>
        <w:t>reduce </w:t>
      </w:r>
      <w:r>
        <w:rPr>
          <w:color w:val="231F20"/>
          <w:spacing w:val="5"/>
        </w:rPr>
        <w:t>shipbuilding price </w:t>
      </w:r>
      <w:r>
        <w:rPr>
          <w:color w:val="231F20"/>
          <w:spacing w:val="3"/>
        </w:rPr>
        <w:t>and </w:t>
      </w:r>
      <w:r>
        <w:rPr>
          <w:color w:val="231F20"/>
          <w:spacing w:val="4"/>
        </w:rPr>
        <w:t>larger </w:t>
      </w:r>
      <w:r>
        <w:rPr>
          <w:color w:val="231F20"/>
          <w:spacing w:val="5"/>
        </w:rPr>
        <w:t>ships </w:t>
      </w:r>
      <w:r>
        <w:rPr>
          <w:color w:val="231F20"/>
          <w:spacing w:val="4"/>
        </w:rPr>
        <w:t>help </w:t>
      </w:r>
      <w:r>
        <w:rPr>
          <w:color w:val="231F20"/>
          <w:spacing w:val="3"/>
        </w:rPr>
        <w:t>to </w:t>
      </w:r>
      <w:r>
        <w:rPr>
          <w:color w:val="231F20"/>
          <w:spacing w:val="4"/>
        </w:rPr>
        <w:t>cut down </w:t>
      </w:r>
      <w:r>
        <w:rPr>
          <w:color w:val="231F20"/>
        </w:rPr>
        <w:t>greenhouse gas</w:t>
      </w:r>
      <w:r>
        <w:rPr>
          <w:color w:val="231F20"/>
          <w:spacing w:val="-31"/>
        </w:rPr>
        <w:t> </w:t>
      </w:r>
      <w:r>
        <w:rPr>
          <w:color w:val="231F20"/>
        </w:rPr>
        <w:t>emissions.</w:t>
      </w:r>
    </w:p>
    <w:p>
      <w:pPr>
        <w:pStyle w:val="BodyText"/>
        <w:spacing w:line="278" w:lineRule="auto" w:before="64"/>
        <w:ind w:left="242" w:right="568" w:firstLine="255"/>
        <w:jc w:val="both"/>
      </w:pPr>
      <w:r>
        <w:rPr/>
        <w:br w:type="column"/>
      </w:r>
      <w:r>
        <w:rPr>
          <w:color w:val="231F20"/>
        </w:rPr>
        <w:t>If the 2013 MacKinsey report is any guide, the size of port logistics technology market (incl. port equipment and IT) will reach USD 182 billion by 2030. This translates into KRW11.1trillion each year. If port infrastructure market is included, a large market worth</w:t>
      </w:r>
    </w:p>
    <w:p>
      <w:pPr>
        <w:spacing w:after="0" w:line="278" w:lineRule="auto"/>
        <w:jc w:val="both"/>
        <w:sectPr>
          <w:type w:val="continuous"/>
          <w:pgSz w:w="10320" w:h="14180"/>
          <w:pgMar w:top="420" w:bottom="280" w:left="280" w:right="280"/>
          <w:cols w:num="2" w:equalWidth="0">
            <w:col w:w="4738" w:space="40"/>
            <w:col w:w="4982"/>
          </w:cols>
        </w:sectPr>
      </w:pPr>
    </w:p>
    <w:p>
      <w:pPr>
        <w:pStyle w:val="BodyText"/>
        <w:rPr>
          <w:sz w:val="20"/>
        </w:rPr>
      </w:pPr>
    </w:p>
    <w:p>
      <w:pPr>
        <w:pStyle w:val="BodyText"/>
        <w:rPr>
          <w:sz w:val="16"/>
        </w:rPr>
      </w:pPr>
    </w:p>
    <w:p>
      <w:pPr>
        <w:spacing w:after="0"/>
        <w:rPr>
          <w:sz w:val="16"/>
        </w:rPr>
        <w:sectPr>
          <w:pgSz w:w="10320" w:h="14180"/>
          <w:pgMar w:header="0" w:footer="378" w:top="1060" w:bottom="560" w:left="280" w:right="280"/>
        </w:sectPr>
      </w:pPr>
    </w:p>
    <w:p>
      <w:pPr>
        <w:pStyle w:val="BodyText"/>
        <w:spacing w:line="278" w:lineRule="auto" w:before="64"/>
        <w:ind w:left="570"/>
        <w:jc w:val="both"/>
      </w:pPr>
      <w:r>
        <w:rPr/>
        <w:pict>
          <v:group style="position:absolute;margin-left:19.843pt;margin-top:-15.04368pt;width:476.25pt;height:263.350pt;mso-position-horizontal-relative:page;mso-position-vertical-relative:paragraph;z-index:-42856" coordorigin="397,-301" coordsize="9525,5267">
            <v:rect style="position:absolute;left:403;top:-295;width:9512;height:5255" filled="true" fillcolor="#ffffff" stroked="false">
              <v:fill type="solid"/>
            </v:rect>
            <v:rect style="position:absolute;left:403;top:-295;width:9512;height:5255" filled="false" stroked="true" strokeweight=".6pt" strokecolor="#c5de92"/>
            <v:line style="position:absolute" from="850,3127" to="2290,3127" stroked="true" strokeweight=".3pt" strokecolor="#b9422f"/>
            <v:shape style="position:absolute;left:8956;top:2754;width:315;height:120" type="#_x0000_t75" stroked="false">
              <v:imagedata r:id="rId21" o:title=""/>
            </v:shape>
            <w10:wrap type="none"/>
          </v:group>
        </w:pict>
      </w:r>
      <w:r>
        <w:rPr>
          <w:color w:val="231F20"/>
        </w:rPr>
        <w:t>USD 882 billion will be created. </w:t>
      </w:r>
      <w:r>
        <w:rPr>
          <w:color w:val="231F20"/>
          <w:position w:val="4"/>
          <w:sz w:val="12"/>
        </w:rPr>
        <w:t>5 </w:t>
      </w:r>
      <w:r>
        <w:rPr>
          <w:color w:val="231F20"/>
        </w:rPr>
        <w:t>Technological development for new types of container terminals can boost export of Terminal Operating System (TOS), automation system and port equipment in new concept.</w:t>
      </w:r>
    </w:p>
    <w:p>
      <w:pPr>
        <w:pStyle w:val="BodyText"/>
        <w:spacing w:before="7"/>
        <w:rPr>
          <w:sz w:val="19"/>
        </w:rPr>
      </w:pPr>
    </w:p>
    <w:p>
      <w:pPr>
        <w:pStyle w:val="Heading4"/>
        <w:spacing w:line="256" w:lineRule="auto"/>
        <w:ind w:right="9"/>
        <w:jc w:val="both"/>
      </w:pPr>
      <w:r>
        <w:rPr>
          <w:color w:val="00AAAD"/>
          <w:w w:val="95"/>
        </w:rPr>
        <w:t>New</w:t>
      </w:r>
      <w:r>
        <w:rPr>
          <w:color w:val="00AAAD"/>
          <w:spacing w:val="-9"/>
          <w:w w:val="95"/>
        </w:rPr>
        <w:t> </w:t>
      </w:r>
      <w:r>
        <w:rPr>
          <w:color w:val="00AAAD"/>
          <w:w w:val="95"/>
        </w:rPr>
        <w:t>sophisticated</w:t>
      </w:r>
      <w:r>
        <w:rPr>
          <w:color w:val="00AAAD"/>
          <w:spacing w:val="-10"/>
          <w:w w:val="95"/>
        </w:rPr>
        <w:t> </w:t>
      </w:r>
      <w:r>
        <w:rPr>
          <w:color w:val="00AAAD"/>
          <w:w w:val="95"/>
        </w:rPr>
        <w:t>equipment</w:t>
      </w:r>
      <w:r>
        <w:rPr>
          <w:color w:val="00AAAD"/>
          <w:spacing w:val="-9"/>
          <w:w w:val="95"/>
        </w:rPr>
        <w:t> </w:t>
      </w:r>
      <w:r>
        <w:rPr>
          <w:color w:val="00AAAD"/>
          <w:w w:val="95"/>
        </w:rPr>
        <w:t>at</w:t>
      </w:r>
      <w:r>
        <w:rPr>
          <w:color w:val="00AAAD"/>
          <w:spacing w:val="-9"/>
          <w:w w:val="95"/>
        </w:rPr>
        <w:t> </w:t>
      </w:r>
      <w:r>
        <w:rPr>
          <w:color w:val="00AAAD"/>
          <w:w w:val="95"/>
        </w:rPr>
        <w:t>domestic</w:t>
      </w:r>
      <w:r>
        <w:rPr>
          <w:color w:val="00AAAD"/>
          <w:spacing w:val="-9"/>
          <w:w w:val="95"/>
        </w:rPr>
        <w:t> </w:t>
      </w:r>
      <w:r>
        <w:rPr>
          <w:color w:val="00AAAD"/>
          <w:w w:val="95"/>
        </w:rPr>
        <w:t>ports </w:t>
      </w:r>
      <w:r>
        <w:rPr>
          <w:color w:val="00AAAD"/>
          <w:spacing w:val="-4"/>
        </w:rPr>
        <w:t>and</w:t>
      </w:r>
      <w:r>
        <w:rPr>
          <w:color w:val="00AAAD"/>
          <w:spacing w:val="-43"/>
        </w:rPr>
        <w:t> </w:t>
      </w:r>
      <w:r>
        <w:rPr>
          <w:color w:val="00AAAD"/>
          <w:spacing w:val="-4"/>
        </w:rPr>
        <w:t>needs</w:t>
      </w:r>
      <w:r>
        <w:rPr>
          <w:color w:val="00AAAD"/>
          <w:spacing w:val="-43"/>
        </w:rPr>
        <w:t> </w:t>
      </w:r>
      <w:r>
        <w:rPr>
          <w:color w:val="00AAAD"/>
          <w:spacing w:val="-4"/>
        </w:rPr>
        <w:t>for</w:t>
      </w:r>
      <w:r>
        <w:rPr>
          <w:color w:val="00AAAD"/>
          <w:spacing w:val="-43"/>
        </w:rPr>
        <w:t> </w:t>
      </w:r>
      <w:r>
        <w:rPr>
          <w:color w:val="00AAAD"/>
          <w:spacing w:val="-5"/>
        </w:rPr>
        <w:t>replacement</w:t>
      </w:r>
      <w:r>
        <w:rPr>
          <w:color w:val="00AAAD"/>
          <w:spacing w:val="-42"/>
        </w:rPr>
        <w:t> </w:t>
      </w:r>
      <w:r>
        <w:rPr>
          <w:color w:val="00AAAD"/>
          <w:spacing w:val="-3"/>
        </w:rPr>
        <w:t>of</w:t>
      </w:r>
      <w:r>
        <w:rPr>
          <w:color w:val="00AAAD"/>
          <w:spacing w:val="-43"/>
        </w:rPr>
        <w:t> </w:t>
      </w:r>
      <w:r>
        <w:rPr>
          <w:color w:val="00AAAD"/>
          <w:spacing w:val="-4"/>
        </w:rPr>
        <w:t>old</w:t>
      </w:r>
      <w:r>
        <w:rPr>
          <w:color w:val="00AAAD"/>
          <w:spacing w:val="-43"/>
        </w:rPr>
        <w:t> </w:t>
      </w:r>
      <w:r>
        <w:rPr>
          <w:color w:val="00AAAD"/>
          <w:spacing w:val="-5"/>
        </w:rPr>
        <w:t>ones</w:t>
      </w:r>
    </w:p>
    <w:p>
      <w:pPr>
        <w:pStyle w:val="BodyText"/>
        <w:spacing w:before="9"/>
        <w:rPr>
          <w:rFonts w:ascii="Lucida Sans"/>
          <w:sz w:val="21"/>
        </w:rPr>
      </w:pPr>
    </w:p>
    <w:p>
      <w:pPr>
        <w:pStyle w:val="BodyText"/>
        <w:spacing w:line="278" w:lineRule="auto"/>
        <w:ind w:left="570" w:right="5" w:firstLine="255"/>
        <w:jc w:val="both"/>
      </w:pPr>
      <w:r>
        <w:rPr>
          <w:color w:val="231F20"/>
        </w:rPr>
        <w:t>Cargo containerization and universal unit use for general cargoes are expediting mechanization of cargo handling equipment. Cutting edge technology, IT, computers and  the latest cargo handling   equipment</w:t>
      </w:r>
    </w:p>
    <w:p>
      <w:pPr>
        <w:pStyle w:val="BodyText"/>
        <w:spacing w:line="278" w:lineRule="auto" w:before="64"/>
        <w:ind w:left="234" w:right="564"/>
        <w:jc w:val="both"/>
      </w:pPr>
      <w:r>
        <w:rPr/>
        <w:br w:type="column"/>
      </w:r>
      <w:r>
        <w:rPr>
          <w:color w:val="231F20"/>
        </w:rPr>
        <w:t>streamlined the process, posting remarkable efficiency. When vessels of 25,000 TEU enter the scene in 2020, customers, such as shipping companies and cargo owners want faster handling of cargoes. This, in turn, will lift demand for high-functioning and large scale cargo handling equipment. In general cargo handling, high functioning and automotive equipment reduce ship turnaround time and operating costs, pitting ports each other for higher competiveness. Excluding the latest and large container terminals, many aged equipment are still under operation well over their replacement time. Their future replacement will certainly incur huge costs.</w:t>
      </w:r>
    </w:p>
    <w:p>
      <w:pPr>
        <w:spacing w:after="0" w:line="278" w:lineRule="auto"/>
        <w:jc w:val="both"/>
        <w:sectPr>
          <w:type w:val="continuous"/>
          <w:pgSz w:w="10320" w:h="14180"/>
          <w:pgMar w:top="420" w:bottom="280" w:left="280" w:right="280"/>
          <w:cols w:num="2" w:equalWidth="0">
            <w:col w:w="4747" w:space="40"/>
            <w:col w:w="4973"/>
          </w:cols>
        </w:sectPr>
      </w:pPr>
    </w:p>
    <w:p>
      <w:pPr>
        <w:pStyle w:val="BodyText"/>
        <w:spacing w:before="9"/>
        <w:rPr>
          <w:sz w:val="15"/>
        </w:rPr>
      </w:pPr>
    </w:p>
    <w:p>
      <w:pPr>
        <w:spacing w:after="0"/>
        <w:rPr>
          <w:sz w:val="15"/>
        </w:rPr>
        <w:sectPr>
          <w:type w:val="continuous"/>
          <w:pgSz w:w="10320" w:h="14180"/>
          <w:pgMar w:top="420" w:bottom="280" w:left="280" w:right="280"/>
        </w:sectPr>
      </w:pPr>
    </w:p>
    <w:p>
      <w:pPr>
        <w:pStyle w:val="ListParagraph"/>
        <w:numPr>
          <w:ilvl w:val="1"/>
          <w:numId w:val="2"/>
        </w:numPr>
        <w:tabs>
          <w:tab w:pos="667" w:val="left" w:leader="none"/>
        </w:tabs>
        <w:spacing w:line="249" w:lineRule="auto" w:before="76" w:after="0"/>
        <w:ind w:left="634" w:right="0" w:hanging="64"/>
        <w:jc w:val="both"/>
        <w:rPr>
          <w:rFonts w:ascii="Arial"/>
          <w:sz w:val="14"/>
        </w:rPr>
      </w:pPr>
      <w:r>
        <w:rPr>
          <w:rFonts w:ascii="Arial"/>
          <w:color w:val="231F20"/>
          <w:w w:val="95"/>
          <w:sz w:val="14"/>
        </w:rPr>
        <w:t>The</w:t>
      </w:r>
      <w:r>
        <w:rPr>
          <w:rFonts w:ascii="Arial"/>
          <w:color w:val="231F20"/>
          <w:spacing w:val="-20"/>
          <w:w w:val="95"/>
          <w:sz w:val="14"/>
        </w:rPr>
        <w:t> </w:t>
      </w:r>
      <w:r>
        <w:rPr>
          <w:rFonts w:ascii="Arial"/>
          <w:color w:val="231F20"/>
          <w:w w:val="95"/>
          <w:sz w:val="14"/>
        </w:rPr>
        <w:t>report</w:t>
      </w:r>
      <w:r>
        <w:rPr>
          <w:rFonts w:ascii="Arial"/>
          <w:color w:val="231F20"/>
          <w:spacing w:val="-20"/>
          <w:w w:val="95"/>
          <w:sz w:val="14"/>
        </w:rPr>
        <w:t> </w:t>
      </w:r>
      <w:r>
        <w:rPr>
          <w:rFonts w:ascii="Arial"/>
          <w:color w:val="231F20"/>
          <w:w w:val="95"/>
          <w:sz w:val="14"/>
        </w:rPr>
        <w:t>expects</w:t>
      </w:r>
      <w:r>
        <w:rPr>
          <w:rFonts w:ascii="Arial"/>
          <w:color w:val="231F20"/>
          <w:spacing w:val="-20"/>
          <w:w w:val="95"/>
          <w:sz w:val="14"/>
        </w:rPr>
        <w:t> </w:t>
      </w:r>
      <w:r>
        <w:rPr>
          <w:rFonts w:ascii="Arial"/>
          <w:color w:val="231F20"/>
          <w:w w:val="95"/>
          <w:sz w:val="14"/>
        </w:rPr>
        <w:t>that</w:t>
      </w:r>
      <w:r>
        <w:rPr>
          <w:rFonts w:ascii="Arial"/>
          <w:color w:val="231F20"/>
          <w:spacing w:val="-20"/>
          <w:w w:val="95"/>
          <w:sz w:val="14"/>
        </w:rPr>
        <w:t> </w:t>
      </w:r>
      <w:r>
        <w:rPr>
          <w:rFonts w:ascii="Arial"/>
          <w:color w:val="231F20"/>
          <w:w w:val="95"/>
          <w:sz w:val="14"/>
        </w:rPr>
        <w:t>a</w:t>
      </w:r>
      <w:r>
        <w:rPr>
          <w:rFonts w:ascii="Arial"/>
          <w:color w:val="231F20"/>
          <w:spacing w:val="-20"/>
          <w:w w:val="95"/>
          <w:sz w:val="14"/>
        </w:rPr>
        <w:t> </w:t>
      </w:r>
      <w:r>
        <w:rPr>
          <w:rFonts w:ascii="Arial"/>
          <w:color w:val="231F20"/>
          <w:w w:val="95"/>
          <w:sz w:val="14"/>
        </w:rPr>
        <w:t>total</w:t>
      </w:r>
      <w:r>
        <w:rPr>
          <w:rFonts w:ascii="Arial"/>
          <w:color w:val="231F20"/>
          <w:spacing w:val="-20"/>
          <w:w w:val="95"/>
          <w:sz w:val="14"/>
        </w:rPr>
        <w:t> </w:t>
      </w:r>
      <w:r>
        <w:rPr>
          <w:rFonts w:ascii="Arial"/>
          <w:color w:val="231F20"/>
          <w:w w:val="95"/>
          <w:sz w:val="14"/>
        </w:rPr>
        <w:t>of</w:t>
      </w:r>
      <w:r>
        <w:rPr>
          <w:rFonts w:ascii="Arial"/>
          <w:color w:val="231F20"/>
          <w:spacing w:val="-20"/>
          <w:w w:val="95"/>
          <w:sz w:val="14"/>
        </w:rPr>
        <w:t> </w:t>
      </w:r>
      <w:r>
        <w:rPr>
          <w:rFonts w:ascii="Arial"/>
          <w:color w:val="231F20"/>
          <w:w w:val="95"/>
          <w:sz w:val="14"/>
        </w:rPr>
        <w:t>USD</w:t>
      </w:r>
      <w:r>
        <w:rPr>
          <w:rFonts w:ascii="Arial"/>
          <w:color w:val="231F20"/>
          <w:spacing w:val="-20"/>
          <w:w w:val="95"/>
          <w:sz w:val="14"/>
        </w:rPr>
        <w:t> </w:t>
      </w:r>
      <w:r>
        <w:rPr>
          <w:rFonts w:ascii="Arial"/>
          <w:color w:val="231F20"/>
          <w:w w:val="95"/>
          <w:sz w:val="14"/>
        </w:rPr>
        <w:t>57.3</w:t>
      </w:r>
      <w:r>
        <w:rPr>
          <w:rFonts w:ascii="Arial"/>
          <w:color w:val="231F20"/>
          <w:spacing w:val="-20"/>
          <w:w w:val="95"/>
          <w:sz w:val="14"/>
        </w:rPr>
        <w:t> </w:t>
      </w:r>
      <w:r>
        <w:rPr>
          <w:rFonts w:ascii="Arial"/>
          <w:color w:val="231F20"/>
          <w:w w:val="95"/>
          <w:sz w:val="14"/>
        </w:rPr>
        <w:t>trillion</w:t>
      </w:r>
      <w:r>
        <w:rPr>
          <w:rFonts w:ascii="Arial"/>
          <w:color w:val="231F20"/>
          <w:spacing w:val="-20"/>
          <w:w w:val="95"/>
          <w:sz w:val="14"/>
        </w:rPr>
        <w:t> </w:t>
      </w:r>
      <w:r>
        <w:rPr>
          <w:rFonts w:ascii="Arial"/>
          <w:color w:val="231F20"/>
          <w:w w:val="95"/>
          <w:sz w:val="14"/>
        </w:rPr>
        <w:t>will</w:t>
      </w:r>
      <w:r>
        <w:rPr>
          <w:rFonts w:ascii="Arial"/>
          <w:color w:val="231F20"/>
          <w:spacing w:val="-20"/>
          <w:w w:val="95"/>
          <w:sz w:val="14"/>
        </w:rPr>
        <w:t> </w:t>
      </w:r>
      <w:r>
        <w:rPr>
          <w:rFonts w:ascii="Arial"/>
          <w:color w:val="231F20"/>
          <w:w w:val="95"/>
          <w:sz w:val="14"/>
        </w:rPr>
        <w:t>be</w:t>
      </w:r>
      <w:r>
        <w:rPr>
          <w:rFonts w:ascii="Arial"/>
          <w:color w:val="231F20"/>
          <w:spacing w:val="-20"/>
          <w:w w:val="95"/>
          <w:sz w:val="14"/>
        </w:rPr>
        <w:t> </w:t>
      </w:r>
      <w:r>
        <w:rPr>
          <w:rFonts w:ascii="Arial"/>
          <w:color w:val="231F20"/>
          <w:w w:val="95"/>
          <w:sz w:val="14"/>
        </w:rPr>
        <w:t>invested</w:t>
      </w:r>
      <w:r>
        <w:rPr>
          <w:rFonts w:ascii="Arial"/>
          <w:color w:val="231F20"/>
          <w:spacing w:val="-20"/>
          <w:w w:val="95"/>
          <w:sz w:val="14"/>
        </w:rPr>
        <w:t> </w:t>
      </w:r>
      <w:r>
        <w:rPr>
          <w:rFonts w:ascii="Arial"/>
          <w:color w:val="231F20"/>
          <w:w w:val="95"/>
          <w:sz w:val="14"/>
        </w:rPr>
        <w:t>in</w:t>
      </w:r>
      <w:r>
        <w:rPr>
          <w:rFonts w:ascii="Arial"/>
          <w:color w:val="231F20"/>
          <w:spacing w:val="-20"/>
          <w:w w:val="95"/>
          <w:sz w:val="14"/>
        </w:rPr>
        <w:t> </w:t>
      </w:r>
      <w:r>
        <w:rPr>
          <w:rFonts w:ascii="Arial"/>
          <w:color w:val="231F20"/>
          <w:w w:val="95"/>
          <w:sz w:val="14"/>
        </w:rPr>
        <w:t>basic infrastructure</w:t>
      </w:r>
      <w:r>
        <w:rPr>
          <w:rFonts w:ascii="Arial"/>
          <w:color w:val="231F20"/>
          <w:spacing w:val="-8"/>
          <w:w w:val="95"/>
          <w:sz w:val="14"/>
        </w:rPr>
        <w:t> </w:t>
      </w:r>
      <w:r>
        <w:rPr>
          <w:rFonts w:ascii="Arial"/>
          <w:color w:val="231F20"/>
          <w:w w:val="95"/>
          <w:sz w:val="14"/>
        </w:rPr>
        <w:t>such</w:t>
      </w:r>
      <w:r>
        <w:rPr>
          <w:rFonts w:ascii="Arial"/>
          <w:color w:val="231F20"/>
          <w:spacing w:val="-8"/>
          <w:w w:val="95"/>
          <w:sz w:val="14"/>
        </w:rPr>
        <w:t> </w:t>
      </w:r>
      <w:r>
        <w:rPr>
          <w:rFonts w:ascii="Arial"/>
          <w:color w:val="231F20"/>
          <w:w w:val="95"/>
          <w:sz w:val="14"/>
        </w:rPr>
        <w:t>as</w:t>
      </w:r>
      <w:r>
        <w:rPr>
          <w:rFonts w:ascii="Arial"/>
          <w:color w:val="231F20"/>
          <w:spacing w:val="-8"/>
          <w:w w:val="95"/>
          <w:sz w:val="14"/>
        </w:rPr>
        <w:t> </w:t>
      </w:r>
      <w:r>
        <w:rPr>
          <w:rFonts w:ascii="Arial"/>
          <w:color w:val="231F20"/>
          <w:w w:val="95"/>
          <w:sz w:val="14"/>
        </w:rPr>
        <w:t>road</w:t>
      </w:r>
      <w:r>
        <w:rPr>
          <w:rFonts w:ascii="Arial"/>
          <w:color w:val="231F20"/>
          <w:spacing w:val="-8"/>
          <w:w w:val="95"/>
          <w:sz w:val="14"/>
        </w:rPr>
        <w:t> </w:t>
      </w:r>
      <w:r>
        <w:rPr>
          <w:rFonts w:ascii="Arial"/>
          <w:color w:val="231F20"/>
          <w:w w:val="95"/>
          <w:sz w:val="14"/>
        </w:rPr>
        <w:t>(USD16.6</w:t>
      </w:r>
      <w:r>
        <w:rPr>
          <w:rFonts w:ascii="Arial"/>
          <w:color w:val="231F20"/>
          <w:spacing w:val="-8"/>
          <w:w w:val="95"/>
          <w:sz w:val="14"/>
        </w:rPr>
        <w:t> </w:t>
      </w:r>
      <w:r>
        <w:rPr>
          <w:rFonts w:ascii="Arial"/>
          <w:color w:val="231F20"/>
          <w:w w:val="95"/>
          <w:sz w:val="14"/>
        </w:rPr>
        <w:t>trillion),</w:t>
      </w:r>
      <w:r>
        <w:rPr>
          <w:rFonts w:ascii="Arial"/>
          <w:color w:val="231F20"/>
          <w:spacing w:val="-8"/>
          <w:w w:val="95"/>
          <w:sz w:val="14"/>
        </w:rPr>
        <w:t> </w:t>
      </w:r>
      <w:r>
        <w:rPr>
          <w:rFonts w:ascii="Arial"/>
          <w:color w:val="231F20"/>
          <w:w w:val="95"/>
          <w:sz w:val="14"/>
        </w:rPr>
        <w:t>railway</w:t>
      </w:r>
      <w:r>
        <w:rPr>
          <w:rFonts w:ascii="Arial"/>
          <w:color w:val="231F20"/>
          <w:spacing w:val="-8"/>
          <w:w w:val="95"/>
          <w:sz w:val="14"/>
        </w:rPr>
        <w:t> </w:t>
      </w:r>
      <w:r>
        <w:rPr>
          <w:rFonts w:ascii="Arial"/>
          <w:color w:val="231F20"/>
          <w:w w:val="95"/>
          <w:sz w:val="14"/>
        </w:rPr>
        <w:t>(USD</w:t>
      </w:r>
      <w:r>
        <w:rPr>
          <w:rFonts w:ascii="Arial"/>
          <w:color w:val="231F20"/>
          <w:spacing w:val="-8"/>
          <w:w w:val="95"/>
          <w:sz w:val="14"/>
        </w:rPr>
        <w:t> </w:t>
      </w:r>
      <w:r>
        <w:rPr>
          <w:rFonts w:ascii="Arial"/>
          <w:color w:val="231F20"/>
          <w:w w:val="95"/>
          <w:sz w:val="14"/>
        </w:rPr>
        <w:t>4.5</w:t>
      </w:r>
      <w:r>
        <w:rPr>
          <w:rFonts w:ascii="Arial"/>
          <w:color w:val="231F20"/>
          <w:spacing w:val="-8"/>
          <w:w w:val="95"/>
          <w:sz w:val="14"/>
        </w:rPr>
        <w:t> </w:t>
      </w:r>
      <w:r>
        <w:rPr>
          <w:rFonts w:ascii="Arial"/>
          <w:color w:val="231F20"/>
          <w:w w:val="95"/>
          <w:sz w:val="14"/>
        </w:rPr>
        <w:t>trillion), port</w:t>
      </w:r>
      <w:r>
        <w:rPr>
          <w:rFonts w:ascii="Arial"/>
          <w:color w:val="231F20"/>
          <w:spacing w:val="-24"/>
          <w:w w:val="95"/>
          <w:sz w:val="14"/>
        </w:rPr>
        <w:t> </w:t>
      </w:r>
      <w:r>
        <w:rPr>
          <w:rFonts w:ascii="Arial"/>
          <w:color w:val="231F20"/>
          <w:w w:val="95"/>
          <w:sz w:val="14"/>
        </w:rPr>
        <w:t>(USD</w:t>
      </w:r>
      <w:r>
        <w:rPr>
          <w:rFonts w:ascii="Arial"/>
          <w:color w:val="231F20"/>
          <w:spacing w:val="-24"/>
          <w:w w:val="95"/>
          <w:sz w:val="14"/>
        </w:rPr>
        <w:t> </w:t>
      </w:r>
      <w:r>
        <w:rPr>
          <w:rFonts w:ascii="Arial"/>
          <w:color w:val="231F20"/>
          <w:w w:val="95"/>
          <w:sz w:val="14"/>
        </w:rPr>
        <w:t>0.7</w:t>
      </w:r>
      <w:r>
        <w:rPr>
          <w:rFonts w:ascii="Arial"/>
          <w:color w:val="231F20"/>
          <w:spacing w:val="-24"/>
          <w:w w:val="95"/>
          <w:sz w:val="14"/>
        </w:rPr>
        <w:t> </w:t>
      </w:r>
      <w:r>
        <w:rPr>
          <w:rFonts w:ascii="Arial"/>
          <w:color w:val="231F20"/>
          <w:w w:val="95"/>
          <w:sz w:val="14"/>
        </w:rPr>
        <w:t>trillion),</w:t>
      </w:r>
      <w:r>
        <w:rPr>
          <w:rFonts w:ascii="Arial"/>
          <w:color w:val="231F20"/>
          <w:spacing w:val="-24"/>
          <w:w w:val="95"/>
          <w:sz w:val="14"/>
        </w:rPr>
        <w:t> </w:t>
      </w:r>
      <w:r>
        <w:rPr>
          <w:rFonts w:ascii="Arial"/>
          <w:color w:val="231F20"/>
          <w:w w:val="95"/>
          <w:sz w:val="14"/>
        </w:rPr>
        <w:t>airport</w:t>
      </w:r>
      <w:r>
        <w:rPr>
          <w:rFonts w:ascii="Arial"/>
          <w:color w:val="231F20"/>
          <w:spacing w:val="-24"/>
          <w:w w:val="95"/>
          <w:sz w:val="14"/>
        </w:rPr>
        <w:t> </w:t>
      </w:r>
      <w:r>
        <w:rPr>
          <w:rFonts w:ascii="Arial"/>
          <w:color w:val="231F20"/>
          <w:w w:val="95"/>
          <w:sz w:val="14"/>
        </w:rPr>
        <w:t>(USD</w:t>
      </w:r>
      <w:r>
        <w:rPr>
          <w:rFonts w:ascii="Arial"/>
          <w:color w:val="231F20"/>
          <w:spacing w:val="-24"/>
          <w:w w:val="95"/>
          <w:sz w:val="14"/>
        </w:rPr>
        <w:t> </w:t>
      </w:r>
      <w:r>
        <w:rPr>
          <w:rFonts w:ascii="Arial"/>
          <w:color w:val="231F20"/>
          <w:w w:val="95"/>
          <w:sz w:val="14"/>
        </w:rPr>
        <w:t>2</w:t>
      </w:r>
      <w:r>
        <w:rPr>
          <w:rFonts w:ascii="Arial"/>
          <w:color w:val="231F20"/>
          <w:spacing w:val="-24"/>
          <w:w w:val="95"/>
          <w:sz w:val="14"/>
        </w:rPr>
        <w:t> </w:t>
      </w:r>
      <w:r>
        <w:rPr>
          <w:rFonts w:ascii="Arial"/>
          <w:color w:val="231F20"/>
          <w:w w:val="95"/>
          <w:sz w:val="14"/>
        </w:rPr>
        <w:t>trillion),</w:t>
      </w:r>
      <w:r>
        <w:rPr>
          <w:rFonts w:ascii="Arial"/>
          <w:color w:val="231F20"/>
          <w:spacing w:val="-24"/>
          <w:w w:val="95"/>
          <w:sz w:val="14"/>
        </w:rPr>
        <w:t> </w:t>
      </w:r>
      <w:r>
        <w:rPr>
          <w:rFonts w:ascii="Arial"/>
          <w:color w:val="231F20"/>
          <w:w w:val="95"/>
          <w:sz w:val="14"/>
        </w:rPr>
        <w:t>power</w:t>
      </w:r>
      <w:r>
        <w:rPr>
          <w:rFonts w:ascii="Arial"/>
          <w:color w:val="231F20"/>
          <w:spacing w:val="-24"/>
          <w:w w:val="95"/>
          <w:sz w:val="14"/>
        </w:rPr>
        <w:t> </w:t>
      </w:r>
      <w:r>
        <w:rPr>
          <w:rFonts w:ascii="Arial"/>
          <w:color w:val="231F20"/>
          <w:w w:val="95"/>
          <w:sz w:val="14"/>
        </w:rPr>
        <w:t>generation</w:t>
      </w:r>
      <w:r>
        <w:rPr>
          <w:rFonts w:ascii="Arial"/>
          <w:color w:val="231F20"/>
          <w:spacing w:val="-24"/>
          <w:w w:val="95"/>
          <w:sz w:val="14"/>
        </w:rPr>
        <w:t> </w:t>
      </w:r>
      <w:r>
        <w:rPr>
          <w:rFonts w:ascii="Arial"/>
          <w:color w:val="231F20"/>
          <w:w w:val="95"/>
          <w:sz w:val="14"/>
        </w:rPr>
        <w:t>(USD</w:t>
      </w:r>
      <w:r>
        <w:rPr>
          <w:rFonts w:ascii="Arial"/>
          <w:color w:val="231F20"/>
          <w:spacing w:val="-24"/>
          <w:w w:val="95"/>
          <w:sz w:val="14"/>
        </w:rPr>
        <w:t> </w:t>
      </w:r>
      <w:r>
        <w:rPr>
          <w:rFonts w:ascii="Arial"/>
          <w:color w:val="231F20"/>
          <w:w w:val="95"/>
          <w:sz w:val="14"/>
        </w:rPr>
        <w:t>12.2 trillion),</w:t>
      </w:r>
      <w:r>
        <w:rPr>
          <w:rFonts w:ascii="Arial"/>
          <w:color w:val="231F20"/>
          <w:spacing w:val="-7"/>
          <w:w w:val="95"/>
          <w:sz w:val="14"/>
        </w:rPr>
        <w:t> </w:t>
      </w:r>
      <w:r>
        <w:rPr>
          <w:rFonts w:ascii="Arial"/>
          <w:color w:val="231F20"/>
          <w:w w:val="95"/>
          <w:sz w:val="14"/>
        </w:rPr>
        <w:t>water</w:t>
      </w:r>
      <w:r>
        <w:rPr>
          <w:rFonts w:ascii="Arial"/>
          <w:color w:val="231F20"/>
          <w:spacing w:val="-7"/>
          <w:w w:val="95"/>
          <w:sz w:val="14"/>
        </w:rPr>
        <w:t> </w:t>
      </w:r>
      <w:r>
        <w:rPr>
          <w:rFonts w:ascii="Arial"/>
          <w:color w:val="231F20"/>
          <w:w w:val="95"/>
          <w:sz w:val="14"/>
        </w:rPr>
        <w:t>(USD</w:t>
      </w:r>
      <w:r>
        <w:rPr>
          <w:rFonts w:ascii="Arial"/>
          <w:color w:val="231F20"/>
          <w:spacing w:val="-7"/>
          <w:w w:val="95"/>
          <w:sz w:val="14"/>
        </w:rPr>
        <w:t> </w:t>
      </w:r>
      <w:r>
        <w:rPr>
          <w:rFonts w:ascii="Arial"/>
          <w:color w:val="231F20"/>
          <w:w w:val="95"/>
          <w:sz w:val="14"/>
        </w:rPr>
        <w:t>11.7</w:t>
      </w:r>
      <w:r>
        <w:rPr>
          <w:rFonts w:ascii="Arial"/>
          <w:color w:val="231F20"/>
          <w:spacing w:val="-7"/>
          <w:w w:val="95"/>
          <w:sz w:val="14"/>
        </w:rPr>
        <w:t> </w:t>
      </w:r>
      <w:r>
        <w:rPr>
          <w:rFonts w:ascii="Arial"/>
          <w:color w:val="231F20"/>
          <w:w w:val="95"/>
          <w:sz w:val="14"/>
        </w:rPr>
        <w:t>trillion)</w:t>
      </w:r>
      <w:r>
        <w:rPr>
          <w:rFonts w:ascii="Arial"/>
          <w:color w:val="231F20"/>
          <w:spacing w:val="-7"/>
          <w:w w:val="95"/>
          <w:sz w:val="14"/>
        </w:rPr>
        <w:t> </w:t>
      </w:r>
      <w:r>
        <w:rPr>
          <w:rFonts w:ascii="Arial"/>
          <w:color w:val="231F20"/>
          <w:w w:val="95"/>
          <w:sz w:val="14"/>
        </w:rPr>
        <w:t>and</w:t>
      </w:r>
      <w:r>
        <w:rPr>
          <w:rFonts w:ascii="Arial"/>
          <w:color w:val="231F20"/>
          <w:spacing w:val="-7"/>
          <w:w w:val="95"/>
          <w:sz w:val="14"/>
        </w:rPr>
        <w:t> </w:t>
      </w:r>
      <w:r>
        <w:rPr>
          <w:rFonts w:ascii="Arial"/>
          <w:color w:val="231F20"/>
          <w:w w:val="95"/>
          <w:sz w:val="14"/>
        </w:rPr>
        <w:t>communications</w:t>
      </w:r>
      <w:r>
        <w:rPr>
          <w:rFonts w:ascii="Arial"/>
          <w:color w:val="231F20"/>
          <w:spacing w:val="-7"/>
          <w:w w:val="95"/>
          <w:sz w:val="14"/>
        </w:rPr>
        <w:t> </w:t>
      </w:r>
      <w:r>
        <w:rPr>
          <w:rFonts w:ascii="Arial"/>
          <w:color w:val="231F20"/>
          <w:w w:val="95"/>
          <w:sz w:val="14"/>
        </w:rPr>
        <w:t>(USD</w:t>
      </w:r>
      <w:r>
        <w:rPr>
          <w:rFonts w:ascii="Arial"/>
          <w:color w:val="231F20"/>
          <w:spacing w:val="-7"/>
          <w:w w:val="95"/>
          <w:sz w:val="14"/>
        </w:rPr>
        <w:t> </w:t>
      </w:r>
      <w:r>
        <w:rPr>
          <w:rFonts w:ascii="Arial"/>
          <w:color w:val="231F20"/>
          <w:w w:val="95"/>
          <w:sz w:val="14"/>
        </w:rPr>
        <w:t>9.5</w:t>
      </w:r>
      <w:r>
        <w:rPr>
          <w:rFonts w:ascii="Arial"/>
          <w:color w:val="231F20"/>
          <w:spacing w:val="-7"/>
          <w:w w:val="95"/>
          <w:sz w:val="14"/>
        </w:rPr>
        <w:t> </w:t>
      </w:r>
      <w:r>
        <w:rPr>
          <w:rFonts w:ascii="Arial"/>
          <w:color w:val="231F20"/>
          <w:w w:val="95"/>
          <w:sz w:val="14"/>
        </w:rPr>
        <w:t>trillion) </w:t>
      </w:r>
      <w:r>
        <w:rPr>
          <w:rFonts w:ascii="Arial"/>
          <w:color w:val="231F20"/>
          <w:w w:val="90"/>
          <w:sz w:val="14"/>
        </w:rPr>
        <w:t>over</w:t>
      </w:r>
      <w:r>
        <w:rPr>
          <w:rFonts w:ascii="Arial"/>
          <w:color w:val="231F20"/>
          <w:spacing w:val="-11"/>
          <w:w w:val="90"/>
          <w:sz w:val="14"/>
        </w:rPr>
        <w:t> </w:t>
      </w:r>
      <w:r>
        <w:rPr>
          <w:rFonts w:ascii="Arial"/>
          <w:color w:val="231F20"/>
          <w:w w:val="90"/>
          <w:sz w:val="14"/>
        </w:rPr>
        <w:t>18</w:t>
      </w:r>
      <w:r>
        <w:rPr>
          <w:rFonts w:ascii="Arial"/>
          <w:color w:val="231F20"/>
          <w:spacing w:val="-11"/>
          <w:w w:val="90"/>
          <w:sz w:val="14"/>
        </w:rPr>
        <w:t> </w:t>
      </w:r>
      <w:r>
        <w:rPr>
          <w:rFonts w:ascii="Arial"/>
          <w:color w:val="231F20"/>
          <w:w w:val="90"/>
          <w:sz w:val="14"/>
        </w:rPr>
        <w:t>years</w:t>
      </w:r>
      <w:r>
        <w:rPr>
          <w:rFonts w:ascii="Arial"/>
          <w:color w:val="231F20"/>
          <w:spacing w:val="-11"/>
          <w:w w:val="90"/>
          <w:sz w:val="14"/>
        </w:rPr>
        <w:t> </w:t>
      </w:r>
      <w:r>
        <w:rPr>
          <w:rFonts w:ascii="Arial"/>
          <w:color w:val="231F20"/>
          <w:w w:val="90"/>
          <w:sz w:val="14"/>
        </w:rPr>
        <w:t>from</w:t>
      </w:r>
      <w:r>
        <w:rPr>
          <w:rFonts w:ascii="Arial"/>
          <w:color w:val="231F20"/>
          <w:spacing w:val="-11"/>
          <w:w w:val="90"/>
          <w:sz w:val="14"/>
        </w:rPr>
        <w:t> </w:t>
      </w:r>
      <w:r>
        <w:rPr>
          <w:rFonts w:ascii="Arial"/>
          <w:color w:val="231F20"/>
          <w:w w:val="90"/>
          <w:sz w:val="14"/>
        </w:rPr>
        <w:t>2013</w:t>
      </w:r>
      <w:r>
        <w:rPr>
          <w:rFonts w:ascii="Arial"/>
          <w:color w:val="231F20"/>
          <w:spacing w:val="-11"/>
          <w:w w:val="90"/>
          <w:sz w:val="14"/>
        </w:rPr>
        <w:t> </w:t>
      </w:r>
      <w:r>
        <w:rPr>
          <w:rFonts w:ascii="Arial"/>
          <w:color w:val="231F20"/>
          <w:w w:val="90"/>
          <w:sz w:val="14"/>
        </w:rPr>
        <w:t>to</w:t>
      </w:r>
      <w:r>
        <w:rPr>
          <w:rFonts w:ascii="Arial"/>
          <w:color w:val="231F20"/>
          <w:spacing w:val="-11"/>
          <w:w w:val="90"/>
          <w:sz w:val="14"/>
        </w:rPr>
        <w:t> </w:t>
      </w:r>
      <w:r>
        <w:rPr>
          <w:rFonts w:ascii="Arial"/>
          <w:color w:val="231F20"/>
          <w:w w:val="90"/>
          <w:sz w:val="14"/>
        </w:rPr>
        <w:t>2030.</w:t>
      </w:r>
      <w:r>
        <w:rPr>
          <w:rFonts w:ascii="Arial"/>
          <w:color w:val="231F20"/>
          <w:spacing w:val="-11"/>
          <w:w w:val="90"/>
          <w:sz w:val="14"/>
        </w:rPr>
        <w:t> </w:t>
      </w:r>
      <w:r>
        <w:rPr>
          <w:rFonts w:ascii="Arial"/>
          <w:color w:val="231F20"/>
          <w:w w:val="90"/>
          <w:sz w:val="14"/>
        </w:rPr>
        <w:t>Investment</w:t>
      </w:r>
      <w:r>
        <w:rPr>
          <w:rFonts w:ascii="Arial"/>
          <w:color w:val="231F20"/>
          <w:spacing w:val="-12"/>
          <w:w w:val="90"/>
          <w:sz w:val="14"/>
        </w:rPr>
        <w:t> </w:t>
      </w:r>
      <w:r>
        <w:rPr>
          <w:rFonts w:ascii="Arial"/>
          <w:color w:val="231F20"/>
          <w:w w:val="90"/>
          <w:sz w:val="14"/>
        </w:rPr>
        <w:t>into</w:t>
      </w:r>
      <w:r>
        <w:rPr>
          <w:rFonts w:ascii="Arial"/>
          <w:color w:val="231F20"/>
          <w:spacing w:val="-11"/>
          <w:w w:val="90"/>
          <w:sz w:val="14"/>
        </w:rPr>
        <w:t> </w:t>
      </w:r>
      <w:r>
        <w:rPr>
          <w:rFonts w:ascii="Arial"/>
          <w:color w:val="231F20"/>
          <w:w w:val="90"/>
          <w:sz w:val="14"/>
        </w:rPr>
        <w:t>road,</w:t>
      </w:r>
      <w:r>
        <w:rPr>
          <w:rFonts w:ascii="Arial"/>
          <w:color w:val="231F20"/>
          <w:spacing w:val="-11"/>
          <w:w w:val="90"/>
          <w:sz w:val="14"/>
        </w:rPr>
        <w:t> </w:t>
      </w:r>
      <w:r>
        <w:rPr>
          <w:rFonts w:ascii="Arial"/>
          <w:color w:val="231F20"/>
          <w:w w:val="90"/>
          <w:sz w:val="14"/>
        </w:rPr>
        <w:t>railway,</w:t>
      </w:r>
      <w:r>
        <w:rPr>
          <w:rFonts w:ascii="Arial"/>
          <w:color w:val="231F20"/>
          <w:spacing w:val="-11"/>
          <w:w w:val="90"/>
          <w:sz w:val="14"/>
        </w:rPr>
        <w:t> </w:t>
      </w:r>
      <w:r>
        <w:rPr>
          <w:rFonts w:ascii="Arial"/>
          <w:color w:val="231F20"/>
          <w:w w:val="90"/>
          <w:sz w:val="14"/>
        </w:rPr>
        <w:t>port,</w:t>
      </w:r>
      <w:r>
        <w:rPr>
          <w:rFonts w:ascii="Arial"/>
          <w:color w:val="231F20"/>
          <w:spacing w:val="-11"/>
          <w:w w:val="90"/>
          <w:sz w:val="14"/>
        </w:rPr>
        <w:t> </w:t>
      </w:r>
      <w:r>
        <w:rPr>
          <w:rFonts w:ascii="Arial"/>
          <w:color w:val="231F20"/>
          <w:w w:val="90"/>
          <w:sz w:val="14"/>
        </w:rPr>
        <w:t>airport </w:t>
      </w:r>
      <w:r>
        <w:rPr>
          <w:rFonts w:ascii="Arial"/>
          <w:color w:val="231F20"/>
          <w:sz w:val="14"/>
        </w:rPr>
        <w:t>and</w:t>
      </w:r>
      <w:r>
        <w:rPr>
          <w:rFonts w:ascii="Arial"/>
          <w:color w:val="231F20"/>
          <w:spacing w:val="-24"/>
          <w:sz w:val="14"/>
        </w:rPr>
        <w:t> </w:t>
      </w:r>
      <w:r>
        <w:rPr>
          <w:rFonts w:ascii="Arial"/>
          <w:color w:val="231F20"/>
          <w:sz w:val="14"/>
        </w:rPr>
        <w:t>logistics</w:t>
      </w:r>
      <w:r>
        <w:rPr>
          <w:rFonts w:ascii="Arial"/>
          <w:color w:val="231F20"/>
          <w:spacing w:val="-24"/>
          <w:sz w:val="14"/>
        </w:rPr>
        <w:t> </w:t>
      </w:r>
      <w:r>
        <w:rPr>
          <w:rFonts w:ascii="Arial"/>
          <w:color w:val="231F20"/>
          <w:sz w:val="14"/>
        </w:rPr>
        <w:t>infrastructure</w:t>
      </w:r>
      <w:r>
        <w:rPr>
          <w:rFonts w:ascii="Arial"/>
          <w:color w:val="231F20"/>
          <w:spacing w:val="-24"/>
          <w:sz w:val="14"/>
        </w:rPr>
        <w:t> </w:t>
      </w:r>
      <w:r>
        <w:rPr>
          <w:rFonts w:ascii="Arial"/>
          <w:color w:val="231F20"/>
          <w:sz w:val="14"/>
        </w:rPr>
        <w:t>will</w:t>
      </w:r>
      <w:r>
        <w:rPr>
          <w:rFonts w:ascii="Arial"/>
          <w:color w:val="231F20"/>
          <w:spacing w:val="-24"/>
          <w:sz w:val="14"/>
        </w:rPr>
        <w:t> </w:t>
      </w:r>
      <w:r>
        <w:rPr>
          <w:rFonts w:ascii="Arial"/>
          <w:color w:val="231F20"/>
          <w:sz w:val="14"/>
        </w:rPr>
        <w:t>constitute</w:t>
      </w:r>
      <w:r>
        <w:rPr>
          <w:rFonts w:ascii="Arial"/>
          <w:color w:val="231F20"/>
          <w:spacing w:val="-24"/>
          <w:sz w:val="14"/>
        </w:rPr>
        <w:t> </w:t>
      </w:r>
      <w:r>
        <w:rPr>
          <w:rFonts w:ascii="Arial"/>
          <w:color w:val="231F20"/>
          <w:sz w:val="14"/>
        </w:rPr>
        <w:t>41.5%</w:t>
      </w:r>
      <w:r>
        <w:rPr>
          <w:rFonts w:ascii="Arial"/>
          <w:color w:val="231F20"/>
          <w:spacing w:val="-24"/>
          <w:sz w:val="14"/>
        </w:rPr>
        <w:t> </w:t>
      </w:r>
      <w:r>
        <w:rPr>
          <w:rFonts w:ascii="Arial"/>
          <w:color w:val="231F20"/>
          <w:sz w:val="14"/>
        </w:rPr>
        <w:t>of</w:t>
      </w:r>
      <w:r>
        <w:rPr>
          <w:rFonts w:ascii="Arial"/>
          <w:color w:val="231F20"/>
          <w:spacing w:val="-24"/>
          <w:sz w:val="14"/>
        </w:rPr>
        <w:t> </w:t>
      </w:r>
      <w:r>
        <w:rPr>
          <w:rFonts w:ascii="Arial"/>
          <w:color w:val="231F20"/>
          <w:sz w:val="14"/>
        </w:rPr>
        <w:t>investment</w:t>
      </w:r>
      <w:r>
        <w:rPr>
          <w:rFonts w:ascii="Arial"/>
          <w:color w:val="231F20"/>
          <w:spacing w:val="-24"/>
          <w:sz w:val="14"/>
        </w:rPr>
        <w:t> </w:t>
      </w:r>
      <w:r>
        <w:rPr>
          <w:rFonts w:ascii="Arial"/>
          <w:color w:val="231F20"/>
          <w:sz w:val="14"/>
        </w:rPr>
        <w:t>into</w:t>
      </w:r>
      <w:r>
        <w:rPr>
          <w:rFonts w:ascii="Arial"/>
          <w:color w:val="231F20"/>
          <w:spacing w:val="-24"/>
          <w:sz w:val="14"/>
        </w:rPr>
        <w:t> </w:t>
      </w:r>
      <w:r>
        <w:rPr>
          <w:rFonts w:ascii="Arial"/>
          <w:color w:val="231F20"/>
          <w:sz w:val="14"/>
        </w:rPr>
        <w:t>the </w:t>
      </w:r>
      <w:r>
        <w:rPr>
          <w:rFonts w:ascii="Arial"/>
          <w:color w:val="231F20"/>
          <w:w w:val="95"/>
          <w:sz w:val="14"/>
        </w:rPr>
        <w:t>whole</w:t>
      </w:r>
      <w:r>
        <w:rPr>
          <w:rFonts w:ascii="Arial"/>
          <w:color w:val="231F20"/>
          <w:spacing w:val="-27"/>
          <w:w w:val="95"/>
          <w:sz w:val="14"/>
        </w:rPr>
        <w:t> </w:t>
      </w:r>
      <w:r>
        <w:rPr>
          <w:rFonts w:ascii="Arial"/>
          <w:color w:val="231F20"/>
          <w:w w:val="95"/>
          <w:sz w:val="14"/>
        </w:rPr>
        <w:t>infrastructure,</w:t>
      </w:r>
      <w:r>
        <w:rPr>
          <w:rFonts w:ascii="Arial"/>
          <w:color w:val="231F20"/>
          <w:spacing w:val="-27"/>
          <w:w w:val="95"/>
          <w:sz w:val="14"/>
        </w:rPr>
        <w:t> </w:t>
      </w:r>
      <w:r>
        <w:rPr>
          <w:rFonts w:ascii="Arial"/>
          <w:color w:val="231F20"/>
          <w:w w:val="95"/>
          <w:sz w:val="14"/>
        </w:rPr>
        <w:t>or</w:t>
      </w:r>
      <w:r>
        <w:rPr>
          <w:rFonts w:ascii="Arial"/>
          <w:color w:val="231F20"/>
          <w:spacing w:val="-27"/>
          <w:w w:val="95"/>
          <w:sz w:val="14"/>
        </w:rPr>
        <w:t> </w:t>
      </w:r>
      <w:r>
        <w:rPr>
          <w:rFonts w:ascii="Arial"/>
          <w:color w:val="231F20"/>
          <w:w w:val="95"/>
          <w:sz w:val="14"/>
        </w:rPr>
        <w:t>USD</w:t>
      </w:r>
      <w:r>
        <w:rPr>
          <w:rFonts w:ascii="Arial"/>
          <w:color w:val="231F20"/>
          <w:spacing w:val="-27"/>
          <w:w w:val="95"/>
          <w:sz w:val="14"/>
        </w:rPr>
        <w:t> </w:t>
      </w:r>
      <w:r>
        <w:rPr>
          <w:rFonts w:ascii="Arial"/>
          <w:color w:val="231F20"/>
          <w:w w:val="95"/>
          <w:sz w:val="14"/>
        </w:rPr>
        <w:t>23.8</w:t>
      </w:r>
      <w:r>
        <w:rPr>
          <w:rFonts w:ascii="Arial"/>
          <w:color w:val="231F20"/>
          <w:spacing w:val="-27"/>
          <w:w w:val="95"/>
          <w:sz w:val="14"/>
        </w:rPr>
        <w:t> </w:t>
      </w:r>
      <w:r>
        <w:rPr>
          <w:rFonts w:ascii="Arial"/>
          <w:color w:val="231F20"/>
          <w:w w:val="95"/>
          <w:sz w:val="14"/>
        </w:rPr>
        <w:t>trillion.</w:t>
      </w:r>
      <w:r>
        <w:rPr>
          <w:rFonts w:ascii="Arial"/>
          <w:color w:val="231F20"/>
          <w:spacing w:val="-27"/>
          <w:w w:val="95"/>
          <w:sz w:val="14"/>
        </w:rPr>
        <w:t> </w:t>
      </w:r>
      <w:r>
        <w:rPr>
          <w:rFonts w:ascii="Arial"/>
          <w:color w:val="231F20"/>
          <w:w w:val="95"/>
          <w:sz w:val="14"/>
        </w:rPr>
        <w:t>Investment</w:t>
      </w:r>
      <w:r>
        <w:rPr>
          <w:rFonts w:ascii="Arial"/>
          <w:color w:val="231F20"/>
          <w:spacing w:val="-27"/>
          <w:w w:val="95"/>
          <w:sz w:val="14"/>
        </w:rPr>
        <w:t> </w:t>
      </w:r>
      <w:r>
        <w:rPr>
          <w:rFonts w:ascii="Arial"/>
          <w:color w:val="231F20"/>
          <w:w w:val="95"/>
          <w:sz w:val="14"/>
        </w:rPr>
        <w:t>into</w:t>
      </w:r>
      <w:r>
        <w:rPr>
          <w:rFonts w:ascii="Arial"/>
          <w:color w:val="231F20"/>
          <w:spacing w:val="-27"/>
          <w:w w:val="95"/>
          <w:sz w:val="14"/>
        </w:rPr>
        <w:t> </w:t>
      </w:r>
      <w:r>
        <w:rPr>
          <w:rFonts w:ascii="Arial"/>
          <w:color w:val="231F20"/>
          <w:w w:val="95"/>
          <w:sz w:val="14"/>
        </w:rPr>
        <w:t>port</w:t>
      </w:r>
      <w:r>
        <w:rPr>
          <w:rFonts w:ascii="Arial"/>
          <w:color w:val="231F20"/>
          <w:spacing w:val="-27"/>
          <w:w w:val="95"/>
          <w:sz w:val="14"/>
        </w:rPr>
        <w:t> </w:t>
      </w:r>
      <w:r>
        <w:rPr>
          <w:rFonts w:ascii="Arial"/>
          <w:color w:val="231F20"/>
          <w:w w:val="95"/>
          <w:sz w:val="14"/>
        </w:rPr>
        <w:t>and</w:t>
      </w:r>
      <w:r>
        <w:rPr>
          <w:rFonts w:ascii="Arial"/>
          <w:color w:val="231F20"/>
          <w:spacing w:val="-27"/>
          <w:w w:val="95"/>
          <w:sz w:val="14"/>
        </w:rPr>
        <w:t> </w:t>
      </w:r>
      <w:r>
        <w:rPr>
          <w:rFonts w:ascii="Arial"/>
          <w:color w:val="231F20"/>
          <w:w w:val="95"/>
          <w:sz w:val="14"/>
        </w:rPr>
        <w:t>logistics technology</w:t>
      </w:r>
      <w:r>
        <w:rPr>
          <w:rFonts w:ascii="Arial"/>
          <w:color w:val="231F20"/>
          <w:spacing w:val="-20"/>
          <w:w w:val="95"/>
          <w:sz w:val="14"/>
        </w:rPr>
        <w:t> </w:t>
      </w:r>
      <w:r>
        <w:rPr>
          <w:rFonts w:ascii="Arial"/>
          <w:color w:val="231F20"/>
          <w:w w:val="95"/>
          <w:sz w:val="14"/>
        </w:rPr>
        <w:t>(port</w:t>
      </w:r>
      <w:r>
        <w:rPr>
          <w:rFonts w:ascii="Arial"/>
          <w:color w:val="231F20"/>
          <w:spacing w:val="-20"/>
          <w:w w:val="95"/>
          <w:sz w:val="14"/>
        </w:rPr>
        <w:t> </w:t>
      </w:r>
      <w:r>
        <w:rPr>
          <w:rFonts w:ascii="Arial"/>
          <w:color w:val="231F20"/>
          <w:w w:val="95"/>
          <w:sz w:val="14"/>
        </w:rPr>
        <w:t>equipment</w:t>
      </w:r>
      <w:r>
        <w:rPr>
          <w:rFonts w:ascii="Arial"/>
          <w:color w:val="231F20"/>
          <w:spacing w:val="-20"/>
          <w:w w:val="95"/>
          <w:sz w:val="14"/>
        </w:rPr>
        <w:t> </w:t>
      </w:r>
      <w:r>
        <w:rPr>
          <w:rFonts w:ascii="Arial"/>
          <w:color w:val="231F20"/>
          <w:w w:val="95"/>
          <w:sz w:val="14"/>
        </w:rPr>
        <w:t>and</w:t>
      </w:r>
      <w:r>
        <w:rPr>
          <w:rFonts w:ascii="Arial"/>
          <w:color w:val="231F20"/>
          <w:spacing w:val="-20"/>
          <w:w w:val="95"/>
          <w:sz w:val="14"/>
        </w:rPr>
        <w:t> </w:t>
      </w:r>
      <w:r>
        <w:rPr>
          <w:rFonts w:ascii="Arial"/>
          <w:color w:val="231F20"/>
          <w:w w:val="95"/>
          <w:sz w:val="14"/>
        </w:rPr>
        <w:t>IT)</w:t>
      </w:r>
      <w:r>
        <w:rPr>
          <w:rFonts w:ascii="Arial"/>
          <w:color w:val="231F20"/>
          <w:spacing w:val="-20"/>
          <w:w w:val="95"/>
          <w:sz w:val="14"/>
        </w:rPr>
        <w:t> </w:t>
      </w:r>
      <w:r>
        <w:rPr>
          <w:rFonts w:ascii="Arial"/>
          <w:color w:val="231F20"/>
          <w:w w:val="95"/>
          <w:sz w:val="14"/>
        </w:rPr>
        <w:t>accounts</w:t>
      </w:r>
      <w:r>
        <w:rPr>
          <w:rFonts w:ascii="Arial"/>
          <w:color w:val="231F20"/>
          <w:spacing w:val="-20"/>
          <w:w w:val="95"/>
          <w:sz w:val="14"/>
        </w:rPr>
        <w:t> </w:t>
      </w:r>
      <w:r>
        <w:rPr>
          <w:rFonts w:ascii="Arial"/>
          <w:color w:val="231F20"/>
          <w:w w:val="95"/>
          <w:sz w:val="14"/>
        </w:rPr>
        <w:t>for</w:t>
      </w:r>
      <w:r>
        <w:rPr>
          <w:rFonts w:ascii="Arial"/>
          <w:color w:val="231F20"/>
          <w:spacing w:val="-20"/>
          <w:w w:val="95"/>
          <w:sz w:val="14"/>
        </w:rPr>
        <w:t> </w:t>
      </w:r>
      <w:r>
        <w:rPr>
          <w:rFonts w:ascii="Arial"/>
          <w:color w:val="231F20"/>
          <w:w w:val="95"/>
          <w:sz w:val="14"/>
        </w:rPr>
        <w:t>an</w:t>
      </w:r>
      <w:r>
        <w:rPr>
          <w:rFonts w:ascii="Arial"/>
          <w:color w:val="231F20"/>
          <w:spacing w:val="-20"/>
          <w:w w:val="95"/>
          <w:sz w:val="14"/>
        </w:rPr>
        <w:t> </w:t>
      </w:r>
      <w:r>
        <w:rPr>
          <w:rFonts w:ascii="Arial"/>
          <w:color w:val="231F20"/>
          <w:w w:val="95"/>
          <w:sz w:val="14"/>
        </w:rPr>
        <w:t>estimated</w:t>
      </w:r>
      <w:r>
        <w:rPr>
          <w:rFonts w:ascii="Arial"/>
          <w:color w:val="231F20"/>
          <w:spacing w:val="-20"/>
          <w:w w:val="95"/>
          <w:sz w:val="14"/>
        </w:rPr>
        <w:t> </w:t>
      </w:r>
      <w:r>
        <w:rPr>
          <w:rFonts w:ascii="Arial"/>
          <w:color w:val="231F20"/>
          <w:w w:val="95"/>
          <w:sz w:val="14"/>
        </w:rPr>
        <w:t>26%</w:t>
      </w:r>
      <w:r>
        <w:rPr>
          <w:rFonts w:ascii="Arial"/>
          <w:color w:val="231F20"/>
          <w:spacing w:val="-20"/>
          <w:w w:val="95"/>
          <w:sz w:val="14"/>
        </w:rPr>
        <w:t> </w:t>
      </w:r>
      <w:r>
        <w:rPr>
          <w:rFonts w:ascii="Arial"/>
          <w:color w:val="231F20"/>
          <w:w w:val="95"/>
          <w:sz w:val="14"/>
        </w:rPr>
        <w:t>out</w:t>
      </w:r>
      <w:r>
        <w:rPr>
          <w:rFonts w:ascii="Arial"/>
          <w:color w:val="231F20"/>
          <w:spacing w:val="-20"/>
          <w:w w:val="95"/>
          <w:sz w:val="14"/>
        </w:rPr>
        <w:t> </w:t>
      </w:r>
      <w:r>
        <w:rPr>
          <w:rFonts w:ascii="Arial"/>
          <w:color w:val="231F20"/>
          <w:w w:val="95"/>
          <w:sz w:val="14"/>
        </w:rPr>
        <w:t>of </w:t>
      </w:r>
      <w:r>
        <w:rPr>
          <w:rFonts w:ascii="Arial"/>
          <w:color w:val="231F20"/>
          <w:w w:val="90"/>
          <w:sz w:val="14"/>
        </w:rPr>
        <w:t>investment into port</w:t>
      </w:r>
      <w:r>
        <w:rPr>
          <w:rFonts w:ascii="Arial"/>
          <w:color w:val="231F20"/>
          <w:spacing w:val="11"/>
          <w:w w:val="90"/>
          <w:sz w:val="14"/>
        </w:rPr>
        <w:t> </w:t>
      </w:r>
      <w:r>
        <w:rPr>
          <w:rFonts w:ascii="Arial"/>
          <w:color w:val="231F20"/>
          <w:w w:val="90"/>
          <w:sz w:val="14"/>
        </w:rPr>
        <w:t>infrastructure.</w:t>
      </w:r>
    </w:p>
    <w:p>
      <w:pPr>
        <w:spacing w:line="295" w:lineRule="auto" w:before="68"/>
        <w:ind w:left="954" w:right="393" w:firstLine="63"/>
        <w:jc w:val="left"/>
        <w:rPr>
          <w:rFonts w:ascii="Arial"/>
          <w:sz w:val="17"/>
        </w:rPr>
      </w:pPr>
      <w:r>
        <w:rPr/>
        <w:br w:type="column"/>
      </w:r>
      <w:r>
        <w:rPr>
          <w:rFonts w:ascii="Arial"/>
          <w:color w:val="231F20"/>
          <w:w w:val="90"/>
          <w:sz w:val="17"/>
        </w:rPr>
        <w:t>Contact information Name: Kim Woo-sun</w:t>
      </w:r>
    </w:p>
    <w:p>
      <w:pPr>
        <w:spacing w:line="295" w:lineRule="auto" w:before="1"/>
        <w:ind w:left="927" w:right="393" w:hanging="357"/>
        <w:jc w:val="left"/>
        <w:rPr>
          <w:rFonts w:ascii="Arial"/>
          <w:sz w:val="17"/>
        </w:rPr>
      </w:pPr>
      <w:r>
        <w:rPr>
          <w:rFonts w:ascii="Arial"/>
          <w:color w:val="231F20"/>
          <w:w w:val="90"/>
          <w:sz w:val="17"/>
        </w:rPr>
        <w:t>E-mail: </w:t>
      </w:r>
      <w:hyperlink r:id="rId22">
        <w:r>
          <w:rPr>
            <w:rFonts w:ascii="Arial"/>
            <w:color w:val="231F20"/>
            <w:w w:val="90"/>
            <w:sz w:val="17"/>
          </w:rPr>
          <w:t>firstkim@kmi.re.kr</w:t>
        </w:r>
      </w:hyperlink>
      <w:r>
        <w:rPr>
          <w:rFonts w:ascii="Arial"/>
          <w:color w:val="231F20"/>
          <w:w w:val="90"/>
          <w:sz w:val="17"/>
        </w:rPr>
        <w:t> </w:t>
      </w:r>
      <w:r>
        <w:rPr>
          <w:rFonts w:ascii="Arial"/>
          <w:color w:val="231F20"/>
          <w:w w:val="85"/>
          <w:sz w:val="17"/>
        </w:rPr>
        <w:t>Tel: +82-2-2105-2889</w:t>
      </w:r>
    </w:p>
    <w:p>
      <w:pPr>
        <w:spacing w:after="0" w:line="295" w:lineRule="auto"/>
        <w:jc w:val="left"/>
        <w:rPr>
          <w:rFonts w:ascii="Arial"/>
          <w:sz w:val="17"/>
        </w:rPr>
        <w:sectPr>
          <w:type w:val="continuous"/>
          <w:pgSz w:w="10320" w:h="14180"/>
          <w:pgMar w:top="420" w:bottom="280" w:left="280" w:right="280"/>
          <w:cols w:num="2" w:equalWidth="0">
            <w:col w:w="4737" w:space="2094"/>
            <w:col w:w="2929"/>
          </w:cols>
        </w:sectPr>
      </w:pPr>
    </w:p>
    <w:p>
      <w:pPr>
        <w:pStyle w:val="BodyText"/>
        <w:rPr>
          <w:rFonts w:ascii="Arial"/>
          <w:sz w:val="20"/>
        </w:rPr>
      </w:pPr>
    </w:p>
    <w:p>
      <w:pPr>
        <w:pStyle w:val="BodyText"/>
        <w:spacing w:before="8" w:after="1"/>
        <w:rPr>
          <w:rFonts w:ascii="Arial"/>
          <w:sz w:val="26"/>
        </w:rPr>
      </w:pPr>
    </w:p>
    <w:p>
      <w:pPr>
        <w:pStyle w:val="BodyText"/>
        <w:ind w:left="116"/>
        <w:rPr>
          <w:rFonts w:ascii="Arial"/>
          <w:sz w:val="20"/>
        </w:rPr>
      </w:pPr>
      <w:r>
        <w:rPr>
          <w:rFonts w:ascii="Arial"/>
          <w:sz w:val="20"/>
        </w:rPr>
        <w:pict>
          <v:shape style="width:476.25pt;height:53.9pt;mso-position-horizontal-relative:char;mso-position-vertical-relative:line" type="#_x0000_t202" filled="true" fillcolor="#f26529" stroked="false">
            <w10:anchorlock/>
            <v:textbox inset="0,0,0,0">
              <w:txbxContent>
                <w:p>
                  <w:pPr>
                    <w:pStyle w:val="BodyText"/>
                    <w:rPr>
                      <w:rFonts w:ascii="Arial"/>
                      <w:sz w:val="46"/>
                    </w:rPr>
                  </w:pPr>
                </w:p>
                <w:p>
                  <w:pPr>
                    <w:spacing w:before="0"/>
                    <w:ind w:left="453" w:right="0" w:firstLine="0"/>
                    <w:jc w:val="left"/>
                    <w:rPr>
                      <w:rFonts w:ascii="Arial"/>
                      <w:sz w:val="40"/>
                    </w:rPr>
                  </w:pPr>
                  <w:r>
                    <w:rPr>
                      <w:rFonts w:ascii="Arial"/>
                      <w:color w:val="FFFFFF"/>
                      <w:w w:val="90"/>
                      <w:sz w:val="40"/>
                    </w:rPr>
                    <w:t>OCEAN POLICY</w:t>
                  </w:r>
                </w:p>
              </w:txbxContent>
            </v:textbox>
            <v:fill type="solid"/>
          </v:shape>
        </w:pict>
      </w:r>
      <w:r>
        <w:rPr>
          <w:rFonts w:ascii="Arial"/>
          <w:sz w:val="20"/>
        </w:rPr>
      </w:r>
    </w:p>
    <w:p>
      <w:pPr>
        <w:pStyle w:val="BodyText"/>
        <w:rPr>
          <w:rFonts w:ascii="Arial"/>
          <w:sz w:val="20"/>
        </w:rPr>
      </w:pPr>
    </w:p>
    <w:p>
      <w:pPr>
        <w:pStyle w:val="Heading1"/>
        <w:spacing w:before="217"/>
      </w:pPr>
      <w:r>
        <w:rPr/>
        <w:pict>
          <v:group style="position:absolute;margin-left:19.843pt;margin-top:-6.509844pt;width:476.25pt;height:274.75pt;mso-position-horizontal-relative:page;mso-position-vertical-relative:paragraph;z-index:-42832" coordorigin="397,-130" coordsize="9525,5495">
            <v:rect style="position:absolute;left:403;top:-124;width:9512;height:5482" filled="true" fillcolor="#ffffff" stroked="false">
              <v:fill type="solid"/>
            </v:rect>
            <v:rect style="position:absolute;left:403;top:-124;width:9512;height:5482" filled="false" stroked="true" strokeweight=".6pt" strokecolor="#c5de92"/>
            <w10:wrap type="none"/>
          </v:group>
        </w:pict>
      </w:r>
      <w:r>
        <w:rPr>
          <w:color w:val="A9533D"/>
          <w:w w:val="95"/>
        </w:rPr>
        <w:t>The</w:t>
      </w:r>
      <w:r>
        <w:rPr>
          <w:color w:val="A9533D"/>
          <w:spacing w:val="-50"/>
          <w:w w:val="95"/>
        </w:rPr>
        <w:t> </w:t>
      </w:r>
      <w:r>
        <w:rPr>
          <w:color w:val="A9533D"/>
          <w:spacing w:val="-3"/>
          <w:w w:val="95"/>
        </w:rPr>
        <w:t>Enforcement </w:t>
      </w:r>
      <w:r>
        <w:rPr>
          <w:color w:val="A9533D"/>
          <w:w w:val="95"/>
        </w:rPr>
        <w:t>of</w:t>
      </w:r>
      <w:r>
        <w:rPr>
          <w:color w:val="A9533D"/>
          <w:spacing w:val="-50"/>
          <w:w w:val="95"/>
        </w:rPr>
        <w:t> </w:t>
      </w:r>
      <w:r>
        <w:rPr>
          <w:color w:val="A9533D"/>
          <w:w w:val="95"/>
        </w:rPr>
        <w:t>the</w:t>
      </w:r>
      <w:r>
        <w:rPr>
          <w:color w:val="A9533D"/>
          <w:spacing w:val="-50"/>
          <w:w w:val="95"/>
        </w:rPr>
        <w:t> </w:t>
      </w:r>
      <w:r>
        <w:rPr>
          <w:color w:val="A9533D"/>
          <w:spacing w:val="-3"/>
          <w:w w:val="95"/>
        </w:rPr>
        <w:t>New Stevedoring Rate </w:t>
      </w:r>
      <w:r>
        <w:rPr>
          <w:color w:val="A9533D"/>
          <w:w w:val="95"/>
        </w:rPr>
        <w:t>for</w:t>
      </w:r>
      <w:r>
        <w:rPr>
          <w:color w:val="A9533D"/>
          <w:spacing w:val="-50"/>
          <w:w w:val="95"/>
        </w:rPr>
        <w:t> </w:t>
      </w:r>
      <w:r>
        <w:rPr>
          <w:color w:val="A9533D"/>
          <w:spacing w:val="-3"/>
          <w:w w:val="95"/>
        </w:rPr>
        <w:t>Busan </w:t>
      </w:r>
      <w:r>
        <w:rPr>
          <w:color w:val="A9533D"/>
          <w:w w:val="95"/>
        </w:rPr>
        <w:t>North</w:t>
      </w:r>
      <w:r>
        <w:rPr>
          <w:color w:val="A9533D"/>
          <w:spacing w:val="-50"/>
          <w:w w:val="95"/>
        </w:rPr>
        <w:t> </w:t>
      </w:r>
      <w:r>
        <w:rPr>
          <w:color w:val="A9533D"/>
          <w:w w:val="95"/>
        </w:rPr>
        <w:t>Port</w:t>
      </w:r>
    </w:p>
    <w:p>
      <w:pPr>
        <w:pStyle w:val="BodyText"/>
        <w:rPr>
          <w:rFonts w:ascii="Lucida Sans"/>
          <w:sz w:val="27"/>
        </w:rPr>
      </w:pPr>
    </w:p>
    <w:p>
      <w:pPr>
        <w:spacing w:after="0"/>
        <w:rPr>
          <w:rFonts w:ascii="Lucida Sans"/>
          <w:sz w:val="27"/>
        </w:rPr>
        <w:sectPr>
          <w:type w:val="continuous"/>
          <w:pgSz w:w="10320" w:h="14180"/>
          <w:pgMar w:top="420" w:bottom="280" w:left="280" w:right="280"/>
        </w:sectPr>
      </w:pPr>
    </w:p>
    <w:p>
      <w:pPr>
        <w:pStyle w:val="BodyText"/>
        <w:spacing w:line="278" w:lineRule="auto" w:before="65"/>
        <w:ind w:left="570" w:right="8" w:firstLine="255"/>
        <w:jc w:val="both"/>
      </w:pPr>
      <w:r>
        <w:rPr/>
        <w:pict>
          <v:shape style="position:absolute;margin-left:19.843pt;margin-top:.000011pt;width:476.25pt;height:53.9pt;mso-position-horizontal-relative:page;mso-position-vertical-relative:page;z-index:-42880" type="#_x0000_t202" filled="false" stroked="false">
            <v:textbox inset="0,0,0,0">
              <w:txbxContent>
                <w:p>
                  <w:pPr>
                    <w:pStyle w:val="BodyText"/>
                    <w:rPr>
                      <w:sz w:val="46"/>
                    </w:rPr>
                  </w:pPr>
                </w:p>
                <w:p>
                  <w:pPr>
                    <w:spacing w:before="0"/>
                    <w:ind w:left="453" w:right="0" w:firstLine="0"/>
                    <w:jc w:val="left"/>
                    <w:rPr>
                      <w:rFonts w:ascii="Arial"/>
                      <w:sz w:val="40"/>
                    </w:rPr>
                  </w:pPr>
                  <w:r>
                    <w:rPr>
                      <w:rFonts w:ascii="Arial"/>
                      <w:color w:val="FFFFFF"/>
                      <w:w w:val="90"/>
                      <w:sz w:val="40"/>
                    </w:rPr>
                    <w:t>OCEAN POLICY</w:t>
                  </w:r>
                </w:p>
              </w:txbxContent>
            </v:textbox>
            <w10:wrap type="none"/>
          </v:shape>
        </w:pict>
      </w:r>
      <w:r>
        <w:rPr>
          <w:color w:val="231F20"/>
        </w:rPr>
        <w:t>Container stevedoring rates refer to fees imposed on loading and unloading of cargoes at container terminal. Before 1998, the Korean government carried out the standard fare policy to be observed by the industry. Since 1998, market deregulation and requests of the time changed the standard rate system into competitive rate setting system in which container terminal operators voluntarily decide the stevedoring rates.</w:t>
      </w:r>
    </w:p>
    <w:p>
      <w:pPr>
        <w:pStyle w:val="BodyText"/>
        <w:spacing w:before="11"/>
        <w:rPr>
          <w:sz w:val="20"/>
        </w:rPr>
      </w:pPr>
    </w:p>
    <w:p>
      <w:pPr>
        <w:pStyle w:val="BodyText"/>
        <w:spacing w:line="278" w:lineRule="auto"/>
        <w:ind w:left="570" w:firstLine="255"/>
        <w:jc w:val="both"/>
      </w:pPr>
      <w:r>
        <w:rPr>
          <w:color w:val="231F20"/>
          <w:spacing w:val="-3"/>
        </w:rPr>
        <w:t>However,</w:t>
      </w:r>
      <w:r>
        <w:rPr>
          <w:color w:val="231F20"/>
          <w:spacing w:val="-6"/>
        </w:rPr>
        <w:t> </w:t>
      </w:r>
      <w:r>
        <w:rPr>
          <w:color w:val="231F20"/>
        </w:rPr>
        <w:t>global</w:t>
      </w:r>
      <w:r>
        <w:rPr>
          <w:color w:val="231F20"/>
          <w:spacing w:val="-6"/>
        </w:rPr>
        <w:t> </w:t>
      </w:r>
      <w:r>
        <w:rPr>
          <w:color w:val="231F20"/>
        </w:rPr>
        <w:t>economic</w:t>
      </w:r>
      <w:r>
        <w:rPr>
          <w:color w:val="231F20"/>
          <w:spacing w:val="-6"/>
        </w:rPr>
        <w:t> </w:t>
      </w:r>
      <w:r>
        <w:rPr>
          <w:color w:val="231F20"/>
        </w:rPr>
        <w:t>slowdown</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late</w:t>
      </w:r>
      <w:r>
        <w:rPr>
          <w:color w:val="231F20"/>
          <w:spacing w:val="-6"/>
        </w:rPr>
        <w:t> </w:t>
      </w:r>
      <w:r>
        <w:rPr>
          <w:color w:val="231F20"/>
        </w:rPr>
        <w:t>2000s </w:t>
      </w:r>
      <w:r>
        <w:rPr>
          <w:color w:val="231F20"/>
          <w:spacing w:val="2"/>
        </w:rPr>
        <w:t>stalled </w:t>
      </w:r>
      <w:r>
        <w:rPr>
          <w:color w:val="231F20"/>
        </w:rPr>
        <w:t>container throughput increase, setting off </w:t>
      </w:r>
      <w:r>
        <w:rPr>
          <w:color w:val="231F20"/>
          <w:spacing w:val="2"/>
        </w:rPr>
        <w:t>fierce </w:t>
      </w:r>
      <w:r>
        <w:rPr>
          <w:color w:val="231F20"/>
          <w:spacing w:val="4"/>
        </w:rPr>
        <w:t>competition </w:t>
      </w:r>
      <w:r>
        <w:rPr>
          <w:color w:val="231F20"/>
          <w:spacing w:val="2"/>
        </w:rPr>
        <w:t>over </w:t>
      </w:r>
      <w:r>
        <w:rPr>
          <w:color w:val="231F20"/>
          <w:spacing w:val="4"/>
        </w:rPr>
        <w:t>cargoes between </w:t>
      </w:r>
      <w:r>
        <w:rPr>
          <w:color w:val="231F20"/>
          <w:spacing w:val="3"/>
        </w:rPr>
        <w:t>container </w:t>
      </w:r>
      <w:r>
        <w:rPr>
          <w:color w:val="231F20"/>
          <w:spacing w:val="4"/>
        </w:rPr>
        <w:t>terminal </w:t>
      </w:r>
      <w:r>
        <w:rPr>
          <w:color w:val="231F20"/>
          <w:spacing w:val="7"/>
        </w:rPr>
        <w:t>operators. </w:t>
      </w:r>
      <w:r>
        <w:rPr>
          <w:color w:val="231F20"/>
          <w:spacing w:val="6"/>
        </w:rPr>
        <w:t>Accordingly, </w:t>
      </w:r>
      <w:r>
        <w:rPr>
          <w:color w:val="231F20"/>
          <w:spacing w:val="7"/>
        </w:rPr>
        <w:t>container </w:t>
      </w:r>
      <w:r>
        <w:rPr>
          <w:color w:val="231F20"/>
          <w:spacing w:val="8"/>
        </w:rPr>
        <w:t>stevedoring rates </w:t>
      </w:r>
      <w:r>
        <w:rPr>
          <w:color w:val="231F20"/>
        </w:rPr>
        <w:t>nosedived and account balance of terminal operators got deteriorated. Since then this has posed serious problems to domestic container stevedoring</w:t>
      </w:r>
      <w:r>
        <w:rPr>
          <w:color w:val="231F20"/>
          <w:spacing w:val="-5"/>
        </w:rPr>
        <w:t> </w:t>
      </w:r>
      <w:r>
        <w:rPr>
          <w:color w:val="231F20"/>
        </w:rPr>
        <w:t>market.</w:t>
      </w:r>
    </w:p>
    <w:p>
      <w:pPr>
        <w:pStyle w:val="BodyText"/>
        <w:spacing w:line="278" w:lineRule="auto" w:before="64"/>
        <w:ind w:left="230" w:right="567" w:firstLine="255"/>
        <w:jc w:val="both"/>
      </w:pPr>
      <w:r>
        <w:rPr/>
        <w:br w:type="column"/>
      </w:r>
      <w:r>
        <w:rPr>
          <w:color w:val="231F20"/>
        </w:rPr>
        <w:t>In response, the Ministry of Oceans and Fisheries is planning to re-introduce the standard rates directly set by the government, putting a brake on the current rate system where the industry decides the rates.</w:t>
      </w:r>
    </w:p>
    <w:p>
      <w:pPr>
        <w:pStyle w:val="BodyText"/>
        <w:spacing w:before="11"/>
        <w:rPr>
          <w:sz w:val="20"/>
        </w:rPr>
      </w:pPr>
    </w:p>
    <w:p>
      <w:pPr>
        <w:pStyle w:val="BodyText"/>
        <w:spacing w:line="278" w:lineRule="auto"/>
        <w:ind w:left="230" w:right="550" w:firstLine="255"/>
        <w:jc w:val="both"/>
      </w:pPr>
      <w:r>
        <w:rPr>
          <w:color w:val="231F20"/>
        </w:rPr>
        <w:t>Considering current condition of container stevedoring market, the ministry will calculate the standard rates and introduce them to the market.  The new rates are to be temporarily used for three years from September 2014 to 2018. The new system is expected to help the industry to reduce loss resulted from excessive competition and to turn around the normal  market.</w:t>
      </w:r>
    </w:p>
    <w:p>
      <w:pPr>
        <w:pStyle w:val="BodyText"/>
        <w:spacing w:before="11"/>
        <w:rPr>
          <w:sz w:val="20"/>
        </w:rPr>
      </w:pPr>
    </w:p>
    <w:p>
      <w:pPr>
        <w:pStyle w:val="BodyText"/>
        <w:spacing w:line="278" w:lineRule="auto"/>
        <w:ind w:left="230" w:right="566" w:firstLine="255"/>
        <w:jc w:val="both"/>
      </w:pPr>
      <w:r>
        <w:rPr>
          <w:color w:val="231F20"/>
        </w:rPr>
        <w:t>By</w:t>
      </w:r>
      <w:r>
        <w:rPr>
          <w:color w:val="231F20"/>
          <w:spacing w:val="-9"/>
        </w:rPr>
        <w:t> </w:t>
      </w:r>
      <w:r>
        <w:rPr>
          <w:color w:val="231F20"/>
        </w:rPr>
        <w:t>the</w:t>
      </w:r>
      <w:r>
        <w:rPr>
          <w:color w:val="231F20"/>
          <w:spacing w:val="-9"/>
        </w:rPr>
        <w:t> </w:t>
      </w:r>
      <w:r>
        <w:rPr>
          <w:color w:val="231F20"/>
          <w:spacing w:val="-5"/>
        </w:rPr>
        <w:t>way,</w:t>
      </w:r>
      <w:r>
        <w:rPr>
          <w:color w:val="231F20"/>
          <w:spacing w:val="-9"/>
        </w:rPr>
        <w:t> </w:t>
      </w:r>
      <w:r>
        <w:rPr>
          <w:color w:val="231F20"/>
        </w:rPr>
        <w:t>this</w:t>
      </w:r>
      <w:r>
        <w:rPr>
          <w:color w:val="231F20"/>
          <w:spacing w:val="-9"/>
        </w:rPr>
        <w:t> </w:t>
      </w:r>
      <w:r>
        <w:rPr>
          <w:color w:val="231F20"/>
        </w:rPr>
        <w:t>adequate</w:t>
      </w:r>
      <w:r>
        <w:rPr>
          <w:color w:val="231F20"/>
          <w:spacing w:val="-9"/>
        </w:rPr>
        <w:t> </w:t>
      </w:r>
      <w:r>
        <w:rPr>
          <w:color w:val="231F20"/>
        </w:rPr>
        <w:t>rate</w:t>
      </w:r>
      <w:r>
        <w:rPr>
          <w:color w:val="231F20"/>
          <w:spacing w:val="-9"/>
        </w:rPr>
        <w:t> </w:t>
      </w:r>
      <w:r>
        <w:rPr>
          <w:color w:val="231F20"/>
        </w:rPr>
        <w:t>system</w:t>
      </w:r>
      <w:r>
        <w:rPr>
          <w:color w:val="231F20"/>
          <w:spacing w:val="-9"/>
        </w:rPr>
        <w:t> </w:t>
      </w:r>
      <w:r>
        <w:rPr>
          <w:color w:val="231F20"/>
        </w:rPr>
        <w:t>will</w:t>
      </w:r>
      <w:r>
        <w:rPr>
          <w:color w:val="231F20"/>
          <w:spacing w:val="-9"/>
        </w:rPr>
        <w:t> </w:t>
      </w:r>
      <w:r>
        <w:rPr>
          <w:color w:val="231F20"/>
        </w:rPr>
        <w:t>be</w:t>
      </w:r>
      <w:r>
        <w:rPr>
          <w:color w:val="231F20"/>
          <w:spacing w:val="-9"/>
        </w:rPr>
        <w:t> </w:t>
      </w:r>
      <w:r>
        <w:rPr>
          <w:color w:val="231F20"/>
        </w:rPr>
        <w:t>used</w:t>
      </w:r>
      <w:r>
        <w:rPr>
          <w:color w:val="231F20"/>
          <w:spacing w:val="-9"/>
        </w:rPr>
        <w:t> </w:t>
      </w:r>
      <w:r>
        <w:rPr>
          <w:color w:val="231F20"/>
        </w:rPr>
        <w:t>only at Busan North Port </w:t>
      </w:r>
      <w:r>
        <w:rPr>
          <w:color w:val="231F20"/>
          <w:spacing w:val="-3"/>
        </w:rPr>
        <w:t>temporarily. </w:t>
      </w:r>
      <w:r>
        <w:rPr>
          <w:color w:val="231F20"/>
        </w:rPr>
        <w:t>This can raise logistics </w:t>
      </w:r>
      <w:r>
        <w:rPr>
          <w:color w:val="231F20"/>
          <w:spacing w:val="3"/>
        </w:rPr>
        <w:t>costs borne </w:t>
      </w:r>
      <w:r>
        <w:rPr>
          <w:color w:val="231F20"/>
        </w:rPr>
        <w:t>by </w:t>
      </w:r>
      <w:r>
        <w:rPr>
          <w:color w:val="231F20"/>
          <w:spacing w:val="2"/>
        </w:rPr>
        <w:t>shipping </w:t>
      </w:r>
      <w:r>
        <w:rPr>
          <w:color w:val="231F20"/>
          <w:spacing w:val="3"/>
        </w:rPr>
        <w:t>companies </w:t>
      </w:r>
      <w:r>
        <w:rPr>
          <w:color w:val="231F20"/>
        </w:rPr>
        <w:t>and </w:t>
      </w:r>
      <w:r>
        <w:rPr>
          <w:color w:val="231F20"/>
          <w:spacing w:val="2"/>
        </w:rPr>
        <w:t>cargo </w:t>
      </w:r>
      <w:r>
        <w:rPr>
          <w:color w:val="231F20"/>
          <w:spacing w:val="3"/>
        </w:rPr>
        <w:t>owners, </w:t>
      </w:r>
      <w:r>
        <w:rPr>
          <w:color w:val="231F20"/>
        </w:rPr>
        <w:t>making policy implication difficult as well. On  </w:t>
      </w:r>
      <w:r>
        <w:rPr>
          <w:color w:val="231F20"/>
          <w:spacing w:val="33"/>
        </w:rPr>
        <w:t> </w:t>
      </w:r>
      <w:r>
        <w:rPr>
          <w:color w:val="231F20"/>
        </w:rPr>
        <w:t>balance,</w:t>
      </w:r>
    </w:p>
    <w:p>
      <w:pPr>
        <w:spacing w:after="0" w:line="278" w:lineRule="auto"/>
        <w:jc w:val="both"/>
        <w:sectPr>
          <w:type w:val="continuous"/>
          <w:pgSz w:w="10320" w:h="14180"/>
          <w:pgMar w:top="420" w:bottom="280" w:left="280" w:right="280"/>
          <w:cols w:num="2" w:equalWidth="0">
            <w:col w:w="4751" w:space="40"/>
            <w:col w:w="4969"/>
          </w:cols>
        </w:sectPr>
      </w:pPr>
    </w:p>
    <w:p>
      <w:pPr>
        <w:pStyle w:val="BodyText"/>
        <w:spacing w:before="9" w:after="1"/>
        <w:rPr>
          <w:sz w:val="9"/>
        </w:rPr>
      </w:pPr>
    </w:p>
    <w:p>
      <w:pPr>
        <w:pStyle w:val="BodyText"/>
        <w:ind w:left="116"/>
        <w:rPr>
          <w:sz w:val="20"/>
        </w:rPr>
      </w:pPr>
      <w:r>
        <w:rPr>
          <w:sz w:val="20"/>
        </w:rPr>
        <w:pict>
          <v:group style="width:476.25pt;height:328.15pt;mso-position-horizontal-relative:char;mso-position-vertical-relative:line" coordorigin="0,0" coordsize="9525,6563">
            <v:rect style="position:absolute;left:6;top:6;width:9512;height:6550" filled="true" fillcolor="#ffffff" stroked="false">
              <v:fill type="solid"/>
            </v:rect>
            <v:shape style="position:absolute;left:7596;top:655;width:315;height:120" type="#_x0000_t75" stroked="false">
              <v:imagedata r:id="rId24" o:title=""/>
            </v:shape>
            <v:shape style="position:absolute;left:464;top:992;width:8599;height:4255" type="#_x0000_t75" stroked="false">
              <v:imagedata r:id="rId25" o:title=""/>
            </v:shape>
            <v:shape style="position:absolute;left:6;top:6;width:9513;height:6551" type="#_x0000_t202" filled="false" stroked="true" strokeweight=".6pt" strokecolor="#c5de92">
              <v:textbox inset="0,0,0,0">
                <w:txbxContent>
                  <w:p>
                    <w:pPr>
                      <w:spacing w:line="240" w:lineRule="auto" w:before="0"/>
                      <w:rPr>
                        <w:sz w:val="18"/>
                      </w:rPr>
                    </w:pPr>
                  </w:p>
                  <w:p>
                    <w:pPr>
                      <w:tabs>
                        <w:tab w:pos="4891" w:val="left" w:leader="none"/>
                      </w:tabs>
                      <w:spacing w:line="278" w:lineRule="auto" w:before="146"/>
                      <w:ind w:left="441" w:right="440" w:firstLine="0"/>
                      <w:jc w:val="left"/>
                      <w:rPr>
                        <w:sz w:val="18"/>
                      </w:rPr>
                    </w:pPr>
                    <w:r>
                      <w:rPr>
                        <w:color w:val="231F20"/>
                        <w:spacing w:val="-3"/>
                        <w:sz w:val="18"/>
                      </w:rPr>
                      <w:t>however, </w:t>
                    </w:r>
                    <w:r>
                      <w:rPr>
                        <w:color w:val="231F20"/>
                        <w:sz w:val="18"/>
                      </w:rPr>
                      <w:t>we hope that this adequate rate </w:t>
                    </w:r>
                    <w:r>
                      <w:rPr>
                        <w:color w:val="231F20"/>
                        <w:spacing w:val="37"/>
                        <w:sz w:val="18"/>
                      </w:rPr>
                      <w:t> </w:t>
                    </w:r>
                    <w:r>
                      <w:rPr>
                        <w:color w:val="231F20"/>
                        <w:sz w:val="18"/>
                      </w:rPr>
                      <w:t>system</w:t>
                    </w:r>
                    <w:r>
                      <w:rPr>
                        <w:color w:val="231F20"/>
                        <w:spacing w:val="11"/>
                        <w:sz w:val="18"/>
                      </w:rPr>
                      <w:t> </w:t>
                    </w:r>
                    <w:r>
                      <w:rPr>
                        <w:color w:val="231F20"/>
                        <w:sz w:val="18"/>
                      </w:rPr>
                      <w:t>relieves</w:t>
                      <w:tab/>
                      <w:t>encouraging companies to </w:t>
                    </w:r>
                    <w:r>
                      <w:rPr>
                        <w:color w:val="231F20"/>
                        <w:spacing w:val="-3"/>
                        <w:sz w:val="18"/>
                      </w:rPr>
                      <w:t>improve </w:t>
                    </w:r>
                    <w:r>
                      <w:rPr>
                        <w:color w:val="231F20"/>
                        <w:sz w:val="18"/>
                      </w:rPr>
                      <w:t>service </w:t>
                    </w:r>
                    <w:r>
                      <w:rPr>
                        <w:color w:val="231F20"/>
                        <w:spacing w:val="21"/>
                        <w:sz w:val="18"/>
                      </w:rPr>
                      <w:t> </w:t>
                    </w:r>
                    <w:r>
                      <w:rPr>
                        <w:color w:val="231F20"/>
                        <w:sz w:val="18"/>
                      </w:rPr>
                      <w:t>quality</w:t>
                    </w:r>
                    <w:r>
                      <w:rPr>
                        <w:color w:val="231F20"/>
                        <w:spacing w:val="12"/>
                        <w:sz w:val="18"/>
                      </w:rPr>
                      <w:t> </w:t>
                    </w:r>
                    <w:r>
                      <w:rPr>
                        <w:color w:val="231F20"/>
                        <w:sz w:val="18"/>
                      </w:rPr>
                      <w:t>rather</w:t>
                    </w:r>
                    <w:r>
                      <w:rPr>
                        <w:color w:val="231F20"/>
                        <w:w w:val="102"/>
                        <w:sz w:val="18"/>
                      </w:rPr>
                      <w:t> </w:t>
                    </w:r>
                    <w:r>
                      <w:rPr>
                        <w:color w:val="231F20"/>
                        <w:spacing w:val="5"/>
                        <w:sz w:val="18"/>
                      </w:rPr>
                      <w:t>excessive competition </w:t>
                    </w:r>
                    <w:r>
                      <w:rPr>
                        <w:color w:val="231F20"/>
                        <w:sz w:val="18"/>
                      </w:rPr>
                      <w:t>at  </w:t>
                    </w:r>
                    <w:r>
                      <w:rPr>
                        <w:color w:val="231F20"/>
                        <w:spacing w:val="5"/>
                        <w:sz w:val="18"/>
                      </w:rPr>
                      <w:t>domestic </w:t>
                    </w:r>
                    <w:r>
                      <w:rPr>
                        <w:color w:val="231F20"/>
                        <w:spacing w:val="8"/>
                        <w:sz w:val="18"/>
                      </w:rPr>
                      <w:t> </w:t>
                    </w:r>
                    <w:r>
                      <w:rPr>
                        <w:color w:val="231F20"/>
                        <w:spacing w:val="5"/>
                        <w:sz w:val="18"/>
                      </w:rPr>
                      <w:t>container</w:t>
                    </w:r>
                    <w:r>
                      <w:rPr>
                        <w:color w:val="231F20"/>
                        <w:spacing w:val="28"/>
                        <w:sz w:val="18"/>
                      </w:rPr>
                      <w:t> </w:t>
                    </w:r>
                    <w:r>
                      <w:rPr>
                        <w:color w:val="231F20"/>
                        <w:spacing w:val="5"/>
                        <w:sz w:val="18"/>
                      </w:rPr>
                      <w:t>market,</w:t>
                      <w:tab/>
                    </w:r>
                    <w:r>
                      <w:rPr>
                        <w:color w:val="231F20"/>
                        <w:sz w:val="18"/>
                      </w:rPr>
                      <w:t>than pushing down stevedoring</w:t>
                    </w:r>
                    <w:r>
                      <w:rPr>
                        <w:color w:val="231F20"/>
                        <w:spacing w:val="-21"/>
                        <w:sz w:val="18"/>
                      </w:rPr>
                      <w:t> </w:t>
                    </w:r>
                    <w:r>
                      <w:rPr>
                        <w:color w:val="231F20"/>
                        <w:sz w:val="18"/>
                      </w:rPr>
                      <w:t>fees.</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4"/>
                      <w:rPr>
                        <w:sz w:val="19"/>
                      </w:rPr>
                    </w:pPr>
                  </w:p>
                  <w:p>
                    <w:pPr>
                      <w:spacing w:line="295" w:lineRule="auto" w:before="0"/>
                      <w:ind w:left="7515" w:right="439" w:firstLine="204"/>
                      <w:jc w:val="right"/>
                      <w:rPr>
                        <w:rFonts w:ascii="Arial"/>
                        <w:sz w:val="17"/>
                      </w:rPr>
                    </w:pPr>
                    <w:r>
                      <w:rPr>
                        <w:rFonts w:ascii="Arial"/>
                        <w:color w:val="231F20"/>
                        <w:w w:val="90"/>
                        <w:sz w:val="17"/>
                      </w:rPr>
                      <w:t>Contact information</w:t>
                    </w:r>
                    <w:r>
                      <w:rPr>
                        <w:rFonts w:ascii="Arial"/>
                        <w:color w:val="231F20"/>
                        <w:w w:val="92"/>
                        <w:sz w:val="17"/>
                      </w:rPr>
                      <w:t> </w:t>
                    </w:r>
                    <w:r>
                      <w:rPr>
                        <w:rFonts w:ascii="Arial"/>
                        <w:color w:val="231F20"/>
                        <w:w w:val="85"/>
                        <w:sz w:val="17"/>
                      </w:rPr>
                      <w:t>Name: Ha, Tae-Young</w:t>
                    </w:r>
                    <w:r>
                      <w:rPr>
                        <w:rFonts w:ascii="Arial"/>
                        <w:color w:val="231F20"/>
                        <w:w w:val="85"/>
                        <w:sz w:val="17"/>
                      </w:rPr>
                      <w:t> </w:t>
                    </w:r>
                    <w:r>
                      <w:rPr>
                        <w:rFonts w:ascii="Arial"/>
                        <w:color w:val="231F20"/>
                        <w:w w:val="90"/>
                        <w:sz w:val="17"/>
                      </w:rPr>
                      <w:t>E-mail: </w:t>
                    </w:r>
                    <w:hyperlink r:id="rId26">
                      <w:r>
                        <w:rPr>
                          <w:rFonts w:ascii="Arial"/>
                          <w:color w:val="231F20"/>
                          <w:w w:val="90"/>
                          <w:sz w:val="17"/>
                        </w:rPr>
                        <w:t>haty@kmi.re.kr</w:t>
                      </w:r>
                    </w:hyperlink>
                    <w:r>
                      <w:rPr>
                        <w:rFonts w:ascii="Arial"/>
                        <w:color w:val="231F20"/>
                        <w:w w:val="87"/>
                        <w:sz w:val="17"/>
                      </w:rPr>
                      <w:t> </w:t>
                    </w:r>
                    <w:r>
                      <w:rPr>
                        <w:rFonts w:ascii="Arial"/>
                        <w:color w:val="231F20"/>
                        <w:w w:val="85"/>
                        <w:sz w:val="17"/>
                      </w:rPr>
                      <w:t>Tel: +82-2-2105-2887</w:t>
                    </w:r>
                  </w:p>
                </w:txbxContent>
              </v:textbox>
              <w10:wrap type="none"/>
            </v:shape>
          </v:group>
        </w:pict>
      </w:r>
      <w:r>
        <w:rPr>
          <w:sz w:val="20"/>
        </w:rPr>
      </w:r>
    </w:p>
    <w:p>
      <w:pPr>
        <w:pStyle w:val="BodyText"/>
        <w:spacing w:before="6"/>
      </w:pPr>
      <w:r>
        <w:rPr/>
        <w:pict>
          <v:group style="position:absolute;margin-left:19.843pt;margin-top:12.636pt;width:476.25pt;height:44.8pt;mso-position-horizontal-relative:page;mso-position-vertical-relative:paragraph;z-index:1456;mso-wrap-distance-left:0;mso-wrap-distance-right:0" coordorigin="397,253" coordsize="9525,896">
            <v:rect style="position:absolute;left:397;top:253;width:9524;height:869" filled="true" fillcolor="#f26529" stroked="false">
              <v:fill type="solid"/>
            </v:rect>
            <v:shape style="position:absolute;left:397;top:253;width:9525;height:896" type="#_x0000_t202" filled="false" stroked="false">
              <v:textbox inset="0,0,0,0">
                <w:txbxContent>
                  <w:p>
                    <w:pPr>
                      <w:spacing w:line="240" w:lineRule="auto" w:before="6"/>
                      <w:rPr>
                        <w:sz w:val="36"/>
                      </w:rPr>
                    </w:pPr>
                  </w:p>
                  <w:p>
                    <w:pPr>
                      <w:spacing w:before="0"/>
                      <w:ind w:left="453" w:right="0" w:firstLine="0"/>
                      <w:jc w:val="left"/>
                      <w:rPr>
                        <w:rFonts w:ascii="Arial"/>
                        <w:sz w:val="40"/>
                      </w:rPr>
                    </w:pPr>
                    <w:r>
                      <w:rPr>
                        <w:rFonts w:ascii="Arial"/>
                        <w:color w:val="FFFFFF"/>
                        <w:w w:val="90"/>
                        <w:sz w:val="40"/>
                      </w:rPr>
                      <w:t>RESEARCH PROJECTS</w:t>
                    </w:r>
                  </w:p>
                </w:txbxContent>
              </v:textbox>
              <w10:wrap type="none"/>
            </v:shape>
            <w10:wrap type="topAndBottom"/>
          </v:group>
        </w:pict>
      </w:r>
    </w:p>
    <w:p>
      <w:pPr>
        <w:pStyle w:val="BodyText"/>
        <w:spacing w:before="2"/>
      </w:pPr>
    </w:p>
    <w:p>
      <w:pPr>
        <w:spacing w:after="0"/>
        <w:sectPr>
          <w:headerReference w:type="default" r:id="rId23"/>
          <w:pgSz w:w="10320" w:h="14180"/>
          <w:pgMar w:header="0" w:footer="378" w:top="1060" w:bottom="560" w:left="280" w:right="280"/>
        </w:sectPr>
      </w:pPr>
    </w:p>
    <w:p>
      <w:pPr>
        <w:pStyle w:val="ListParagraph"/>
        <w:numPr>
          <w:ilvl w:val="0"/>
          <w:numId w:val="3"/>
        </w:numPr>
        <w:tabs>
          <w:tab w:pos="678" w:val="left" w:leader="none"/>
        </w:tabs>
        <w:spacing w:line="240" w:lineRule="auto" w:before="65" w:after="0"/>
        <w:ind w:left="677" w:right="0" w:hanging="107"/>
        <w:jc w:val="left"/>
        <w:rPr>
          <w:sz w:val="18"/>
        </w:rPr>
      </w:pPr>
      <w:r>
        <w:rPr/>
        <w:pict>
          <v:group style="position:absolute;margin-left:19.843pt;margin-top:-8.53865pt;width:476.25pt;height:221.55pt;mso-position-horizontal-relative:page;mso-position-vertical-relative:paragraph;z-index:-42712" coordorigin="397,-171" coordsize="9525,4431">
            <v:rect style="position:absolute;left:403;top:-165;width:9512;height:4418" filled="true" fillcolor="#ffffff" stroked="false">
              <v:fill type="solid"/>
            </v:rect>
            <v:rect style="position:absolute;left:403;top:-165;width:9512;height:4418" filled="false" stroked="true" strokeweight=".6pt" strokecolor="#c5de92"/>
            <w10:wrap type="none"/>
          </v:group>
        </w:pict>
      </w:r>
      <w:r>
        <w:rPr>
          <w:color w:val="231F20"/>
          <w:sz w:val="18"/>
        </w:rPr>
        <w:t>The</w:t>
      </w:r>
      <w:r>
        <w:rPr>
          <w:color w:val="231F20"/>
          <w:spacing w:val="-13"/>
          <w:sz w:val="18"/>
        </w:rPr>
        <w:t> </w:t>
      </w:r>
      <w:r>
        <w:rPr>
          <w:color w:val="231F20"/>
          <w:sz w:val="18"/>
        </w:rPr>
        <w:t>2nd</w:t>
      </w:r>
      <w:r>
        <w:rPr>
          <w:color w:val="231F20"/>
          <w:spacing w:val="-13"/>
          <w:sz w:val="18"/>
        </w:rPr>
        <w:t> </w:t>
      </w:r>
      <w:r>
        <w:rPr>
          <w:color w:val="231F20"/>
          <w:sz w:val="18"/>
        </w:rPr>
        <w:t>fishing</w:t>
      </w:r>
      <w:r>
        <w:rPr>
          <w:color w:val="231F20"/>
          <w:spacing w:val="-13"/>
          <w:sz w:val="18"/>
        </w:rPr>
        <w:t> </w:t>
      </w:r>
      <w:r>
        <w:rPr>
          <w:color w:val="231F20"/>
          <w:sz w:val="18"/>
        </w:rPr>
        <w:t>village</w:t>
      </w:r>
      <w:r>
        <w:rPr>
          <w:color w:val="231F20"/>
          <w:spacing w:val="-13"/>
          <w:sz w:val="18"/>
        </w:rPr>
        <w:t> </w:t>
      </w:r>
      <w:r>
        <w:rPr>
          <w:color w:val="231F20"/>
          <w:spacing w:val="-3"/>
          <w:sz w:val="18"/>
        </w:rPr>
        <w:t>and</w:t>
      </w:r>
      <w:r>
        <w:rPr>
          <w:color w:val="231F20"/>
          <w:spacing w:val="-13"/>
          <w:sz w:val="18"/>
        </w:rPr>
        <w:t> </w:t>
      </w:r>
      <w:r>
        <w:rPr>
          <w:color w:val="231F20"/>
          <w:sz w:val="18"/>
        </w:rPr>
        <w:t>fishing</w:t>
      </w:r>
      <w:r>
        <w:rPr>
          <w:color w:val="231F20"/>
          <w:spacing w:val="-13"/>
          <w:sz w:val="18"/>
        </w:rPr>
        <w:t> </w:t>
      </w:r>
      <w:r>
        <w:rPr>
          <w:color w:val="231F20"/>
          <w:sz w:val="18"/>
        </w:rPr>
        <w:t>port</w:t>
      </w:r>
      <w:r>
        <w:rPr>
          <w:color w:val="231F20"/>
          <w:spacing w:val="-13"/>
          <w:sz w:val="18"/>
        </w:rPr>
        <w:t> </w:t>
      </w:r>
      <w:r>
        <w:rPr>
          <w:color w:val="231F20"/>
          <w:spacing w:val="-3"/>
          <w:sz w:val="18"/>
        </w:rPr>
        <w:t>development</w:t>
      </w:r>
      <w:r>
        <w:rPr>
          <w:color w:val="231F20"/>
          <w:spacing w:val="-13"/>
          <w:sz w:val="18"/>
        </w:rPr>
        <w:t> </w:t>
      </w:r>
      <w:r>
        <w:rPr>
          <w:color w:val="231F20"/>
          <w:spacing w:val="-3"/>
          <w:sz w:val="18"/>
        </w:rPr>
        <w:t>plan</w:t>
      </w:r>
    </w:p>
    <w:p>
      <w:pPr>
        <w:pStyle w:val="ListParagraph"/>
        <w:numPr>
          <w:ilvl w:val="0"/>
          <w:numId w:val="3"/>
        </w:numPr>
        <w:tabs>
          <w:tab w:pos="682" w:val="left" w:leader="none"/>
        </w:tabs>
        <w:spacing w:line="240" w:lineRule="auto" w:before="33" w:after="0"/>
        <w:ind w:left="681" w:right="0" w:hanging="111"/>
        <w:jc w:val="left"/>
        <w:rPr>
          <w:sz w:val="18"/>
        </w:rPr>
      </w:pPr>
      <w:r>
        <w:rPr>
          <w:color w:val="231F20"/>
          <w:spacing w:val="3"/>
          <w:sz w:val="18"/>
        </w:rPr>
        <w:t>Mid- </w:t>
      </w:r>
      <w:r>
        <w:rPr>
          <w:color w:val="231F20"/>
          <w:spacing w:val="2"/>
          <w:sz w:val="18"/>
        </w:rPr>
        <w:t>and </w:t>
      </w:r>
      <w:r>
        <w:rPr>
          <w:color w:val="231F20"/>
          <w:spacing w:val="4"/>
          <w:sz w:val="18"/>
        </w:rPr>
        <w:t>long-term </w:t>
      </w:r>
      <w:r>
        <w:rPr>
          <w:color w:val="231F20"/>
          <w:spacing w:val="2"/>
          <w:sz w:val="18"/>
        </w:rPr>
        <w:t>plan </w:t>
      </w:r>
      <w:r>
        <w:rPr>
          <w:color w:val="231F20"/>
          <w:sz w:val="18"/>
        </w:rPr>
        <w:t>on  </w:t>
      </w:r>
      <w:r>
        <w:rPr>
          <w:color w:val="231F20"/>
          <w:spacing w:val="3"/>
          <w:sz w:val="18"/>
        </w:rPr>
        <w:t>maritime safety    </w:t>
      </w:r>
      <w:r>
        <w:rPr>
          <w:color w:val="231F20"/>
          <w:spacing w:val="23"/>
          <w:sz w:val="18"/>
        </w:rPr>
        <w:t> </w:t>
      </w:r>
      <w:r>
        <w:rPr>
          <w:color w:val="231F20"/>
          <w:spacing w:val="3"/>
          <w:sz w:val="18"/>
        </w:rPr>
        <w:t>future</w:t>
      </w:r>
    </w:p>
    <w:p>
      <w:pPr>
        <w:pStyle w:val="BodyText"/>
        <w:spacing w:before="33"/>
        <w:ind w:left="681"/>
      </w:pPr>
      <w:r>
        <w:rPr>
          <w:color w:val="231F20"/>
        </w:rPr>
        <w:t>technology</w:t>
      </w:r>
    </w:p>
    <w:p>
      <w:pPr>
        <w:pStyle w:val="ListParagraph"/>
        <w:numPr>
          <w:ilvl w:val="0"/>
          <w:numId w:val="3"/>
        </w:numPr>
        <w:tabs>
          <w:tab w:pos="678" w:val="left" w:leader="none"/>
        </w:tabs>
        <w:spacing w:line="240" w:lineRule="auto" w:before="33" w:after="0"/>
        <w:ind w:left="677" w:right="0" w:hanging="107"/>
        <w:jc w:val="left"/>
        <w:rPr>
          <w:sz w:val="18"/>
        </w:rPr>
      </w:pPr>
      <w:r>
        <w:rPr>
          <w:color w:val="231F20"/>
          <w:sz w:val="18"/>
        </w:rPr>
        <w:t>A study on domestic commercialization of CO2  </w:t>
      </w:r>
      <w:r>
        <w:rPr>
          <w:color w:val="231F20"/>
          <w:spacing w:val="38"/>
          <w:sz w:val="18"/>
        </w:rPr>
        <w:t> </w:t>
      </w:r>
      <w:r>
        <w:rPr>
          <w:color w:val="231F20"/>
          <w:sz w:val="18"/>
        </w:rPr>
        <w:t>ocean</w:t>
      </w:r>
    </w:p>
    <w:p>
      <w:pPr>
        <w:pStyle w:val="BodyText"/>
        <w:spacing w:before="33"/>
        <w:ind w:left="677"/>
      </w:pPr>
      <w:r>
        <w:rPr>
          <w:color w:val="231F20"/>
        </w:rPr>
        <w:t>storage</w:t>
      </w:r>
    </w:p>
    <w:p>
      <w:pPr>
        <w:pStyle w:val="ListParagraph"/>
        <w:numPr>
          <w:ilvl w:val="0"/>
          <w:numId w:val="3"/>
        </w:numPr>
        <w:tabs>
          <w:tab w:pos="682" w:val="left" w:leader="none"/>
        </w:tabs>
        <w:spacing w:line="240" w:lineRule="auto" w:before="33" w:after="0"/>
        <w:ind w:left="681" w:right="0" w:hanging="111"/>
        <w:jc w:val="left"/>
        <w:rPr>
          <w:sz w:val="18"/>
        </w:rPr>
      </w:pPr>
      <w:r>
        <w:rPr>
          <w:color w:val="231F20"/>
          <w:sz w:val="18"/>
        </w:rPr>
        <w:t>A study on policies for domestic commercialization  </w:t>
      </w:r>
      <w:r>
        <w:rPr>
          <w:color w:val="231F20"/>
          <w:spacing w:val="19"/>
          <w:sz w:val="18"/>
        </w:rPr>
        <w:t> </w:t>
      </w:r>
      <w:r>
        <w:rPr>
          <w:color w:val="231F20"/>
          <w:sz w:val="18"/>
        </w:rPr>
        <w:t>of</w:t>
      </w:r>
    </w:p>
    <w:p>
      <w:pPr>
        <w:pStyle w:val="BodyText"/>
        <w:spacing w:before="33"/>
        <w:ind w:left="681"/>
      </w:pPr>
      <w:r>
        <w:rPr>
          <w:color w:val="231F20"/>
        </w:rPr>
        <w:t>CO2 ocean capture/storage</w:t>
      </w:r>
    </w:p>
    <w:p>
      <w:pPr>
        <w:pStyle w:val="ListParagraph"/>
        <w:numPr>
          <w:ilvl w:val="0"/>
          <w:numId w:val="3"/>
        </w:numPr>
        <w:tabs>
          <w:tab w:pos="682" w:val="left" w:leader="none"/>
        </w:tabs>
        <w:spacing w:line="240" w:lineRule="auto" w:before="33" w:after="0"/>
        <w:ind w:left="681" w:right="0" w:hanging="111"/>
        <w:jc w:val="left"/>
        <w:rPr>
          <w:sz w:val="18"/>
        </w:rPr>
      </w:pPr>
      <w:r>
        <w:rPr>
          <w:color w:val="231F20"/>
          <w:sz w:val="18"/>
        </w:rPr>
        <w:t>TPP study in depth: fisheries</w:t>
      </w:r>
      <w:r>
        <w:rPr>
          <w:color w:val="231F20"/>
          <w:spacing w:val="-24"/>
          <w:sz w:val="18"/>
        </w:rPr>
        <w:t> </w:t>
      </w:r>
      <w:r>
        <w:rPr>
          <w:color w:val="231F20"/>
          <w:sz w:val="18"/>
        </w:rPr>
        <w:t>sector</w:t>
      </w:r>
    </w:p>
    <w:p>
      <w:pPr>
        <w:pStyle w:val="ListParagraph"/>
        <w:numPr>
          <w:ilvl w:val="0"/>
          <w:numId w:val="3"/>
        </w:numPr>
        <w:tabs>
          <w:tab w:pos="682" w:val="left" w:leader="none"/>
        </w:tabs>
        <w:spacing w:line="240" w:lineRule="auto" w:before="33" w:after="0"/>
        <w:ind w:left="681" w:right="0" w:hanging="111"/>
        <w:jc w:val="left"/>
        <w:rPr>
          <w:sz w:val="18"/>
        </w:rPr>
      </w:pPr>
      <w:r>
        <w:rPr>
          <w:color w:val="231F20"/>
          <w:sz w:val="18"/>
        </w:rPr>
        <w:t>R&amp;D planning for integrated coastal</w:t>
      </w:r>
      <w:r>
        <w:rPr>
          <w:color w:val="231F20"/>
          <w:spacing w:val="-31"/>
          <w:sz w:val="18"/>
        </w:rPr>
        <w:t> </w:t>
      </w:r>
      <w:r>
        <w:rPr>
          <w:color w:val="231F20"/>
          <w:sz w:val="18"/>
        </w:rPr>
        <w:t>management</w:t>
      </w:r>
    </w:p>
    <w:p>
      <w:pPr>
        <w:pStyle w:val="ListParagraph"/>
        <w:numPr>
          <w:ilvl w:val="0"/>
          <w:numId w:val="3"/>
        </w:numPr>
        <w:tabs>
          <w:tab w:pos="682" w:val="left" w:leader="none"/>
        </w:tabs>
        <w:spacing w:line="240" w:lineRule="auto" w:before="33" w:after="0"/>
        <w:ind w:left="681" w:right="0" w:hanging="111"/>
        <w:jc w:val="left"/>
        <w:rPr>
          <w:sz w:val="18"/>
        </w:rPr>
      </w:pPr>
      <w:r>
        <w:rPr>
          <w:color w:val="231F20"/>
          <w:sz w:val="18"/>
        </w:rPr>
        <w:t>Institutional improvement for active logistics service </w:t>
      </w:r>
      <w:r>
        <w:rPr>
          <w:color w:val="231F20"/>
          <w:spacing w:val="12"/>
          <w:sz w:val="18"/>
        </w:rPr>
        <w:t> </w:t>
      </w:r>
      <w:r>
        <w:rPr>
          <w:color w:val="231F20"/>
          <w:sz w:val="18"/>
        </w:rPr>
        <w:t>at</w:t>
      </w:r>
    </w:p>
    <w:p>
      <w:pPr>
        <w:pStyle w:val="BodyText"/>
        <w:spacing w:before="33"/>
        <w:ind w:left="681"/>
      </w:pPr>
      <w:r>
        <w:rPr>
          <w:color w:val="231F20"/>
        </w:rPr>
        <w:t>Northeast oil hubs</w:t>
      </w:r>
    </w:p>
    <w:p>
      <w:pPr>
        <w:pStyle w:val="ListParagraph"/>
        <w:numPr>
          <w:ilvl w:val="0"/>
          <w:numId w:val="3"/>
        </w:numPr>
        <w:tabs>
          <w:tab w:pos="682" w:val="left" w:leader="none"/>
        </w:tabs>
        <w:spacing w:line="240" w:lineRule="auto" w:before="33" w:after="0"/>
        <w:ind w:left="681" w:right="0" w:hanging="111"/>
        <w:jc w:val="left"/>
        <w:rPr>
          <w:sz w:val="18"/>
        </w:rPr>
      </w:pPr>
      <w:r>
        <w:rPr>
          <w:color w:val="231F20"/>
          <w:sz w:val="18"/>
        </w:rPr>
        <w:t>Strategies</w:t>
      </w:r>
      <w:r>
        <w:rPr>
          <w:color w:val="231F20"/>
          <w:spacing w:val="-12"/>
          <w:sz w:val="18"/>
        </w:rPr>
        <w:t> </w:t>
      </w:r>
      <w:r>
        <w:rPr>
          <w:color w:val="231F20"/>
          <w:sz w:val="18"/>
        </w:rPr>
        <w:t>for</w:t>
      </w:r>
      <w:r>
        <w:rPr>
          <w:color w:val="231F20"/>
          <w:spacing w:val="-12"/>
          <w:sz w:val="18"/>
        </w:rPr>
        <w:t> </w:t>
      </w:r>
      <w:r>
        <w:rPr>
          <w:color w:val="231F20"/>
          <w:sz w:val="18"/>
        </w:rPr>
        <w:t>negotiation</w:t>
      </w:r>
      <w:r>
        <w:rPr>
          <w:color w:val="231F20"/>
          <w:spacing w:val="-12"/>
          <w:sz w:val="18"/>
        </w:rPr>
        <w:t> </w:t>
      </w:r>
      <w:r>
        <w:rPr>
          <w:color w:val="231F20"/>
          <w:sz w:val="18"/>
        </w:rPr>
        <w:t>on</w:t>
      </w:r>
      <w:r>
        <w:rPr>
          <w:color w:val="231F20"/>
          <w:spacing w:val="-12"/>
          <w:sz w:val="18"/>
        </w:rPr>
        <w:t> </w:t>
      </w:r>
      <w:r>
        <w:rPr>
          <w:color w:val="231F20"/>
          <w:sz w:val="18"/>
        </w:rPr>
        <w:t>TPP</w:t>
      </w:r>
      <w:r>
        <w:rPr>
          <w:color w:val="231F20"/>
          <w:spacing w:val="-12"/>
          <w:sz w:val="18"/>
        </w:rPr>
        <w:t> </w:t>
      </w:r>
      <w:r>
        <w:rPr>
          <w:color w:val="231F20"/>
          <w:sz w:val="18"/>
        </w:rPr>
        <w:t>fisheries</w:t>
      </w:r>
      <w:r>
        <w:rPr>
          <w:color w:val="231F20"/>
          <w:spacing w:val="-12"/>
          <w:sz w:val="18"/>
        </w:rPr>
        <w:t> </w:t>
      </w:r>
      <w:r>
        <w:rPr>
          <w:color w:val="231F20"/>
          <w:sz w:val="18"/>
        </w:rPr>
        <w:t>subsidies</w:t>
      </w:r>
    </w:p>
    <w:p>
      <w:pPr>
        <w:pStyle w:val="ListParagraph"/>
        <w:numPr>
          <w:ilvl w:val="0"/>
          <w:numId w:val="3"/>
        </w:numPr>
        <w:tabs>
          <w:tab w:pos="682" w:val="left" w:leader="none"/>
        </w:tabs>
        <w:spacing w:line="240" w:lineRule="auto" w:before="33" w:after="0"/>
        <w:ind w:left="681" w:right="0" w:hanging="111"/>
        <w:jc w:val="left"/>
        <w:rPr>
          <w:sz w:val="18"/>
        </w:rPr>
      </w:pPr>
      <w:r>
        <w:rPr>
          <w:color w:val="231F20"/>
          <w:sz w:val="18"/>
        </w:rPr>
        <w:t>Measures to enter the shipping and logistics market   </w:t>
      </w:r>
      <w:r>
        <w:rPr>
          <w:color w:val="231F20"/>
          <w:spacing w:val="10"/>
          <w:sz w:val="18"/>
        </w:rPr>
        <w:t> </w:t>
      </w:r>
      <w:r>
        <w:rPr>
          <w:color w:val="231F20"/>
          <w:sz w:val="18"/>
        </w:rPr>
        <w:t>in</w:t>
      </w:r>
    </w:p>
    <w:p>
      <w:pPr>
        <w:pStyle w:val="BodyText"/>
        <w:spacing w:before="33"/>
        <w:ind w:left="681"/>
      </w:pPr>
      <w:r>
        <w:rPr>
          <w:color w:val="231F20"/>
        </w:rPr>
        <w:t>the Far East Siberia</w:t>
      </w:r>
    </w:p>
    <w:p>
      <w:pPr>
        <w:pStyle w:val="ListParagraph"/>
        <w:numPr>
          <w:ilvl w:val="0"/>
          <w:numId w:val="3"/>
        </w:numPr>
        <w:tabs>
          <w:tab w:pos="682" w:val="left" w:leader="none"/>
        </w:tabs>
        <w:spacing w:line="240" w:lineRule="auto" w:before="33" w:after="0"/>
        <w:ind w:left="681" w:right="0" w:hanging="111"/>
        <w:jc w:val="left"/>
        <w:rPr>
          <w:sz w:val="18"/>
        </w:rPr>
      </w:pPr>
      <w:r>
        <w:rPr>
          <w:color w:val="231F20"/>
          <w:spacing w:val="8"/>
          <w:sz w:val="18"/>
        </w:rPr>
        <w:t>Responses  </w:t>
      </w:r>
      <w:r>
        <w:rPr>
          <w:color w:val="231F20"/>
          <w:spacing w:val="4"/>
          <w:sz w:val="18"/>
        </w:rPr>
        <w:t>to  UN  </w:t>
      </w:r>
      <w:r>
        <w:rPr>
          <w:color w:val="231F20"/>
          <w:spacing w:val="7"/>
          <w:sz w:val="18"/>
        </w:rPr>
        <w:t>fish  stock  agreement  </w:t>
      </w:r>
      <w:r>
        <w:rPr>
          <w:color w:val="231F20"/>
          <w:spacing w:val="6"/>
          <w:sz w:val="18"/>
        </w:rPr>
        <w:t>the</w:t>
      </w:r>
      <w:r>
        <w:rPr>
          <w:color w:val="231F20"/>
          <w:spacing w:val="20"/>
          <w:sz w:val="18"/>
        </w:rPr>
        <w:t> </w:t>
      </w:r>
      <w:r>
        <w:rPr>
          <w:color w:val="231F20"/>
          <w:spacing w:val="7"/>
          <w:sz w:val="18"/>
        </w:rPr>
        <w:t>10th</w:t>
      </w:r>
    </w:p>
    <w:p>
      <w:pPr>
        <w:pStyle w:val="BodyText"/>
        <w:spacing w:before="33"/>
        <w:ind w:left="681"/>
      </w:pPr>
      <w:r>
        <w:rPr>
          <w:color w:val="231F20"/>
        </w:rPr>
        <w:t>unofficial conference of parties</w:t>
      </w:r>
    </w:p>
    <w:p>
      <w:pPr>
        <w:pStyle w:val="ListParagraph"/>
        <w:numPr>
          <w:ilvl w:val="0"/>
          <w:numId w:val="4"/>
        </w:numPr>
        <w:tabs>
          <w:tab w:pos="352" w:val="left" w:leader="none"/>
        </w:tabs>
        <w:spacing w:line="240" w:lineRule="auto" w:before="64" w:after="0"/>
        <w:ind w:left="351" w:right="0" w:hanging="111"/>
        <w:jc w:val="left"/>
        <w:rPr>
          <w:sz w:val="18"/>
        </w:rPr>
      </w:pPr>
      <w:r>
        <w:rPr>
          <w:color w:val="231F20"/>
          <w:spacing w:val="3"/>
          <w:w w:val="101"/>
          <w:sz w:val="18"/>
        </w:rPr>
        <w:br w:type="column"/>
      </w:r>
      <w:r>
        <w:rPr>
          <w:color w:val="231F20"/>
          <w:sz w:val="18"/>
        </w:rPr>
        <w:t>Development  of  </w:t>
      </w:r>
      <w:r>
        <w:rPr>
          <w:color w:val="231F20"/>
          <w:spacing w:val="2"/>
          <w:sz w:val="18"/>
        </w:rPr>
        <w:t>fisheries  </w:t>
      </w:r>
      <w:r>
        <w:rPr>
          <w:color w:val="231F20"/>
          <w:sz w:val="18"/>
        </w:rPr>
        <w:t>distribution  and</w:t>
      </w:r>
      <w:r>
        <w:rPr>
          <w:color w:val="231F20"/>
          <w:spacing w:val="8"/>
          <w:sz w:val="18"/>
        </w:rPr>
        <w:t> </w:t>
      </w:r>
      <w:r>
        <w:rPr>
          <w:color w:val="231F20"/>
          <w:sz w:val="18"/>
        </w:rPr>
        <w:t>processing</w:t>
      </w:r>
    </w:p>
    <w:p>
      <w:pPr>
        <w:pStyle w:val="BodyText"/>
        <w:spacing w:before="33"/>
        <w:ind w:left="351" w:right="561"/>
      </w:pPr>
      <w:r>
        <w:rPr>
          <w:color w:val="231F20"/>
        </w:rPr>
        <w:t>technology</w:t>
      </w:r>
    </w:p>
    <w:p>
      <w:pPr>
        <w:pStyle w:val="ListParagraph"/>
        <w:numPr>
          <w:ilvl w:val="0"/>
          <w:numId w:val="4"/>
        </w:numPr>
        <w:tabs>
          <w:tab w:pos="352" w:val="left" w:leader="none"/>
        </w:tabs>
        <w:spacing w:line="278" w:lineRule="auto" w:before="33" w:after="0"/>
        <w:ind w:left="351" w:right="569" w:hanging="111"/>
        <w:jc w:val="left"/>
        <w:rPr>
          <w:sz w:val="18"/>
        </w:rPr>
      </w:pPr>
      <w:r>
        <w:rPr>
          <w:color w:val="231F20"/>
          <w:spacing w:val="4"/>
          <w:sz w:val="18"/>
        </w:rPr>
        <w:t>Support </w:t>
      </w:r>
      <w:r>
        <w:rPr>
          <w:color w:val="231F20"/>
          <w:spacing w:val="2"/>
          <w:sz w:val="18"/>
        </w:rPr>
        <w:t>for </w:t>
      </w:r>
      <w:r>
        <w:rPr>
          <w:color w:val="231F20"/>
          <w:spacing w:val="5"/>
          <w:sz w:val="18"/>
        </w:rPr>
        <w:t>private-government-industry-academia </w:t>
      </w:r>
      <w:r>
        <w:rPr>
          <w:color w:val="231F20"/>
          <w:sz w:val="18"/>
        </w:rPr>
        <w:t>committee</w:t>
      </w:r>
      <w:r>
        <w:rPr>
          <w:color w:val="231F20"/>
          <w:spacing w:val="-12"/>
          <w:sz w:val="18"/>
        </w:rPr>
        <w:t> </w:t>
      </w:r>
      <w:r>
        <w:rPr>
          <w:color w:val="231F20"/>
          <w:sz w:val="18"/>
        </w:rPr>
        <w:t>at</w:t>
      </w:r>
      <w:r>
        <w:rPr>
          <w:color w:val="231F20"/>
          <w:spacing w:val="-12"/>
          <w:sz w:val="18"/>
        </w:rPr>
        <w:t> </w:t>
      </w:r>
      <w:r>
        <w:rPr>
          <w:color w:val="231F20"/>
          <w:sz w:val="18"/>
        </w:rPr>
        <w:t>Ulsan</w:t>
      </w:r>
      <w:r>
        <w:rPr>
          <w:color w:val="231F20"/>
          <w:spacing w:val="-12"/>
          <w:sz w:val="18"/>
        </w:rPr>
        <w:t> </w:t>
      </w:r>
      <w:r>
        <w:rPr>
          <w:color w:val="231F20"/>
          <w:sz w:val="18"/>
        </w:rPr>
        <w:t>&amp;</w:t>
      </w:r>
      <w:r>
        <w:rPr>
          <w:color w:val="231F20"/>
          <w:spacing w:val="-12"/>
          <w:sz w:val="18"/>
        </w:rPr>
        <w:t> </w:t>
      </w:r>
      <w:r>
        <w:rPr>
          <w:color w:val="231F20"/>
          <w:sz w:val="18"/>
        </w:rPr>
        <w:t>Gwangyang</w:t>
      </w:r>
      <w:r>
        <w:rPr>
          <w:color w:val="231F20"/>
          <w:spacing w:val="-12"/>
          <w:sz w:val="18"/>
        </w:rPr>
        <w:t> </w:t>
      </w:r>
      <w:r>
        <w:rPr>
          <w:color w:val="231F20"/>
          <w:sz w:val="18"/>
        </w:rPr>
        <w:t>coast</w:t>
      </w:r>
    </w:p>
    <w:p>
      <w:pPr>
        <w:pStyle w:val="ListParagraph"/>
        <w:numPr>
          <w:ilvl w:val="0"/>
          <w:numId w:val="4"/>
        </w:numPr>
        <w:tabs>
          <w:tab w:pos="352" w:val="left" w:leader="none"/>
        </w:tabs>
        <w:spacing w:line="240" w:lineRule="auto" w:before="1" w:after="0"/>
        <w:ind w:left="351" w:right="0" w:hanging="111"/>
        <w:jc w:val="left"/>
        <w:rPr>
          <w:sz w:val="18"/>
        </w:rPr>
      </w:pPr>
      <w:r>
        <w:rPr>
          <w:color w:val="231F20"/>
          <w:sz w:val="18"/>
        </w:rPr>
        <w:t>A  </w:t>
      </w:r>
      <w:r>
        <w:rPr>
          <w:color w:val="231F20"/>
          <w:spacing w:val="2"/>
          <w:sz w:val="18"/>
        </w:rPr>
        <w:t>study </w:t>
      </w:r>
      <w:r>
        <w:rPr>
          <w:color w:val="231F20"/>
          <w:sz w:val="18"/>
        </w:rPr>
        <w:t>on  </w:t>
      </w:r>
      <w:r>
        <w:rPr>
          <w:color w:val="231F20"/>
          <w:spacing w:val="2"/>
          <w:sz w:val="18"/>
        </w:rPr>
        <w:t>the </w:t>
      </w:r>
      <w:r>
        <w:rPr>
          <w:color w:val="231F20"/>
          <w:spacing w:val="3"/>
          <w:sz w:val="18"/>
        </w:rPr>
        <w:t>basic </w:t>
      </w:r>
      <w:r>
        <w:rPr>
          <w:color w:val="231F20"/>
          <w:spacing w:val="2"/>
          <w:sz w:val="18"/>
        </w:rPr>
        <w:t>planning </w:t>
      </w:r>
      <w:r>
        <w:rPr>
          <w:color w:val="231F20"/>
          <w:sz w:val="18"/>
        </w:rPr>
        <w:t>of  </w:t>
      </w:r>
      <w:r>
        <w:rPr>
          <w:color w:val="231F20"/>
          <w:spacing w:val="2"/>
          <w:sz w:val="18"/>
        </w:rPr>
        <w:t>maritime  </w:t>
      </w:r>
      <w:r>
        <w:rPr>
          <w:color w:val="231F20"/>
          <w:spacing w:val="39"/>
          <w:sz w:val="18"/>
        </w:rPr>
        <w:t> </w:t>
      </w:r>
      <w:r>
        <w:rPr>
          <w:color w:val="231F20"/>
          <w:spacing w:val="3"/>
          <w:sz w:val="18"/>
        </w:rPr>
        <w:t>territory</w:t>
      </w:r>
    </w:p>
    <w:p>
      <w:pPr>
        <w:pStyle w:val="BodyText"/>
        <w:spacing w:before="33"/>
        <w:ind w:left="351" w:right="561"/>
      </w:pPr>
      <w:r>
        <w:rPr>
          <w:color w:val="231F20"/>
          <w:w w:val="105"/>
        </w:rPr>
        <w:t>management</w:t>
      </w:r>
    </w:p>
    <w:p>
      <w:pPr>
        <w:pStyle w:val="ListParagraph"/>
        <w:numPr>
          <w:ilvl w:val="0"/>
          <w:numId w:val="4"/>
        </w:numPr>
        <w:tabs>
          <w:tab w:pos="352" w:val="left" w:leader="none"/>
        </w:tabs>
        <w:spacing w:line="240" w:lineRule="auto" w:before="33" w:after="0"/>
        <w:ind w:left="351" w:right="0" w:hanging="111"/>
        <w:jc w:val="left"/>
        <w:rPr>
          <w:sz w:val="18"/>
        </w:rPr>
      </w:pPr>
      <w:r>
        <w:rPr>
          <w:color w:val="231F20"/>
          <w:spacing w:val="6"/>
          <w:sz w:val="18"/>
        </w:rPr>
        <w:t>Analysis </w:t>
      </w:r>
      <w:r>
        <w:rPr>
          <w:color w:val="231F20"/>
          <w:spacing w:val="2"/>
          <w:sz w:val="18"/>
        </w:rPr>
        <w:t>on  </w:t>
      </w:r>
      <w:r>
        <w:rPr>
          <w:color w:val="231F20"/>
          <w:spacing w:val="6"/>
          <w:sz w:val="18"/>
        </w:rPr>
        <w:t>Korea-Thailand, Korea-Malaysia </w:t>
      </w:r>
      <w:r>
        <w:rPr>
          <w:color w:val="231F20"/>
          <w:spacing w:val="26"/>
          <w:sz w:val="18"/>
        </w:rPr>
        <w:t> </w:t>
      </w:r>
      <w:r>
        <w:rPr>
          <w:color w:val="231F20"/>
          <w:sz w:val="18"/>
        </w:rPr>
        <w:t>FTA</w:t>
      </w:r>
    </w:p>
    <w:p>
      <w:pPr>
        <w:pStyle w:val="BodyText"/>
        <w:spacing w:before="33"/>
        <w:ind w:left="351" w:right="561"/>
      </w:pPr>
      <w:r>
        <w:rPr>
          <w:color w:val="231F20"/>
        </w:rPr>
        <w:t>(fisheries sector)</w:t>
      </w:r>
    </w:p>
    <w:p>
      <w:pPr>
        <w:pStyle w:val="ListParagraph"/>
        <w:numPr>
          <w:ilvl w:val="0"/>
          <w:numId w:val="4"/>
        </w:numPr>
        <w:tabs>
          <w:tab w:pos="352" w:val="left" w:leader="none"/>
        </w:tabs>
        <w:spacing w:line="240" w:lineRule="auto" w:before="33" w:after="0"/>
        <w:ind w:left="351" w:right="0" w:hanging="111"/>
        <w:jc w:val="left"/>
        <w:rPr>
          <w:sz w:val="18"/>
        </w:rPr>
      </w:pPr>
      <w:r>
        <w:rPr>
          <w:color w:val="231F20"/>
          <w:sz w:val="18"/>
        </w:rPr>
        <w:t>Development</w:t>
      </w:r>
      <w:r>
        <w:rPr>
          <w:color w:val="231F20"/>
          <w:spacing w:val="-10"/>
          <w:sz w:val="18"/>
        </w:rPr>
        <w:t> </w:t>
      </w:r>
      <w:r>
        <w:rPr>
          <w:color w:val="231F20"/>
          <w:sz w:val="18"/>
        </w:rPr>
        <w:t>of</w:t>
      </w:r>
      <w:r>
        <w:rPr>
          <w:color w:val="231F20"/>
          <w:spacing w:val="-10"/>
          <w:sz w:val="18"/>
        </w:rPr>
        <w:t> </w:t>
      </w:r>
      <w:r>
        <w:rPr>
          <w:color w:val="231F20"/>
          <w:sz w:val="18"/>
        </w:rPr>
        <w:t>coastal</w:t>
      </w:r>
      <w:r>
        <w:rPr>
          <w:color w:val="231F20"/>
          <w:spacing w:val="-10"/>
          <w:sz w:val="18"/>
        </w:rPr>
        <w:t> </w:t>
      </w:r>
      <w:r>
        <w:rPr>
          <w:color w:val="231F20"/>
          <w:sz w:val="18"/>
        </w:rPr>
        <w:t>erosion</w:t>
      </w:r>
      <w:r>
        <w:rPr>
          <w:color w:val="231F20"/>
          <w:spacing w:val="-10"/>
          <w:sz w:val="18"/>
        </w:rPr>
        <w:t> </w:t>
      </w:r>
      <w:r>
        <w:rPr>
          <w:color w:val="231F20"/>
          <w:sz w:val="18"/>
        </w:rPr>
        <w:t>response</w:t>
      </w:r>
      <w:r>
        <w:rPr>
          <w:color w:val="231F20"/>
          <w:spacing w:val="-10"/>
          <w:sz w:val="18"/>
        </w:rPr>
        <w:t> </w:t>
      </w:r>
      <w:r>
        <w:rPr>
          <w:color w:val="231F20"/>
          <w:sz w:val="18"/>
        </w:rPr>
        <w:t>technology</w:t>
      </w:r>
    </w:p>
    <w:p>
      <w:pPr>
        <w:pStyle w:val="ListParagraph"/>
        <w:numPr>
          <w:ilvl w:val="0"/>
          <w:numId w:val="4"/>
        </w:numPr>
        <w:tabs>
          <w:tab w:pos="352" w:val="left" w:leader="none"/>
        </w:tabs>
        <w:spacing w:line="240" w:lineRule="auto" w:before="33" w:after="0"/>
        <w:ind w:left="351" w:right="0" w:hanging="111"/>
        <w:jc w:val="left"/>
        <w:rPr>
          <w:sz w:val="18"/>
        </w:rPr>
      </w:pPr>
      <w:r>
        <w:rPr>
          <w:color w:val="231F20"/>
          <w:sz w:val="18"/>
        </w:rPr>
        <w:t>A review on Donghae-Mukho port project proposal</w:t>
      </w:r>
      <w:r>
        <w:rPr>
          <w:color w:val="231F20"/>
          <w:spacing w:val="24"/>
          <w:sz w:val="18"/>
        </w:rPr>
        <w:t> </w:t>
      </w:r>
      <w:r>
        <w:rPr>
          <w:color w:val="231F20"/>
          <w:sz w:val="18"/>
        </w:rPr>
        <w:t>and</w:t>
      </w:r>
    </w:p>
    <w:p>
      <w:pPr>
        <w:pStyle w:val="BodyText"/>
        <w:spacing w:before="33"/>
        <w:ind w:left="351" w:right="561"/>
      </w:pPr>
      <w:r>
        <w:rPr>
          <w:color w:val="231F20"/>
        </w:rPr>
        <w:t>its validity</w:t>
      </w:r>
    </w:p>
    <w:p>
      <w:pPr>
        <w:pStyle w:val="ListParagraph"/>
        <w:numPr>
          <w:ilvl w:val="0"/>
          <w:numId w:val="4"/>
        </w:numPr>
        <w:tabs>
          <w:tab w:pos="352" w:val="left" w:leader="none"/>
        </w:tabs>
        <w:spacing w:line="240" w:lineRule="auto" w:before="33" w:after="0"/>
        <w:ind w:left="351" w:right="0" w:hanging="111"/>
        <w:jc w:val="left"/>
        <w:rPr>
          <w:sz w:val="18"/>
        </w:rPr>
      </w:pPr>
      <w:r>
        <w:rPr>
          <w:color w:val="231F20"/>
          <w:sz w:val="18"/>
        </w:rPr>
        <w:t>A study on fisheries distribution system</w:t>
      </w:r>
      <w:r>
        <w:rPr>
          <w:color w:val="231F20"/>
          <w:spacing w:val="-26"/>
          <w:sz w:val="18"/>
        </w:rPr>
        <w:t> </w:t>
      </w:r>
      <w:r>
        <w:rPr>
          <w:color w:val="231F20"/>
          <w:sz w:val="18"/>
        </w:rPr>
        <w:t>improvement</w:t>
      </w:r>
    </w:p>
    <w:p>
      <w:pPr>
        <w:pStyle w:val="ListParagraph"/>
        <w:numPr>
          <w:ilvl w:val="0"/>
          <w:numId w:val="4"/>
        </w:numPr>
        <w:tabs>
          <w:tab w:pos="352" w:val="left" w:leader="none"/>
        </w:tabs>
        <w:spacing w:line="240" w:lineRule="auto" w:before="33" w:after="0"/>
        <w:ind w:left="351" w:right="0" w:hanging="111"/>
        <w:jc w:val="left"/>
        <w:rPr>
          <w:sz w:val="18"/>
        </w:rPr>
      </w:pPr>
      <w:r>
        <w:rPr>
          <w:color w:val="231F20"/>
          <w:sz w:val="18"/>
        </w:rPr>
        <w:t>Measures</w:t>
      </w:r>
      <w:r>
        <w:rPr>
          <w:color w:val="231F20"/>
          <w:spacing w:val="-8"/>
          <w:sz w:val="18"/>
        </w:rPr>
        <w:t> </w:t>
      </w:r>
      <w:r>
        <w:rPr>
          <w:color w:val="231F20"/>
          <w:sz w:val="18"/>
        </w:rPr>
        <w:t>to</w:t>
      </w:r>
      <w:r>
        <w:rPr>
          <w:color w:val="231F20"/>
          <w:spacing w:val="-8"/>
          <w:sz w:val="18"/>
        </w:rPr>
        <w:t> </w:t>
      </w:r>
      <w:r>
        <w:rPr>
          <w:color w:val="231F20"/>
          <w:sz w:val="18"/>
        </w:rPr>
        <w:t>use</w:t>
      </w:r>
      <w:r>
        <w:rPr>
          <w:color w:val="231F20"/>
          <w:spacing w:val="-8"/>
          <w:sz w:val="18"/>
        </w:rPr>
        <w:t> </w:t>
      </w:r>
      <w:r>
        <w:rPr>
          <w:color w:val="231F20"/>
          <w:sz w:val="18"/>
        </w:rPr>
        <w:t>waterside</w:t>
      </w:r>
      <w:r>
        <w:rPr>
          <w:color w:val="231F20"/>
          <w:spacing w:val="-8"/>
          <w:sz w:val="18"/>
        </w:rPr>
        <w:t> </w:t>
      </w:r>
      <w:r>
        <w:rPr>
          <w:color w:val="231F20"/>
          <w:sz w:val="18"/>
        </w:rPr>
        <w:t>of</w:t>
      </w:r>
      <w:r>
        <w:rPr>
          <w:color w:val="231F20"/>
          <w:spacing w:val="-8"/>
          <w:sz w:val="18"/>
        </w:rPr>
        <w:t> </w:t>
      </w:r>
      <w:r>
        <w:rPr>
          <w:color w:val="231F20"/>
          <w:sz w:val="18"/>
        </w:rPr>
        <w:t>Incheon</w:t>
      </w:r>
      <w:r>
        <w:rPr>
          <w:color w:val="231F20"/>
          <w:spacing w:val="-8"/>
          <w:sz w:val="18"/>
        </w:rPr>
        <w:t> </w:t>
      </w:r>
      <w:r>
        <w:rPr>
          <w:color w:val="231F20"/>
          <w:sz w:val="18"/>
        </w:rPr>
        <w:t>Port</w:t>
      </w:r>
    </w:p>
    <w:p>
      <w:pPr>
        <w:pStyle w:val="ListParagraph"/>
        <w:numPr>
          <w:ilvl w:val="0"/>
          <w:numId w:val="4"/>
        </w:numPr>
        <w:tabs>
          <w:tab w:pos="352" w:val="left" w:leader="none"/>
        </w:tabs>
        <w:spacing w:line="240" w:lineRule="auto" w:before="33" w:after="0"/>
        <w:ind w:left="351" w:right="0" w:hanging="111"/>
        <w:jc w:val="left"/>
        <w:rPr>
          <w:sz w:val="18"/>
        </w:rPr>
      </w:pPr>
      <w:r>
        <w:rPr>
          <w:color w:val="231F20"/>
          <w:sz w:val="18"/>
        </w:rPr>
        <w:t>Korea's  </w:t>
      </w:r>
      <w:r>
        <w:rPr>
          <w:color w:val="231F20"/>
          <w:spacing w:val="3"/>
          <w:sz w:val="18"/>
        </w:rPr>
        <w:t>experience </w:t>
      </w:r>
      <w:r>
        <w:rPr>
          <w:color w:val="231F20"/>
          <w:spacing w:val="2"/>
          <w:sz w:val="18"/>
        </w:rPr>
        <w:t>sharing with Saudi Arabia </w:t>
      </w:r>
      <w:r>
        <w:rPr>
          <w:color w:val="231F20"/>
          <w:sz w:val="18"/>
        </w:rPr>
        <w:t>for   </w:t>
      </w:r>
      <w:r>
        <w:rPr>
          <w:color w:val="231F20"/>
          <w:spacing w:val="1"/>
          <w:sz w:val="18"/>
        </w:rPr>
        <w:t> </w:t>
      </w:r>
      <w:r>
        <w:rPr>
          <w:color w:val="231F20"/>
          <w:spacing w:val="3"/>
          <w:sz w:val="18"/>
        </w:rPr>
        <w:t>its</w:t>
      </w:r>
    </w:p>
    <w:p>
      <w:pPr>
        <w:pStyle w:val="BodyText"/>
        <w:spacing w:before="33"/>
        <w:ind w:left="351" w:right="561"/>
      </w:pPr>
      <w:r>
        <w:rPr>
          <w:color w:val="231F20"/>
        </w:rPr>
        <w:t>land or coastal aquaculture</w:t>
      </w:r>
    </w:p>
    <w:p>
      <w:pPr>
        <w:pStyle w:val="ListParagraph"/>
        <w:numPr>
          <w:ilvl w:val="0"/>
          <w:numId w:val="4"/>
        </w:numPr>
        <w:tabs>
          <w:tab w:pos="352" w:val="left" w:leader="none"/>
        </w:tabs>
        <w:spacing w:line="240" w:lineRule="auto" w:before="33" w:after="0"/>
        <w:ind w:left="351" w:right="0" w:hanging="111"/>
        <w:jc w:val="left"/>
        <w:rPr>
          <w:sz w:val="18"/>
        </w:rPr>
      </w:pPr>
      <w:r>
        <w:rPr>
          <w:color w:val="231F20"/>
          <w:sz w:val="18"/>
        </w:rPr>
        <w:t>Policy measures for modernization of offshore   </w:t>
      </w:r>
      <w:r>
        <w:rPr>
          <w:color w:val="231F20"/>
          <w:spacing w:val="5"/>
          <w:sz w:val="18"/>
        </w:rPr>
        <w:t> </w:t>
      </w:r>
      <w:r>
        <w:rPr>
          <w:color w:val="231F20"/>
          <w:sz w:val="18"/>
        </w:rPr>
        <w:t>fishing</w:t>
      </w:r>
    </w:p>
    <w:p>
      <w:pPr>
        <w:spacing w:after="0" w:line="240" w:lineRule="auto"/>
        <w:jc w:val="left"/>
        <w:rPr>
          <w:sz w:val="18"/>
        </w:rPr>
        <w:sectPr>
          <w:type w:val="continuous"/>
          <w:pgSz w:w="10320" w:h="14180"/>
          <w:pgMar w:top="420" w:bottom="280" w:left="280" w:right="280"/>
          <w:cols w:num="2" w:equalWidth="0">
            <w:col w:w="4740" w:space="40"/>
            <w:col w:w="4980"/>
          </w:cols>
        </w:sectPr>
      </w:pPr>
    </w:p>
    <w:p>
      <w:pPr>
        <w:pStyle w:val="BodyText"/>
        <w:rPr>
          <w:sz w:val="20"/>
        </w:rPr>
      </w:pPr>
    </w:p>
    <w:p>
      <w:pPr>
        <w:pStyle w:val="BodyText"/>
        <w:spacing w:before="9"/>
        <w:rPr>
          <w:sz w:val="15"/>
        </w:rPr>
      </w:pPr>
    </w:p>
    <w:p>
      <w:pPr>
        <w:spacing w:after="0"/>
        <w:rPr>
          <w:sz w:val="15"/>
        </w:rPr>
        <w:sectPr>
          <w:headerReference w:type="default" r:id="rId27"/>
          <w:pgSz w:w="10320" w:h="14180"/>
          <w:pgMar w:header="0" w:footer="378" w:top="1060" w:bottom="560" w:left="280" w:right="280"/>
        </w:sectPr>
      </w:pPr>
    </w:p>
    <w:p>
      <w:pPr>
        <w:pStyle w:val="BodyText"/>
        <w:spacing w:before="66"/>
        <w:ind w:left="681"/>
      </w:pPr>
      <w:r>
        <w:rPr/>
        <w:pict>
          <v:group style="position:absolute;margin-left:19.843pt;margin-top:59.528011pt;width:476.25pt;height:612pt;mso-position-horizontal-relative:page;mso-position-vertical-relative:page;z-index:-42688"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231F20"/>
        </w:rPr>
        <w:t>boats</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A study on fisheries entrance into the Arctic</w:t>
      </w:r>
      <w:r>
        <w:rPr>
          <w:color w:val="231F20"/>
          <w:spacing w:val="-29"/>
          <w:sz w:val="18"/>
        </w:rPr>
        <w:t> </w:t>
      </w:r>
      <w:r>
        <w:rPr>
          <w:color w:val="231F20"/>
          <w:sz w:val="18"/>
        </w:rPr>
        <w:t>Ocean</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Abandoned wells for </w:t>
      </w:r>
      <w:r>
        <w:rPr>
          <w:color w:val="231F20"/>
          <w:spacing w:val="2"/>
          <w:sz w:val="18"/>
        </w:rPr>
        <w:t>undersea </w:t>
      </w:r>
      <w:r>
        <w:rPr>
          <w:color w:val="231F20"/>
          <w:sz w:val="18"/>
        </w:rPr>
        <w:t>tests of </w:t>
      </w:r>
      <w:r>
        <w:rPr>
          <w:color w:val="231F20"/>
          <w:spacing w:val="2"/>
          <w:sz w:val="18"/>
        </w:rPr>
        <w:t>ocean    </w:t>
      </w:r>
      <w:r>
        <w:rPr>
          <w:color w:val="231F20"/>
          <w:spacing w:val="6"/>
          <w:sz w:val="18"/>
        </w:rPr>
        <w:t> </w:t>
      </w:r>
      <w:r>
        <w:rPr>
          <w:color w:val="231F20"/>
          <w:spacing w:val="2"/>
          <w:sz w:val="18"/>
        </w:rPr>
        <w:t>drilling</w:t>
      </w:r>
    </w:p>
    <w:p>
      <w:pPr>
        <w:pStyle w:val="BodyText"/>
        <w:spacing w:before="33"/>
        <w:ind w:left="681"/>
      </w:pPr>
      <w:r>
        <w:rPr>
          <w:color w:val="231F20"/>
          <w:w w:val="105"/>
        </w:rPr>
        <w:t>equipment</w:t>
      </w:r>
    </w:p>
    <w:p>
      <w:pPr>
        <w:pStyle w:val="ListParagraph"/>
        <w:numPr>
          <w:ilvl w:val="1"/>
          <w:numId w:val="4"/>
        </w:numPr>
        <w:tabs>
          <w:tab w:pos="682" w:val="left" w:leader="none"/>
        </w:tabs>
        <w:spacing w:line="240" w:lineRule="auto" w:before="33" w:after="0"/>
        <w:ind w:left="681" w:right="0" w:hanging="111"/>
        <w:jc w:val="left"/>
        <w:rPr>
          <w:sz w:val="18"/>
        </w:rPr>
      </w:pPr>
      <w:r>
        <w:rPr>
          <w:color w:val="231F20"/>
          <w:w w:val="105"/>
          <w:sz w:val="18"/>
        </w:rPr>
        <w:t>Introduction</w:t>
      </w:r>
      <w:r>
        <w:rPr>
          <w:color w:val="231F20"/>
          <w:spacing w:val="-29"/>
          <w:w w:val="105"/>
          <w:sz w:val="18"/>
        </w:rPr>
        <w:t> </w:t>
      </w:r>
      <w:r>
        <w:rPr>
          <w:color w:val="231F20"/>
          <w:w w:val="105"/>
          <w:sz w:val="18"/>
        </w:rPr>
        <w:t>of</w:t>
      </w:r>
      <w:r>
        <w:rPr>
          <w:color w:val="231F20"/>
          <w:spacing w:val="-29"/>
          <w:w w:val="105"/>
          <w:sz w:val="18"/>
        </w:rPr>
        <w:t> </w:t>
      </w:r>
      <w:r>
        <w:rPr>
          <w:color w:val="231F20"/>
          <w:w w:val="105"/>
          <w:sz w:val="18"/>
        </w:rPr>
        <w:t>total</w:t>
      </w:r>
      <w:r>
        <w:rPr>
          <w:color w:val="231F20"/>
          <w:spacing w:val="-29"/>
          <w:w w:val="105"/>
          <w:sz w:val="18"/>
        </w:rPr>
        <w:t> </w:t>
      </w:r>
      <w:r>
        <w:rPr>
          <w:color w:val="231F20"/>
          <w:w w:val="105"/>
          <w:sz w:val="18"/>
        </w:rPr>
        <w:t>pollution</w:t>
      </w:r>
      <w:r>
        <w:rPr>
          <w:color w:val="231F20"/>
          <w:spacing w:val="-29"/>
          <w:w w:val="105"/>
          <w:sz w:val="18"/>
        </w:rPr>
        <w:t> </w:t>
      </w:r>
      <w:r>
        <w:rPr>
          <w:color w:val="231F20"/>
          <w:w w:val="105"/>
          <w:sz w:val="18"/>
        </w:rPr>
        <w:t>load</w:t>
      </w:r>
      <w:r>
        <w:rPr>
          <w:color w:val="231F20"/>
          <w:spacing w:val="-29"/>
          <w:w w:val="105"/>
          <w:sz w:val="18"/>
        </w:rPr>
        <w:t> </w:t>
      </w:r>
      <w:r>
        <w:rPr>
          <w:color w:val="231F20"/>
          <w:w w:val="105"/>
          <w:sz w:val="18"/>
        </w:rPr>
        <w:t>management</w:t>
      </w:r>
      <w:r>
        <w:rPr>
          <w:color w:val="231F20"/>
          <w:spacing w:val="-29"/>
          <w:w w:val="105"/>
          <w:sz w:val="18"/>
        </w:rPr>
        <w:t> </w:t>
      </w:r>
      <w:r>
        <w:rPr>
          <w:color w:val="231F20"/>
          <w:w w:val="105"/>
          <w:sz w:val="18"/>
        </w:rPr>
        <w:t>system</w:t>
      </w:r>
    </w:p>
    <w:p>
      <w:pPr>
        <w:pStyle w:val="BodyText"/>
        <w:spacing w:before="33"/>
        <w:ind w:left="681"/>
      </w:pPr>
      <w:r>
        <w:rPr>
          <w:color w:val="231F20"/>
        </w:rPr>
        <w:t>on Busan special management waters</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A study on overseas port development</w:t>
      </w:r>
      <w:r>
        <w:rPr>
          <w:color w:val="231F20"/>
          <w:spacing w:val="-21"/>
          <w:sz w:val="18"/>
        </w:rPr>
        <w:t> </w:t>
      </w:r>
      <w:r>
        <w:rPr>
          <w:color w:val="231F20"/>
          <w:sz w:val="18"/>
        </w:rPr>
        <w:t>cooperation</w:t>
      </w:r>
    </w:p>
    <w:p>
      <w:pPr>
        <w:pStyle w:val="ListParagraph"/>
        <w:numPr>
          <w:ilvl w:val="1"/>
          <w:numId w:val="4"/>
        </w:numPr>
        <w:tabs>
          <w:tab w:pos="682" w:val="left" w:leader="none"/>
        </w:tabs>
        <w:spacing w:line="240" w:lineRule="auto" w:before="33" w:after="0"/>
        <w:ind w:left="681" w:right="0" w:hanging="111"/>
        <w:jc w:val="left"/>
        <w:rPr>
          <w:sz w:val="18"/>
        </w:rPr>
      </w:pPr>
      <w:r>
        <w:rPr>
          <w:color w:val="231F20"/>
          <w:spacing w:val="6"/>
          <w:sz w:val="18"/>
        </w:rPr>
        <w:t>Issue  </w:t>
      </w:r>
      <w:r>
        <w:rPr>
          <w:color w:val="231F20"/>
          <w:spacing w:val="8"/>
          <w:sz w:val="18"/>
        </w:rPr>
        <w:t>development  </w:t>
      </w:r>
      <w:r>
        <w:rPr>
          <w:color w:val="231F20"/>
          <w:spacing w:val="5"/>
          <w:sz w:val="18"/>
        </w:rPr>
        <w:t>for  </w:t>
      </w:r>
      <w:r>
        <w:rPr>
          <w:color w:val="231F20"/>
          <w:spacing w:val="8"/>
          <w:sz w:val="18"/>
        </w:rPr>
        <w:t>response  </w:t>
      </w:r>
      <w:r>
        <w:rPr>
          <w:color w:val="231F20"/>
          <w:spacing w:val="4"/>
          <w:sz w:val="18"/>
        </w:rPr>
        <w:t>to </w:t>
      </w:r>
      <w:r>
        <w:rPr>
          <w:color w:val="231F20"/>
          <w:spacing w:val="31"/>
          <w:sz w:val="18"/>
        </w:rPr>
        <w:t> </w:t>
      </w:r>
      <w:r>
        <w:rPr>
          <w:color w:val="231F20"/>
          <w:spacing w:val="8"/>
          <w:sz w:val="18"/>
        </w:rPr>
        <w:t>international</w:t>
      </w:r>
    </w:p>
    <w:p>
      <w:pPr>
        <w:pStyle w:val="BodyText"/>
        <w:spacing w:before="33"/>
        <w:ind w:left="681"/>
      </w:pPr>
      <w:r>
        <w:rPr>
          <w:color w:val="231F20"/>
        </w:rPr>
        <w:t>organizations in shipbuilding and ocean sector</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Foundation  technology  for  the  U-based  shipping</w:t>
      </w:r>
      <w:r>
        <w:rPr>
          <w:color w:val="231F20"/>
          <w:spacing w:val="13"/>
          <w:sz w:val="18"/>
        </w:rPr>
        <w:t> </w:t>
      </w:r>
      <w:r>
        <w:rPr>
          <w:color w:val="231F20"/>
          <w:sz w:val="18"/>
        </w:rPr>
        <w:t>and</w:t>
      </w:r>
    </w:p>
    <w:p>
      <w:pPr>
        <w:pStyle w:val="BodyText"/>
        <w:spacing w:before="33"/>
        <w:ind w:left="681"/>
      </w:pPr>
      <w:r>
        <w:rPr>
          <w:color w:val="231F20"/>
        </w:rPr>
        <w:t>logistics system-policies for container searcher use</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Port redevelopment project for Incheon yongjong</w:t>
      </w:r>
      <w:r>
        <w:rPr>
          <w:color w:val="231F20"/>
          <w:spacing w:val="-5"/>
          <w:sz w:val="18"/>
        </w:rPr>
        <w:t> </w:t>
      </w:r>
      <w:r>
        <w:rPr>
          <w:color w:val="231F20"/>
          <w:sz w:val="18"/>
        </w:rPr>
        <w:t>island</w:t>
      </w:r>
    </w:p>
    <w:p>
      <w:pPr>
        <w:pStyle w:val="BodyText"/>
        <w:spacing w:before="33"/>
        <w:ind w:left="681"/>
      </w:pPr>
      <w:r>
        <w:rPr>
          <w:color w:val="231F20"/>
        </w:rPr>
        <w:t>dredged oil dump area</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A</w:t>
      </w:r>
      <w:r>
        <w:rPr>
          <w:color w:val="231F20"/>
          <w:spacing w:val="30"/>
          <w:sz w:val="18"/>
        </w:rPr>
        <w:t> </w:t>
      </w:r>
      <w:r>
        <w:rPr>
          <w:color w:val="231F20"/>
          <w:sz w:val="18"/>
        </w:rPr>
        <w:t>validity</w:t>
      </w:r>
      <w:r>
        <w:rPr>
          <w:color w:val="231F20"/>
          <w:spacing w:val="30"/>
          <w:sz w:val="18"/>
        </w:rPr>
        <w:t> </w:t>
      </w:r>
      <w:r>
        <w:rPr>
          <w:color w:val="231F20"/>
          <w:sz w:val="18"/>
        </w:rPr>
        <w:t>study</w:t>
      </w:r>
      <w:r>
        <w:rPr>
          <w:color w:val="231F20"/>
          <w:spacing w:val="30"/>
          <w:sz w:val="18"/>
        </w:rPr>
        <w:t> </w:t>
      </w:r>
      <w:r>
        <w:rPr>
          <w:color w:val="231F20"/>
          <w:sz w:val="18"/>
        </w:rPr>
        <w:t>on</w:t>
      </w:r>
      <w:r>
        <w:rPr>
          <w:color w:val="231F20"/>
          <w:spacing w:val="30"/>
          <w:sz w:val="18"/>
        </w:rPr>
        <w:t> </w:t>
      </w:r>
      <w:r>
        <w:rPr>
          <w:color w:val="231F20"/>
          <w:sz w:val="18"/>
        </w:rPr>
        <w:t>small</w:t>
      </w:r>
      <w:r>
        <w:rPr>
          <w:color w:val="231F20"/>
          <w:spacing w:val="30"/>
          <w:sz w:val="18"/>
        </w:rPr>
        <w:t> </w:t>
      </w:r>
      <w:r>
        <w:rPr>
          <w:color w:val="231F20"/>
          <w:sz w:val="18"/>
        </w:rPr>
        <w:t>fishing</w:t>
      </w:r>
      <w:r>
        <w:rPr>
          <w:color w:val="231F20"/>
          <w:spacing w:val="30"/>
          <w:sz w:val="18"/>
        </w:rPr>
        <w:t> </w:t>
      </w:r>
      <w:r>
        <w:rPr>
          <w:color w:val="231F20"/>
          <w:sz w:val="18"/>
        </w:rPr>
        <w:t>grounds</w:t>
      </w:r>
      <w:r>
        <w:rPr>
          <w:color w:val="231F20"/>
          <w:spacing w:val="30"/>
          <w:sz w:val="18"/>
        </w:rPr>
        <w:t> </w:t>
      </w:r>
      <w:r>
        <w:rPr>
          <w:color w:val="231F20"/>
          <w:sz w:val="18"/>
        </w:rPr>
        <w:t>for</w:t>
      </w:r>
      <w:r>
        <w:rPr>
          <w:color w:val="231F20"/>
          <w:spacing w:val="30"/>
          <w:sz w:val="18"/>
        </w:rPr>
        <w:t> </w:t>
      </w:r>
      <w:r>
        <w:rPr>
          <w:color w:val="231F20"/>
          <w:sz w:val="18"/>
        </w:rPr>
        <w:t>fishing</w:t>
      </w:r>
    </w:p>
    <w:p>
      <w:pPr>
        <w:pStyle w:val="BodyText"/>
        <w:spacing w:before="33"/>
        <w:ind w:left="681"/>
      </w:pPr>
      <w:r>
        <w:rPr>
          <w:color w:val="231F20"/>
          <w:w w:val="95"/>
        </w:rPr>
        <w:t>villages (Mayhyang 2)</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The</w:t>
      </w:r>
      <w:r>
        <w:rPr>
          <w:color w:val="231F20"/>
          <w:spacing w:val="35"/>
          <w:sz w:val="18"/>
        </w:rPr>
        <w:t> </w:t>
      </w:r>
      <w:r>
        <w:rPr>
          <w:color w:val="231F20"/>
          <w:sz w:val="18"/>
        </w:rPr>
        <w:t>basic</w:t>
      </w:r>
      <w:r>
        <w:rPr>
          <w:color w:val="231F20"/>
          <w:spacing w:val="35"/>
          <w:sz w:val="18"/>
        </w:rPr>
        <w:t> </w:t>
      </w:r>
      <w:r>
        <w:rPr>
          <w:color w:val="231F20"/>
          <w:sz w:val="18"/>
        </w:rPr>
        <w:t>plan</w:t>
      </w:r>
      <w:r>
        <w:rPr>
          <w:color w:val="231F20"/>
          <w:spacing w:val="35"/>
          <w:sz w:val="18"/>
        </w:rPr>
        <w:t> </w:t>
      </w:r>
      <w:r>
        <w:rPr>
          <w:color w:val="231F20"/>
          <w:sz w:val="18"/>
        </w:rPr>
        <w:t>on</w:t>
      </w:r>
      <w:r>
        <w:rPr>
          <w:color w:val="231F20"/>
          <w:spacing w:val="35"/>
          <w:sz w:val="18"/>
        </w:rPr>
        <w:t> </w:t>
      </w:r>
      <w:r>
        <w:rPr>
          <w:color w:val="231F20"/>
          <w:sz w:val="18"/>
        </w:rPr>
        <w:t>the</w:t>
      </w:r>
      <w:r>
        <w:rPr>
          <w:color w:val="231F20"/>
          <w:spacing w:val="35"/>
          <w:sz w:val="18"/>
        </w:rPr>
        <w:t> </w:t>
      </w:r>
      <w:r>
        <w:rPr>
          <w:color w:val="231F20"/>
          <w:sz w:val="18"/>
        </w:rPr>
        <w:t>operation</w:t>
      </w:r>
      <w:r>
        <w:rPr>
          <w:color w:val="231F20"/>
          <w:spacing w:val="35"/>
          <w:sz w:val="18"/>
        </w:rPr>
        <w:t> </w:t>
      </w:r>
      <w:r>
        <w:rPr>
          <w:color w:val="231F20"/>
          <w:sz w:val="18"/>
        </w:rPr>
        <w:t>of</w:t>
      </w:r>
      <w:r>
        <w:rPr>
          <w:color w:val="231F20"/>
          <w:spacing w:val="35"/>
          <w:sz w:val="18"/>
        </w:rPr>
        <w:t> </w:t>
      </w:r>
      <w:r>
        <w:rPr>
          <w:color w:val="231F20"/>
          <w:sz w:val="18"/>
        </w:rPr>
        <w:t>marine</w:t>
      </w:r>
      <w:r>
        <w:rPr>
          <w:color w:val="231F20"/>
          <w:spacing w:val="35"/>
          <w:sz w:val="18"/>
        </w:rPr>
        <w:t> </w:t>
      </w:r>
      <w:r>
        <w:rPr>
          <w:color w:val="231F20"/>
          <w:sz w:val="18"/>
        </w:rPr>
        <w:t>economic</w:t>
      </w:r>
    </w:p>
    <w:p>
      <w:pPr>
        <w:pStyle w:val="BodyText"/>
        <w:spacing w:before="33"/>
        <w:ind w:left="681"/>
      </w:pPr>
      <w:r>
        <w:rPr>
          <w:color w:val="231F20"/>
        </w:rPr>
        <w:t>special zone</w:t>
      </w:r>
    </w:p>
    <w:p>
      <w:pPr>
        <w:pStyle w:val="ListParagraph"/>
        <w:numPr>
          <w:ilvl w:val="1"/>
          <w:numId w:val="4"/>
        </w:numPr>
        <w:tabs>
          <w:tab w:pos="682" w:val="left" w:leader="none"/>
        </w:tabs>
        <w:spacing w:line="240" w:lineRule="auto" w:before="33" w:after="0"/>
        <w:ind w:left="681" w:right="0" w:hanging="111"/>
        <w:jc w:val="left"/>
        <w:rPr>
          <w:sz w:val="18"/>
        </w:rPr>
      </w:pPr>
      <w:r>
        <w:rPr>
          <w:color w:val="231F20"/>
          <w:spacing w:val="5"/>
          <w:sz w:val="18"/>
        </w:rPr>
        <w:t>Development  </w:t>
      </w:r>
      <w:r>
        <w:rPr>
          <w:color w:val="231F20"/>
          <w:spacing w:val="2"/>
          <w:sz w:val="18"/>
        </w:rPr>
        <w:t>of  </w:t>
      </w:r>
      <w:r>
        <w:rPr>
          <w:color w:val="231F20"/>
          <w:spacing w:val="3"/>
          <w:sz w:val="18"/>
        </w:rPr>
        <w:t>low  </w:t>
      </w:r>
      <w:r>
        <w:rPr>
          <w:color w:val="231F20"/>
          <w:spacing w:val="5"/>
          <w:sz w:val="18"/>
        </w:rPr>
        <w:t>carbon  automation</w:t>
      </w:r>
      <w:r>
        <w:rPr>
          <w:color w:val="231F20"/>
          <w:spacing w:val="47"/>
          <w:sz w:val="18"/>
        </w:rPr>
        <w:t> </w:t>
      </w:r>
      <w:r>
        <w:rPr>
          <w:color w:val="231F20"/>
          <w:spacing w:val="6"/>
          <w:sz w:val="18"/>
        </w:rPr>
        <w:t>container</w:t>
      </w:r>
    </w:p>
    <w:p>
      <w:pPr>
        <w:pStyle w:val="BodyText"/>
        <w:spacing w:before="33"/>
        <w:ind w:left="681"/>
      </w:pPr>
      <w:r>
        <w:rPr>
          <w:color w:val="231F20"/>
        </w:rPr>
        <w:t>terminal technology</w:t>
      </w:r>
    </w:p>
    <w:p>
      <w:pPr>
        <w:pStyle w:val="ListParagraph"/>
        <w:numPr>
          <w:ilvl w:val="1"/>
          <w:numId w:val="4"/>
        </w:numPr>
        <w:tabs>
          <w:tab w:pos="682" w:val="left" w:leader="none"/>
        </w:tabs>
        <w:spacing w:line="240" w:lineRule="auto" w:before="33" w:after="0"/>
        <w:ind w:left="681" w:right="0" w:hanging="111"/>
        <w:jc w:val="left"/>
        <w:rPr>
          <w:sz w:val="18"/>
        </w:rPr>
      </w:pPr>
      <w:r>
        <w:rPr>
          <w:color w:val="231F20"/>
          <w:spacing w:val="9"/>
          <w:sz w:val="18"/>
        </w:rPr>
        <w:t>Korea-China-Japan  </w:t>
      </w:r>
      <w:r>
        <w:rPr>
          <w:color w:val="231F20"/>
          <w:spacing w:val="10"/>
          <w:sz w:val="18"/>
        </w:rPr>
        <w:t>transportation  </w:t>
      </w:r>
      <w:r>
        <w:rPr>
          <w:color w:val="231F20"/>
          <w:spacing w:val="7"/>
          <w:sz w:val="18"/>
        </w:rPr>
        <w:t>and </w:t>
      </w:r>
      <w:r>
        <w:rPr>
          <w:color w:val="231F20"/>
          <w:spacing w:val="58"/>
          <w:sz w:val="18"/>
        </w:rPr>
        <w:t> </w:t>
      </w:r>
      <w:r>
        <w:rPr>
          <w:color w:val="231F20"/>
          <w:spacing w:val="11"/>
          <w:sz w:val="18"/>
        </w:rPr>
        <w:t>logistics</w:t>
      </w:r>
    </w:p>
    <w:p>
      <w:pPr>
        <w:pStyle w:val="BodyText"/>
        <w:spacing w:before="33"/>
        <w:ind w:left="681"/>
      </w:pPr>
      <w:r>
        <w:rPr>
          <w:color w:val="231F20"/>
        </w:rPr>
        <w:t>cooperation measures</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Foundation  for  </w:t>
      </w:r>
      <w:r>
        <w:rPr>
          <w:color w:val="231F20"/>
          <w:spacing w:val="2"/>
          <w:sz w:val="18"/>
        </w:rPr>
        <w:t>self  </w:t>
      </w:r>
      <w:r>
        <w:rPr>
          <w:color w:val="231F20"/>
          <w:sz w:val="18"/>
        </w:rPr>
        <w:t>management  </w:t>
      </w:r>
      <w:r>
        <w:rPr>
          <w:color w:val="231F20"/>
          <w:spacing w:val="2"/>
          <w:sz w:val="18"/>
        </w:rPr>
        <w:t>fisheries</w:t>
      </w:r>
      <w:r>
        <w:rPr>
          <w:color w:val="231F20"/>
          <w:spacing w:val="8"/>
          <w:sz w:val="18"/>
        </w:rPr>
        <w:t> </w:t>
      </w:r>
      <w:r>
        <w:rPr>
          <w:color w:val="231F20"/>
          <w:sz w:val="18"/>
        </w:rPr>
        <w:t>cultivation</w:t>
      </w:r>
    </w:p>
    <w:p>
      <w:pPr>
        <w:pStyle w:val="BodyText"/>
        <w:spacing w:before="33"/>
        <w:ind w:left="681"/>
      </w:pPr>
      <w:r>
        <w:rPr>
          <w:color w:val="231F20"/>
          <w:w w:val="105"/>
        </w:rPr>
        <w:t>and support</w:t>
      </w:r>
    </w:p>
    <w:p>
      <w:pPr>
        <w:pStyle w:val="ListParagraph"/>
        <w:numPr>
          <w:ilvl w:val="1"/>
          <w:numId w:val="4"/>
        </w:numPr>
        <w:tabs>
          <w:tab w:pos="675" w:val="left" w:leader="none"/>
        </w:tabs>
        <w:spacing w:line="240" w:lineRule="auto" w:before="33" w:after="0"/>
        <w:ind w:left="674" w:right="0" w:hanging="104"/>
        <w:jc w:val="left"/>
        <w:rPr>
          <w:sz w:val="18"/>
        </w:rPr>
      </w:pPr>
      <w:r>
        <w:rPr>
          <w:color w:val="231F20"/>
          <w:sz w:val="18"/>
        </w:rPr>
        <w:t>A </w:t>
      </w:r>
      <w:r>
        <w:rPr>
          <w:color w:val="231F20"/>
          <w:spacing w:val="-4"/>
          <w:sz w:val="18"/>
        </w:rPr>
        <w:t>study </w:t>
      </w:r>
      <w:r>
        <w:rPr>
          <w:color w:val="231F20"/>
          <w:spacing w:val="-3"/>
          <w:sz w:val="18"/>
        </w:rPr>
        <w:t>on </w:t>
      </w:r>
      <w:r>
        <w:rPr>
          <w:color w:val="231F20"/>
          <w:spacing w:val="-4"/>
          <w:sz w:val="18"/>
        </w:rPr>
        <w:t>Busan </w:t>
      </w:r>
      <w:r>
        <w:rPr>
          <w:color w:val="231F20"/>
          <w:spacing w:val="-5"/>
          <w:sz w:val="18"/>
        </w:rPr>
        <w:t>Port Comprehensive Development</w:t>
      </w:r>
      <w:r>
        <w:rPr>
          <w:color w:val="231F20"/>
          <w:spacing w:val="-6"/>
          <w:sz w:val="18"/>
        </w:rPr>
        <w:t> </w:t>
      </w:r>
      <w:r>
        <w:rPr>
          <w:color w:val="231F20"/>
          <w:spacing w:val="-4"/>
          <w:sz w:val="18"/>
        </w:rPr>
        <w:t>Plan</w:t>
      </w:r>
    </w:p>
    <w:p>
      <w:pPr>
        <w:pStyle w:val="ListParagraph"/>
        <w:numPr>
          <w:ilvl w:val="1"/>
          <w:numId w:val="4"/>
        </w:numPr>
        <w:tabs>
          <w:tab w:pos="682" w:val="left" w:leader="none"/>
        </w:tabs>
        <w:spacing w:line="240" w:lineRule="auto" w:before="33" w:after="0"/>
        <w:ind w:left="681" w:right="0" w:hanging="111"/>
        <w:jc w:val="left"/>
        <w:rPr>
          <w:sz w:val="18"/>
        </w:rPr>
      </w:pPr>
      <w:r>
        <w:rPr>
          <w:color w:val="231F20"/>
          <w:spacing w:val="-4"/>
          <w:sz w:val="18"/>
        </w:rPr>
        <w:t>Tasks </w:t>
      </w:r>
      <w:r>
        <w:rPr>
          <w:color w:val="231F20"/>
          <w:sz w:val="18"/>
        </w:rPr>
        <w:t>and direction for reciprocal fisheries </w:t>
      </w:r>
      <w:r>
        <w:rPr>
          <w:color w:val="231F20"/>
          <w:spacing w:val="30"/>
          <w:sz w:val="18"/>
        </w:rPr>
        <w:t> </w:t>
      </w:r>
      <w:r>
        <w:rPr>
          <w:color w:val="231F20"/>
          <w:sz w:val="18"/>
        </w:rPr>
        <w:t>relationship</w:t>
      </w:r>
    </w:p>
    <w:p>
      <w:pPr>
        <w:pStyle w:val="BodyText"/>
        <w:spacing w:before="33"/>
        <w:ind w:left="681"/>
      </w:pPr>
      <w:r>
        <w:rPr>
          <w:color w:val="231F20"/>
        </w:rPr>
        <w:t>between Korea and Japan</w:t>
      </w:r>
    </w:p>
    <w:p>
      <w:pPr>
        <w:pStyle w:val="ListParagraph"/>
        <w:numPr>
          <w:ilvl w:val="1"/>
          <w:numId w:val="4"/>
        </w:numPr>
        <w:tabs>
          <w:tab w:pos="682" w:val="left" w:leader="none"/>
        </w:tabs>
        <w:spacing w:line="240" w:lineRule="auto" w:before="33" w:after="0"/>
        <w:ind w:left="681" w:right="0" w:hanging="111"/>
        <w:jc w:val="left"/>
        <w:rPr>
          <w:sz w:val="18"/>
        </w:rPr>
      </w:pPr>
      <w:r>
        <w:rPr>
          <w:color w:val="231F20"/>
          <w:spacing w:val="3"/>
          <w:w w:val="105"/>
          <w:sz w:val="18"/>
        </w:rPr>
        <w:t>Systematic </w:t>
      </w:r>
      <w:r>
        <w:rPr>
          <w:color w:val="231F20"/>
          <w:spacing w:val="4"/>
          <w:w w:val="105"/>
          <w:sz w:val="18"/>
        </w:rPr>
        <w:t>response </w:t>
      </w:r>
      <w:r>
        <w:rPr>
          <w:color w:val="231F20"/>
          <w:w w:val="105"/>
          <w:sz w:val="18"/>
        </w:rPr>
        <w:t>to </w:t>
      </w:r>
      <w:r>
        <w:rPr>
          <w:color w:val="231F20"/>
          <w:spacing w:val="4"/>
          <w:w w:val="105"/>
          <w:sz w:val="18"/>
        </w:rPr>
        <w:t>international </w:t>
      </w:r>
      <w:r>
        <w:rPr>
          <w:color w:val="231F20"/>
          <w:spacing w:val="3"/>
          <w:w w:val="105"/>
          <w:sz w:val="18"/>
        </w:rPr>
        <w:t>convention</w:t>
      </w:r>
      <w:r>
        <w:rPr>
          <w:color w:val="231F20"/>
          <w:spacing w:val="15"/>
          <w:w w:val="105"/>
          <w:sz w:val="18"/>
        </w:rPr>
        <w:t> </w:t>
      </w:r>
      <w:r>
        <w:rPr>
          <w:color w:val="231F20"/>
          <w:w w:val="105"/>
          <w:sz w:val="18"/>
        </w:rPr>
        <w:t>on</w:t>
      </w:r>
    </w:p>
    <w:p>
      <w:pPr>
        <w:pStyle w:val="BodyText"/>
        <w:spacing w:before="33"/>
        <w:ind w:left="681"/>
      </w:pPr>
      <w:r>
        <w:rPr>
          <w:color w:val="231F20"/>
          <w:w w:val="105"/>
        </w:rPr>
        <w:t>marine organism (2nd)</w:t>
      </w:r>
    </w:p>
    <w:p>
      <w:pPr>
        <w:pStyle w:val="ListParagraph"/>
        <w:numPr>
          <w:ilvl w:val="1"/>
          <w:numId w:val="4"/>
        </w:numPr>
        <w:tabs>
          <w:tab w:pos="682" w:val="left" w:leader="none"/>
        </w:tabs>
        <w:spacing w:line="240" w:lineRule="auto" w:before="33" w:after="0"/>
        <w:ind w:left="681" w:right="0" w:hanging="111"/>
        <w:jc w:val="left"/>
        <w:rPr>
          <w:sz w:val="18"/>
        </w:rPr>
      </w:pPr>
      <w:r>
        <w:rPr>
          <w:color w:val="231F20"/>
          <w:spacing w:val="4"/>
          <w:sz w:val="18"/>
        </w:rPr>
        <w:t>2013  </w:t>
      </w:r>
      <w:r>
        <w:rPr>
          <w:color w:val="231F20"/>
          <w:spacing w:val="5"/>
          <w:sz w:val="18"/>
        </w:rPr>
        <w:t>increase </w:t>
      </w:r>
      <w:r>
        <w:rPr>
          <w:color w:val="231F20"/>
          <w:spacing w:val="3"/>
          <w:sz w:val="18"/>
        </w:rPr>
        <w:t>and  </w:t>
      </w:r>
      <w:r>
        <w:rPr>
          <w:color w:val="231F20"/>
          <w:spacing w:val="4"/>
          <w:sz w:val="18"/>
        </w:rPr>
        <w:t>restoration  </w:t>
      </w:r>
      <w:r>
        <w:rPr>
          <w:color w:val="231F20"/>
          <w:sz w:val="18"/>
        </w:rPr>
        <w:t>of  </w:t>
      </w:r>
      <w:r>
        <w:rPr>
          <w:color w:val="231F20"/>
          <w:spacing w:val="4"/>
          <w:sz w:val="18"/>
        </w:rPr>
        <w:t>marine  life</w:t>
      </w:r>
      <w:r>
        <w:rPr>
          <w:color w:val="231F20"/>
          <w:spacing w:val="8"/>
          <w:sz w:val="18"/>
        </w:rPr>
        <w:t> </w:t>
      </w:r>
      <w:r>
        <w:rPr>
          <w:color w:val="231F20"/>
          <w:spacing w:val="5"/>
          <w:sz w:val="18"/>
        </w:rPr>
        <w:t>under</w:t>
      </w:r>
    </w:p>
    <w:p>
      <w:pPr>
        <w:pStyle w:val="BodyText"/>
        <w:spacing w:before="33"/>
        <w:ind w:left="681"/>
      </w:pPr>
      <w:r>
        <w:rPr>
          <w:color w:val="231F20"/>
          <w:w w:val="105"/>
        </w:rPr>
        <w:t>protection</w:t>
      </w:r>
    </w:p>
    <w:p>
      <w:pPr>
        <w:pStyle w:val="ListParagraph"/>
        <w:numPr>
          <w:ilvl w:val="1"/>
          <w:numId w:val="4"/>
        </w:numPr>
        <w:tabs>
          <w:tab w:pos="680" w:val="left" w:leader="none"/>
        </w:tabs>
        <w:spacing w:line="240" w:lineRule="auto" w:before="33" w:after="0"/>
        <w:ind w:left="679" w:right="0" w:hanging="109"/>
        <w:jc w:val="left"/>
        <w:rPr>
          <w:sz w:val="18"/>
        </w:rPr>
      </w:pPr>
      <w:r>
        <w:rPr>
          <w:color w:val="231F20"/>
          <w:sz w:val="18"/>
        </w:rPr>
        <w:t>Results</w:t>
      </w:r>
      <w:r>
        <w:rPr>
          <w:color w:val="231F20"/>
          <w:spacing w:val="-18"/>
          <w:sz w:val="18"/>
        </w:rPr>
        <w:t> </w:t>
      </w:r>
      <w:r>
        <w:rPr>
          <w:color w:val="231F20"/>
          <w:sz w:val="18"/>
        </w:rPr>
        <w:t>of</w:t>
      </w:r>
      <w:r>
        <w:rPr>
          <w:color w:val="231F20"/>
          <w:spacing w:val="-18"/>
          <w:sz w:val="18"/>
        </w:rPr>
        <w:t> </w:t>
      </w:r>
      <w:r>
        <w:rPr>
          <w:color w:val="231F20"/>
          <w:sz w:val="18"/>
        </w:rPr>
        <w:t>2014</w:t>
      </w:r>
      <w:r>
        <w:rPr>
          <w:color w:val="231F20"/>
          <w:spacing w:val="-18"/>
          <w:sz w:val="18"/>
        </w:rPr>
        <w:t> </w:t>
      </w:r>
      <w:r>
        <w:rPr>
          <w:color w:val="231F20"/>
          <w:spacing w:val="-5"/>
          <w:sz w:val="18"/>
        </w:rPr>
        <w:t>Wando</w:t>
      </w:r>
      <w:r>
        <w:rPr>
          <w:color w:val="231F20"/>
          <w:spacing w:val="-18"/>
          <w:sz w:val="18"/>
        </w:rPr>
        <w:t> </w:t>
      </w:r>
      <w:r>
        <w:rPr>
          <w:color w:val="231F20"/>
          <w:sz w:val="18"/>
        </w:rPr>
        <w:t>International</w:t>
      </w:r>
      <w:r>
        <w:rPr>
          <w:color w:val="231F20"/>
          <w:spacing w:val="-18"/>
          <w:sz w:val="18"/>
        </w:rPr>
        <w:t> </w:t>
      </w:r>
      <w:r>
        <w:rPr>
          <w:color w:val="231F20"/>
          <w:sz w:val="18"/>
        </w:rPr>
        <w:t>Seaweed</w:t>
      </w:r>
      <w:r>
        <w:rPr>
          <w:color w:val="231F20"/>
          <w:spacing w:val="-18"/>
          <w:sz w:val="18"/>
        </w:rPr>
        <w:t> </w:t>
      </w:r>
      <w:r>
        <w:rPr>
          <w:color w:val="231F20"/>
          <w:sz w:val="18"/>
        </w:rPr>
        <w:t>Exhibition</w:t>
      </w:r>
    </w:p>
    <w:p>
      <w:pPr>
        <w:pStyle w:val="ListParagraph"/>
        <w:numPr>
          <w:ilvl w:val="1"/>
          <w:numId w:val="4"/>
        </w:numPr>
        <w:tabs>
          <w:tab w:pos="678" w:val="left" w:leader="none"/>
        </w:tabs>
        <w:spacing w:line="240" w:lineRule="auto" w:before="33" w:after="0"/>
        <w:ind w:left="677" w:right="0" w:hanging="107"/>
        <w:jc w:val="left"/>
        <w:rPr>
          <w:sz w:val="18"/>
        </w:rPr>
      </w:pPr>
      <w:r>
        <w:rPr>
          <w:color w:val="231F20"/>
          <w:spacing w:val="7"/>
          <w:sz w:val="18"/>
        </w:rPr>
        <w:t>Management  </w:t>
      </w:r>
      <w:r>
        <w:rPr>
          <w:color w:val="231F20"/>
          <w:spacing w:val="6"/>
          <w:sz w:val="18"/>
        </w:rPr>
        <w:t>plan  </w:t>
      </w:r>
      <w:r>
        <w:rPr>
          <w:color w:val="231F20"/>
          <w:spacing w:val="7"/>
          <w:sz w:val="18"/>
        </w:rPr>
        <w:t>per  waters  </w:t>
      </w:r>
      <w:r>
        <w:rPr>
          <w:color w:val="231F20"/>
          <w:spacing w:val="5"/>
          <w:sz w:val="18"/>
        </w:rPr>
        <w:t>for  </w:t>
      </w:r>
      <w:r>
        <w:rPr>
          <w:color w:val="231F20"/>
          <w:spacing w:val="6"/>
          <w:sz w:val="18"/>
        </w:rPr>
        <w:t> </w:t>
      </w:r>
      <w:r>
        <w:rPr>
          <w:color w:val="231F20"/>
          <w:spacing w:val="8"/>
          <w:sz w:val="18"/>
        </w:rPr>
        <w:t>environmental</w:t>
      </w:r>
    </w:p>
    <w:p>
      <w:pPr>
        <w:pStyle w:val="BodyText"/>
        <w:spacing w:before="33"/>
        <w:ind w:left="677"/>
      </w:pPr>
      <w:r>
        <w:rPr>
          <w:color w:val="231F20"/>
        </w:rPr>
        <w:t>management</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A</w:t>
      </w:r>
      <w:r>
        <w:rPr>
          <w:color w:val="231F20"/>
          <w:spacing w:val="-5"/>
          <w:sz w:val="18"/>
        </w:rPr>
        <w:t> </w:t>
      </w:r>
      <w:r>
        <w:rPr>
          <w:color w:val="231F20"/>
          <w:sz w:val="18"/>
        </w:rPr>
        <w:t>study</w:t>
      </w:r>
      <w:r>
        <w:rPr>
          <w:color w:val="231F20"/>
          <w:spacing w:val="-5"/>
          <w:sz w:val="18"/>
        </w:rPr>
        <w:t> </w:t>
      </w:r>
      <w:r>
        <w:rPr>
          <w:color w:val="231F20"/>
          <w:sz w:val="18"/>
        </w:rPr>
        <w:t>on</w:t>
      </w:r>
      <w:r>
        <w:rPr>
          <w:color w:val="231F20"/>
          <w:spacing w:val="-5"/>
          <w:sz w:val="18"/>
        </w:rPr>
        <w:t> </w:t>
      </w:r>
      <w:r>
        <w:rPr>
          <w:color w:val="231F20"/>
          <w:sz w:val="18"/>
        </w:rPr>
        <w:t>2nd</w:t>
      </w:r>
      <w:r>
        <w:rPr>
          <w:color w:val="231F20"/>
          <w:spacing w:val="-5"/>
          <w:sz w:val="18"/>
        </w:rPr>
        <w:t> </w:t>
      </w:r>
      <w:r>
        <w:rPr>
          <w:color w:val="231F20"/>
          <w:sz w:val="18"/>
        </w:rPr>
        <w:t>costal</w:t>
      </w:r>
      <w:r>
        <w:rPr>
          <w:color w:val="231F20"/>
          <w:spacing w:val="-5"/>
          <w:sz w:val="18"/>
        </w:rPr>
        <w:t> </w:t>
      </w:r>
      <w:r>
        <w:rPr>
          <w:color w:val="231F20"/>
          <w:sz w:val="18"/>
        </w:rPr>
        <w:t>development</w:t>
      </w:r>
      <w:r>
        <w:rPr>
          <w:color w:val="231F20"/>
          <w:spacing w:val="-5"/>
          <w:sz w:val="18"/>
        </w:rPr>
        <w:t> </w:t>
      </w:r>
      <w:r>
        <w:rPr>
          <w:color w:val="231F20"/>
          <w:sz w:val="18"/>
        </w:rPr>
        <w:t>plan</w:t>
      </w:r>
      <w:r>
        <w:rPr>
          <w:color w:val="231F20"/>
          <w:spacing w:val="-5"/>
          <w:sz w:val="18"/>
        </w:rPr>
        <w:t> </w:t>
      </w:r>
      <w:r>
        <w:rPr>
          <w:color w:val="231F20"/>
          <w:sz w:val="18"/>
        </w:rPr>
        <w:t>(revised)</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A  </w:t>
      </w:r>
      <w:r>
        <w:rPr>
          <w:color w:val="231F20"/>
          <w:spacing w:val="3"/>
          <w:sz w:val="18"/>
        </w:rPr>
        <w:t>study  </w:t>
      </w:r>
      <w:r>
        <w:rPr>
          <w:color w:val="231F20"/>
          <w:sz w:val="18"/>
        </w:rPr>
        <w:t>on  </w:t>
      </w:r>
      <w:r>
        <w:rPr>
          <w:color w:val="231F20"/>
          <w:spacing w:val="4"/>
          <w:sz w:val="18"/>
        </w:rPr>
        <w:t>conservation </w:t>
      </w:r>
      <w:r>
        <w:rPr>
          <w:color w:val="231F20"/>
          <w:sz w:val="18"/>
        </w:rPr>
        <w:t>of  </w:t>
      </w:r>
      <w:r>
        <w:rPr>
          <w:color w:val="231F20"/>
          <w:spacing w:val="3"/>
          <w:sz w:val="18"/>
        </w:rPr>
        <w:t>2013  </w:t>
      </w:r>
      <w:r>
        <w:rPr>
          <w:color w:val="231F20"/>
          <w:spacing w:val="4"/>
          <w:sz w:val="18"/>
        </w:rPr>
        <w:t>marine </w:t>
      </w:r>
      <w:r>
        <w:rPr>
          <w:color w:val="231F20"/>
          <w:spacing w:val="3"/>
          <w:sz w:val="18"/>
        </w:rPr>
        <w:t>life</w:t>
      </w:r>
      <w:r>
        <w:rPr>
          <w:color w:val="231F20"/>
          <w:spacing w:val="15"/>
          <w:sz w:val="18"/>
        </w:rPr>
        <w:t> </w:t>
      </w:r>
      <w:r>
        <w:rPr>
          <w:color w:val="231F20"/>
          <w:spacing w:val="5"/>
          <w:sz w:val="18"/>
        </w:rPr>
        <w:t>under</w:t>
      </w:r>
    </w:p>
    <w:p>
      <w:pPr>
        <w:pStyle w:val="BodyText"/>
        <w:spacing w:before="33"/>
        <w:ind w:left="681"/>
      </w:pPr>
      <w:r>
        <w:rPr>
          <w:color w:val="231F20"/>
          <w:w w:val="105"/>
        </w:rPr>
        <w:t>protection</w:t>
      </w:r>
    </w:p>
    <w:p>
      <w:pPr>
        <w:pStyle w:val="ListParagraph"/>
        <w:numPr>
          <w:ilvl w:val="1"/>
          <w:numId w:val="4"/>
        </w:numPr>
        <w:tabs>
          <w:tab w:pos="682" w:val="left" w:leader="none"/>
        </w:tabs>
        <w:spacing w:line="240" w:lineRule="auto" w:before="33" w:after="0"/>
        <w:ind w:left="681" w:right="0" w:hanging="111"/>
        <w:jc w:val="left"/>
        <w:rPr>
          <w:sz w:val="18"/>
        </w:rPr>
      </w:pPr>
      <w:r>
        <w:rPr>
          <w:color w:val="231F20"/>
          <w:spacing w:val="2"/>
          <w:sz w:val="18"/>
        </w:rPr>
        <w:t>Case</w:t>
      </w:r>
      <w:r>
        <w:rPr>
          <w:color w:val="231F20"/>
          <w:spacing w:val="31"/>
          <w:sz w:val="18"/>
        </w:rPr>
        <w:t> </w:t>
      </w:r>
      <w:r>
        <w:rPr>
          <w:color w:val="231F20"/>
          <w:spacing w:val="2"/>
          <w:sz w:val="18"/>
        </w:rPr>
        <w:t>studies</w:t>
      </w:r>
      <w:r>
        <w:rPr>
          <w:color w:val="231F20"/>
          <w:spacing w:val="31"/>
          <w:sz w:val="18"/>
        </w:rPr>
        <w:t> </w:t>
      </w:r>
      <w:r>
        <w:rPr>
          <w:color w:val="231F20"/>
          <w:sz w:val="18"/>
        </w:rPr>
        <w:t>on</w:t>
      </w:r>
      <w:r>
        <w:rPr>
          <w:color w:val="231F20"/>
          <w:spacing w:val="31"/>
          <w:sz w:val="18"/>
        </w:rPr>
        <w:t> </w:t>
      </w:r>
      <w:r>
        <w:rPr>
          <w:color w:val="231F20"/>
          <w:sz w:val="18"/>
        </w:rPr>
        <w:t>city</w:t>
      </w:r>
      <w:r>
        <w:rPr>
          <w:color w:val="231F20"/>
          <w:spacing w:val="31"/>
          <w:sz w:val="18"/>
        </w:rPr>
        <w:t> </w:t>
      </w:r>
      <w:r>
        <w:rPr>
          <w:color w:val="231F20"/>
          <w:sz w:val="18"/>
        </w:rPr>
        <w:t>planning</w:t>
      </w:r>
      <w:r>
        <w:rPr>
          <w:color w:val="231F20"/>
          <w:spacing w:val="31"/>
          <w:sz w:val="18"/>
        </w:rPr>
        <w:t> </w:t>
      </w:r>
      <w:r>
        <w:rPr>
          <w:color w:val="231F20"/>
          <w:sz w:val="18"/>
        </w:rPr>
        <w:t>against</w:t>
      </w:r>
      <w:r>
        <w:rPr>
          <w:color w:val="231F20"/>
          <w:spacing w:val="31"/>
          <w:sz w:val="18"/>
        </w:rPr>
        <w:t> </w:t>
      </w:r>
      <w:r>
        <w:rPr>
          <w:color w:val="231F20"/>
          <w:spacing w:val="2"/>
          <w:sz w:val="18"/>
        </w:rPr>
        <w:t>coastal</w:t>
      </w:r>
      <w:r>
        <w:rPr>
          <w:color w:val="231F20"/>
          <w:spacing w:val="31"/>
          <w:sz w:val="18"/>
        </w:rPr>
        <w:t> </w:t>
      </w:r>
      <w:r>
        <w:rPr>
          <w:color w:val="231F20"/>
          <w:sz w:val="18"/>
        </w:rPr>
        <w:t>erosion</w:t>
      </w:r>
    </w:p>
    <w:p>
      <w:pPr>
        <w:pStyle w:val="BodyText"/>
        <w:spacing w:before="33"/>
        <w:ind w:left="681"/>
      </w:pPr>
      <w:r>
        <w:rPr>
          <w:color w:val="231F20"/>
        </w:rPr>
        <w:t>and maintenance direction</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Development of unified cargo handling equipment  </w:t>
      </w:r>
      <w:r>
        <w:rPr>
          <w:color w:val="231F20"/>
          <w:spacing w:val="42"/>
          <w:sz w:val="18"/>
        </w:rPr>
        <w:t> </w:t>
      </w:r>
      <w:r>
        <w:rPr>
          <w:color w:val="231F20"/>
          <w:sz w:val="18"/>
        </w:rPr>
        <w:t>for</w:t>
      </w:r>
    </w:p>
    <w:p>
      <w:pPr>
        <w:pStyle w:val="BodyText"/>
        <w:spacing w:before="33"/>
        <w:ind w:left="681"/>
      </w:pPr>
      <w:r>
        <w:rPr>
          <w:color w:val="231F20"/>
        </w:rPr>
        <w:t>less time consumption of cargo vehicles</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Functional relocation of Incheon port and  </w:t>
      </w:r>
      <w:r>
        <w:rPr>
          <w:color w:val="231F20"/>
          <w:spacing w:val="4"/>
          <w:sz w:val="18"/>
        </w:rPr>
        <w:t> </w:t>
      </w:r>
      <w:r>
        <w:rPr>
          <w:color w:val="231F20"/>
          <w:sz w:val="18"/>
        </w:rPr>
        <w:t>employment</w:t>
      </w:r>
    </w:p>
    <w:p>
      <w:pPr>
        <w:pStyle w:val="BodyText"/>
        <w:spacing w:before="33"/>
        <w:ind w:left="681"/>
      </w:pPr>
      <w:r>
        <w:rPr>
          <w:color w:val="231F20"/>
        </w:rPr>
        <w:t>of dock workers</w:t>
      </w:r>
    </w:p>
    <w:p>
      <w:pPr>
        <w:pStyle w:val="ListParagraph"/>
        <w:numPr>
          <w:ilvl w:val="1"/>
          <w:numId w:val="4"/>
        </w:numPr>
        <w:tabs>
          <w:tab w:pos="678" w:val="left" w:leader="none"/>
        </w:tabs>
        <w:spacing w:line="240" w:lineRule="auto" w:before="33" w:after="0"/>
        <w:ind w:left="677" w:right="0" w:hanging="107"/>
        <w:jc w:val="left"/>
        <w:rPr>
          <w:sz w:val="18"/>
        </w:rPr>
      </w:pPr>
      <w:r>
        <w:rPr>
          <w:color w:val="231F20"/>
          <w:spacing w:val="8"/>
          <w:sz w:val="18"/>
        </w:rPr>
        <w:t>3-1  </w:t>
      </w:r>
      <w:r>
        <w:rPr>
          <w:color w:val="231F20"/>
          <w:spacing w:val="9"/>
          <w:sz w:val="18"/>
        </w:rPr>
        <w:t>stage  project  </w:t>
      </w:r>
      <w:r>
        <w:rPr>
          <w:color w:val="231F20"/>
          <w:spacing w:val="4"/>
          <w:sz w:val="18"/>
        </w:rPr>
        <w:t>on  </w:t>
      </w:r>
      <w:r>
        <w:rPr>
          <w:color w:val="231F20"/>
          <w:spacing w:val="9"/>
          <w:sz w:val="18"/>
        </w:rPr>
        <w:t>shipping  market  </w:t>
      </w:r>
      <w:r>
        <w:rPr>
          <w:color w:val="231F20"/>
          <w:spacing w:val="30"/>
          <w:sz w:val="18"/>
        </w:rPr>
        <w:t> </w:t>
      </w:r>
      <w:r>
        <w:rPr>
          <w:color w:val="231F20"/>
          <w:spacing w:val="9"/>
          <w:sz w:val="18"/>
        </w:rPr>
        <w:t>network</w:t>
      </w:r>
    </w:p>
    <w:p>
      <w:pPr>
        <w:pStyle w:val="BodyText"/>
        <w:spacing w:before="33"/>
        <w:ind w:left="677"/>
      </w:pPr>
      <w:r>
        <w:rPr>
          <w:color w:val="231F20"/>
          <w:w w:val="105"/>
        </w:rPr>
        <w:t>construction</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A  </w:t>
      </w:r>
      <w:r>
        <w:rPr>
          <w:color w:val="231F20"/>
          <w:spacing w:val="7"/>
          <w:sz w:val="18"/>
        </w:rPr>
        <w:t>validity  </w:t>
      </w:r>
      <w:r>
        <w:rPr>
          <w:color w:val="231F20"/>
          <w:spacing w:val="5"/>
          <w:sz w:val="18"/>
        </w:rPr>
        <w:t>study  </w:t>
      </w:r>
      <w:r>
        <w:rPr>
          <w:color w:val="231F20"/>
          <w:spacing w:val="3"/>
          <w:sz w:val="18"/>
        </w:rPr>
        <w:t>on  </w:t>
      </w:r>
      <w:r>
        <w:rPr>
          <w:color w:val="231F20"/>
          <w:spacing w:val="5"/>
          <w:sz w:val="18"/>
        </w:rPr>
        <w:t>North  </w:t>
      </w:r>
      <w:r>
        <w:rPr>
          <w:color w:val="231F20"/>
          <w:spacing w:val="6"/>
          <w:sz w:val="18"/>
        </w:rPr>
        <w:t>Sea  </w:t>
      </w:r>
      <w:r>
        <w:rPr>
          <w:color w:val="231F20"/>
          <w:sz w:val="18"/>
        </w:rPr>
        <w:t>Wall</w:t>
      </w:r>
      <w:r>
        <w:rPr>
          <w:color w:val="231F20"/>
          <w:spacing w:val="14"/>
          <w:sz w:val="18"/>
        </w:rPr>
        <w:t> </w:t>
      </w:r>
      <w:r>
        <w:rPr>
          <w:color w:val="231F20"/>
          <w:spacing w:val="7"/>
          <w:sz w:val="18"/>
        </w:rPr>
        <w:t>construction</w:t>
      </w:r>
    </w:p>
    <w:p>
      <w:pPr>
        <w:pStyle w:val="BodyText"/>
        <w:spacing w:before="33"/>
        <w:ind w:left="681"/>
      </w:pPr>
      <w:r>
        <w:rPr>
          <w:color w:val="231F20"/>
        </w:rPr>
        <w:t>(Donghae port 3 stage project)</w:t>
      </w:r>
    </w:p>
    <w:p>
      <w:pPr>
        <w:pStyle w:val="ListParagraph"/>
        <w:numPr>
          <w:ilvl w:val="1"/>
          <w:numId w:val="4"/>
        </w:numPr>
        <w:tabs>
          <w:tab w:pos="682" w:val="left" w:leader="none"/>
        </w:tabs>
        <w:spacing w:line="240" w:lineRule="auto" w:before="33" w:after="0"/>
        <w:ind w:left="681" w:right="0" w:hanging="111"/>
        <w:jc w:val="left"/>
        <w:rPr>
          <w:sz w:val="18"/>
        </w:rPr>
      </w:pPr>
      <w:r>
        <w:rPr>
          <w:color w:val="231F20"/>
          <w:sz w:val="18"/>
        </w:rPr>
        <w:t>Basic design for marina port base: utilization of </w:t>
      </w:r>
      <w:r>
        <w:rPr>
          <w:color w:val="231F20"/>
          <w:spacing w:val="8"/>
          <w:sz w:val="18"/>
        </w:rPr>
        <w:t> </w:t>
      </w:r>
      <w:r>
        <w:rPr>
          <w:color w:val="231F20"/>
          <w:sz w:val="18"/>
        </w:rPr>
        <w:t>marina</w:t>
      </w:r>
    </w:p>
    <w:p>
      <w:pPr>
        <w:pStyle w:val="BodyText"/>
        <w:spacing w:before="33"/>
        <w:ind w:left="681"/>
      </w:pPr>
      <w:r>
        <w:rPr>
          <w:color w:val="231F20"/>
          <w:w w:val="105"/>
        </w:rPr>
        <w:t>port for marine tourism</w:t>
      </w:r>
    </w:p>
    <w:p>
      <w:pPr>
        <w:pStyle w:val="ListParagraph"/>
        <w:numPr>
          <w:ilvl w:val="0"/>
          <w:numId w:val="4"/>
        </w:numPr>
        <w:tabs>
          <w:tab w:pos="343" w:val="left" w:leader="none"/>
        </w:tabs>
        <w:spacing w:line="240" w:lineRule="auto" w:before="64" w:after="0"/>
        <w:ind w:left="342" w:right="0" w:hanging="111"/>
        <w:jc w:val="left"/>
        <w:rPr>
          <w:sz w:val="18"/>
        </w:rPr>
      </w:pPr>
      <w:r>
        <w:rPr>
          <w:color w:val="231F20"/>
          <w:spacing w:val="-2"/>
          <w:w w:val="102"/>
          <w:sz w:val="18"/>
        </w:rPr>
        <w:br w:type="column"/>
      </w:r>
      <w:r>
        <w:rPr>
          <w:color w:val="231F20"/>
          <w:sz w:val="18"/>
        </w:rPr>
        <w:t>Impacts of Korea-Austraila, Korea-Canada and </w:t>
      </w:r>
      <w:r>
        <w:rPr>
          <w:color w:val="231F20"/>
          <w:spacing w:val="38"/>
          <w:sz w:val="18"/>
        </w:rPr>
        <w:t> </w:t>
      </w:r>
      <w:r>
        <w:rPr>
          <w:color w:val="231F20"/>
          <w:sz w:val="18"/>
        </w:rPr>
        <w:t>Korea-</w:t>
      </w:r>
    </w:p>
    <w:p>
      <w:pPr>
        <w:pStyle w:val="BodyText"/>
        <w:spacing w:before="33"/>
        <w:ind w:left="342"/>
      </w:pPr>
      <w:r>
        <w:rPr>
          <w:color w:val="231F20"/>
        </w:rPr>
        <w:t>New Zealand FTAs</w:t>
      </w:r>
    </w:p>
    <w:p>
      <w:pPr>
        <w:pStyle w:val="ListParagraph"/>
        <w:numPr>
          <w:ilvl w:val="0"/>
          <w:numId w:val="4"/>
        </w:numPr>
        <w:tabs>
          <w:tab w:pos="343" w:val="left" w:leader="none"/>
        </w:tabs>
        <w:spacing w:line="240" w:lineRule="auto" w:before="33" w:after="0"/>
        <w:ind w:left="342" w:right="0" w:hanging="111"/>
        <w:jc w:val="left"/>
        <w:rPr>
          <w:sz w:val="18"/>
        </w:rPr>
      </w:pPr>
      <w:r>
        <w:rPr>
          <w:color w:val="231F20"/>
          <w:w w:val="105"/>
          <w:sz w:val="18"/>
        </w:rPr>
        <w:t>Improvement </w:t>
      </w:r>
      <w:r>
        <w:rPr>
          <w:color w:val="231F20"/>
          <w:spacing w:val="2"/>
          <w:w w:val="105"/>
          <w:sz w:val="18"/>
        </w:rPr>
        <w:t>measures </w:t>
      </w:r>
      <w:r>
        <w:rPr>
          <w:color w:val="231F20"/>
          <w:w w:val="105"/>
          <w:sz w:val="18"/>
        </w:rPr>
        <w:t>for </w:t>
      </w:r>
      <w:r>
        <w:rPr>
          <w:color w:val="231F20"/>
          <w:spacing w:val="2"/>
          <w:w w:val="105"/>
          <w:sz w:val="18"/>
        </w:rPr>
        <w:t>port modernization</w:t>
      </w:r>
      <w:r>
        <w:rPr>
          <w:color w:val="231F20"/>
          <w:spacing w:val="50"/>
          <w:w w:val="105"/>
          <w:sz w:val="18"/>
        </w:rPr>
        <w:t> </w:t>
      </w:r>
      <w:r>
        <w:rPr>
          <w:color w:val="231F20"/>
          <w:spacing w:val="2"/>
          <w:w w:val="105"/>
          <w:sz w:val="18"/>
        </w:rPr>
        <w:t>fund</w:t>
      </w:r>
    </w:p>
    <w:p>
      <w:pPr>
        <w:pStyle w:val="BodyText"/>
        <w:spacing w:before="33"/>
        <w:ind w:left="342"/>
      </w:pPr>
      <w:r>
        <w:rPr>
          <w:color w:val="231F20"/>
        </w:rPr>
        <w:t>operation system</w:t>
      </w:r>
    </w:p>
    <w:p>
      <w:pPr>
        <w:pStyle w:val="ListParagraph"/>
        <w:numPr>
          <w:ilvl w:val="0"/>
          <w:numId w:val="4"/>
        </w:numPr>
        <w:tabs>
          <w:tab w:pos="343" w:val="left" w:leader="none"/>
        </w:tabs>
        <w:spacing w:line="240" w:lineRule="auto" w:before="33" w:after="0"/>
        <w:ind w:left="342" w:right="0" w:hanging="111"/>
        <w:jc w:val="left"/>
        <w:rPr>
          <w:sz w:val="18"/>
        </w:rPr>
      </w:pPr>
      <w:r>
        <w:rPr>
          <w:color w:val="231F20"/>
          <w:spacing w:val="15"/>
          <w:sz w:val="18"/>
        </w:rPr>
        <w:t>Estimation  </w:t>
      </w:r>
      <w:r>
        <w:rPr>
          <w:color w:val="231F20"/>
          <w:spacing w:val="8"/>
          <w:sz w:val="18"/>
        </w:rPr>
        <w:t>of   </w:t>
      </w:r>
      <w:r>
        <w:rPr>
          <w:color w:val="231F20"/>
          <w:spacing w:val="15"/>
          <w:sz w:val="18"/>
        </w:rPr>
        <w:t>adequate  investment  </w:t>
      </w:r>
      <w:r>
        <w:rPr>
          <w:color w:val="231F20"/>
          <w:spacing w:val="9"/>
          <w:sz w:val="18"/>
        </w:rPr>
        <w:t>in   </w:t>
      </w:r>
      <w:r>
        <w:rPr>
          <w:color w:val="231F20"/>
          <w:spacing w:val="22"/>
          <w:sz w:val="18"/>
        </w:rPr>
        <w:t> </w:t>
      </w:r>
      <w:r>
        <w:rPr>
          <w:color w:val="231F20"/>
          <w:spacing w:val="13"/>
          <w:sz w:val="18"/>
        </w:rPr>
        <w:t>port</w:t>
      </w:r>
    </w:p>
    <w:p>
      <w:pPr>
        <w:pStyle w:val="BodyText"/>
        <w:spacing w:before="33"/>
        <w:ind w:left="342"/>
      </w:pPr>
      <w:r>
        <w:rPr>
          <w:color w:val="231F20"/>
        </w:rPr>
        <w:t>infrastructure and policy direction</w:t>
      </w:r>
    </w:p>
    <w:p>
      <w:pPr>
        <w:pStyle w:val="ListParagraph"/>
        <w:numPr>
          <w:ilvl w:val="0"/>
          <w:numId w:val="4"/>
        </w:numPr>
        <w:tabs>
          <w:tab w:pos="343" w:val="left" w:leader="none"/>
        </w:tabs>
        <w:spacing w:line="240" w:lineRule="auto" w:before="33" w:after="0"/>
        <w:ind w:left="342" w:right="0" w:hanging="111"/>
        <w:jc w:val="left"/>
        <w:rPr>
          <w:sz w:val="18"/>
        </w:rPr>
      </w:pPr>
      <w:r>
        <w:rPr>
          <w:color w:val="231F20"/>
          <w:w w:val="105"/>
          <w:sz w:val="18"/>
        </w:rPr>
        <w:t>Comprehensive plan on marina </w:t>
      </w:r>
      <w:r>
        <w:rPr>
          <w:color w:val="231F20"/>
          <w:spacing w:val="2"/>
          <w:w w:val="105"/>
          <w:sz w:val="18"/>
        </w:rPr>
        <w:t>port </w:t>
      </w:r>
      <w:r>
        <w:rPr>
          <w:color w:val="231F20"/>
          <w:w w:val="105"/>
          <w:sz w:val="18"/>
        </w:rPr>
        <w:t>development </w:t>
      </w:r>
      <w:r>
        <w:rPr>
          <w:color w:val="231F20"/>
          <w:spacing w:val="38"/>
          <w:w w:val="105"/>
          <w:sz w:val="18"/>
        </w:rPr>
        <w:t> </w:t>
      </w:r>
      <w:r>
        <w:rPr>
          <w:color w:val="231F20"/>
          <w:spacing w:val="3"/>
          <w:w w:val="105"/>
          <w:sz w:val="18"/>
        </w:rPr>
        <w:t>in</w:t>
      </w:r>
    </w:p>
    <w:p>
      <w:pPr>
        <w:pStyle w:val="BodyText"/>
        <w:spacing w:before="33"/>
        <w:ind w:left="342"/>
      </w:pPr>
      <w:r>
        <w:rPr>
          <w:color w:val="231F20"/>
          <w:w w:val="105"/>
        </w:rPr>
        <w:t>Choongchungnamdo</w:t>
      </w:r>
    </w:p>
    <w:p>
      <w:pPr>
        <w:pStyle w:val="ListParagraph"/>
        <w:numPr>
          <w:ilvl w:val="0"/>
          <w:numId w:val="4"/>
        </w:numPr>
        <w:tabs>
          <w:tab w:pos="343" w:val="left" w:leader="none"/>
        </w:tabs>
        <w:spacing w:line="240" w:lineRule="auto" w:before="33" w:after="0"/>
        <w:ind w:left="342" w:right="0" w:hanging="111"/>
        <w:jc w:val="left"/>
        <w:rPr>
          <w:sz w:val="18"/>
        </w:rPr>
      </w:pPr>
      <w:r>
        <w:rPr>
          <w:color w:val="231F20"/>
          <w:sz w:val="18"/>
        </w:rPr>
        <w:t>A  </w:t>
      </w:r>
      <w:r>
        <w:rPr>
          <w:color w:val="231F20"/>
          <w:spacing w:val="3"/>
          <w:sz w:val="18"/>
        </w:rPr>
        <w:t>study </w:t>
      </w:r>
      <w:r>
        <w:rPr>
          <w:color w:val="231F20"/>
          <w:sz w:val="18"/>
        </w:rPr>
        <w:t>on  </w:t>
      </w:r>
      <w:r>
        <w:rPr>
          <w:color w:val="231F20"/>
          <w:spacing w:val="3"/>
          <w:sz w:val="18"/>
        </w:rPr>
        <w:t>improvement and promotion </w:t>
      </w:r>
      <w:r>
        <w:rPr>
          <w:color w:val="231F20"/>
          <w:sz w:val="18"/>
        </w:rPr>
        <w:t>of   </w:t>
      </w:r>
      <w:r>
        <w:rPr>
          <w:color w:val="231F20"/>
          <w:spacing w:val="35"/>
          <w:sz w:val="18"/>
        </w:rPr>
        <w:t> </w:t>
      </w:r>
      <w:r>
        <w:rPr>
          <w:color w:val="231F20"/>
          <w:spacing w:val="3"/>
          <w:sz w:val="18"/>
        </w:rPr>
        <w:t>towage</w:t>
      </w:r>
    </w:p>
    <w:p>
      <w:pPr>
        <w:pStyle w:val="BodyText"/>
        <w:spacing w:before="33"/>
        <w:ind w:left="342"/>
      </w:pPr>
      <w:r>
        <w:rPr>
          <w:color w:val="231F20"/>
        </w:rPr>
        <w:t>system</w:t>
      </w:r>
    </w:p>
    <w:p>
      <w:pPr>
        <w:pStyle w:val="ListParagraph"/>
        <w:numPr>
          <w:ilvl w:val="0"/>
          <w:numId w:val="4"/>
        </w:numPr>
        <w:tabs>
          <w:tab w:pos="343" w:val="left" w:leader="none"/>
        </w:tabs>
        <w:spacing w:line="240" w:lineRule="auto" w:before="33" w:after="0"/>
        <w:ind w:left="342" w:right="0" w:hanging="111"/>
        <w:jc w:val="left"/>
        <w:rPr>
          <w:sz w:val="18"/>
        </w:rPr>
      </w:pPr>
      <w:r>
        <w:rPr>
          <w:color w:val="231F20"/>
          <w:sz w:val="18"/>
        </w:rPr>
        <w:t>A  </w:t>
      </w:r>
      <w:r>
        <w:rPr>
          <w:color w:val="231F20"/>
          <w:spacing w:val="7"/>
          <w:sz w:val="18"/>
        </w:rPr>
        <w:t>study  </w:t>
      </w:r>
      <w:r>
        <w:rPr>
          <w:color w:val="231F20"/>
          <w:spacing w:val="4"/>
          <w:sz w:val="18"/>
        </w:rPr>
        <w:t>to  </w:t>
      </w:r>
      <w:r>
        <w:rPr>
          <w:color w:val="231F20"/>
          <w:spacing w:val="7"/>
          <w:sz w:val="18"/>
        </w:rPr>
        <w:t>promote  </w:t>
      </w:r>
      <w:r>
        <w:rPr>
          <w:color w:val="231F20"/>
          <w:spacing w:val="8"/>
          <w:sz w:val="18"/>
        </w:rPr>
        <w:t>cooperative  </w:t>
      </w:r>
      <w:r>
        <w:rPr>
          <w:color w:val="231F20"/>
          <w:spacing w:val="7"/>
          <w:sz w:val="18"/>
        </w:rPr>
        <w:t>relation </w:t>
      </w:r>
      <w:r>
        <w:rPr>
          <w:color w:val="231F20"/>
          <w:spacing w:val="37"/>
          <w:sz w:val="18"/>
        </w:rPr>
        <w:t> </w:t>
      </w:r>
      <w:r>
        <w:rPr>
          <w:color w:val="231F20"/>
          <w:spacing w:val="6"/>
          <w:sz w:val="18"/>
        </w:rPr>
        <w:t>among</w:t>
      </w:r>
    </w:p>
    <w:p>
      <w:pPr>
        <w:pStyle w:val="BodyText"/>
        <w:spacing w:before="33"/>
        <w:ind w:left="342"/>
      </w:pPr>
      <w:r>
        <w:rPr>
          <w:color w:val="231F20"/>
        </w:rPr>
        <w:t>Northeast Asian ports</w:t>
      </w:r>
    </w:p>
    <w:p>
      <w:pPr>
        <w:pStyle w:val="ListParagraph"/>
        <w:numPr>
          <w:ilvl w:val="0"/>
          <w:numId w:val="4"/>
        </w:numPr>
        <w:tabs>
          <w:tab w:pos="343" w:val="left" w:leader="none"/>
        </w:tabs>
        <w:spacing w:line="240" w:lineRule="auto" w:before="33" w:after="0"/>
        <w:ind w:left="342" w:right="0" w:hanging="111"/>
        <w:jc w:val="left"/>
        <w:rPr>
          <w:sz w:val="18"/>
        </w:rPr>
      </w:pPr>
      <w:r>
        <w:rPr>
          <w:color w:val="231F20"/>
          <w:sz w:val="18"/>
        </w:rPr>
        <w:t>An</w:t>
      </w:r>
      <w:r>
        <w:rPr>
          <w:color w:val="231F20"/>
          <w:spacing w:val="-8"/>
          <w:sz w:val="18"/>
        </w:rPr>
        <w:t> </w:t>
      </w:r>
      <w:r>
        <w:rPr>
          <w:color w:val="231F20"/>
          <w:sz w:val="18"/>
        </w:rPr>
        <w:t>estimation</w:t>
      </w:r>
      <w:r>
        <w:rPr>
          <w:color w:val="231F20"/>
          <w:spacing w:val="-8"/>
          <w:sz w:val="18"/>
        </w:rPr>
        <w:t> </w:t>
      </w:r>
      <w:r>
        <w:rPr>
          <w:color w:val="231F20"/>
          <w:sz w:val="18"/>
        </w:rPr>
        <w:t>of</w:t>
      </w:r>
      <w:r>
        <w:rPr>
          <w:color w:val="231F20"/>
          <w:spacing w:val="-8"/>
          <w:sz w:val="18"/>
        </w:rPr>
        <w:t> </w:t>
      </w:r>
      <w:r>
        <w:rPr>
          <w:color w:val="231F20"/>
          <w:sz w:val="18"/>
        </w:rPr>
        <w:t>social</w:t>
      </w:r>
      <w:r>
        <w:rPr>
          <w:color w:val="231F20"/>
          <w:spacing w:val="-8"/>
          <w:sz w:val="18"/>
        </w:rPr>
        <w:t> </w:t>
      </w:r>
      <w:r>
        <w:rPr>
          <w:color w:val="231F20"/>
          <w:sz w:val="18"/>
        </w:rPr>
        <w:t>costs</w:t>
      </w:r>
      <w:r>
        <w:rPr>
          <w:color w:val="231F20"/>
          <w:spacing w:val="-8"/>
          <w:sz w:val="18"/>
        </w:rPr>
        <w:t> </w:t>
      </w:r>
      <w:r>
        <w:rPr>
          <w:color w:val="231F20"/>
          <w:sz w:val="18"/>
        </w:rPr>
        <w:t>of</w:t>
      </w:r>
      <w:r>
        <w:rPr>
          <w:color w:val="231F20"/>
          <w:spacing w:val="-8"/>
          <w:sz w:val="18"/>
        </w:rPr>
        <w:t> </w:t>
      </w:r>
      <w:r>
        <w:rPr>
          <w:color w:val="231F20"/>
          <w:sz w:val="18"/>
        </w:rPr>
        <w:t>maritime</w:t>
      </w:r>
      <w:r>
        <w:rPr>
          <w:color w:val="231F20"/>
          <w:spacing w:val="-8"/>
          <w:sz w:val="18"/>
        </w:rPr>
        <w:t> </w:t>
      </w:r>
      <w:r>
        <w:rPr>
          <w:color w:val="231F20"/>
          <w:sz w:val="18"/>
        </w:rPr>
        <w:t>accidents</w:t>
      </w:r>
    </w:p>
    <w:p>
      <w:pPr>
        <w:pStyle w:val="ListParagraph"/>
        <w:numPr>
          <w:ilvl w:val="0"/>
          <w:numId w:val="4"/>
        </w:numPr>
        <w:tabs>
          <w:tab w:pos="343" w:val="left" w:leader="none"/>
        </w:tabs>
        <w:spacing w:line="240" w:lineRule="auto" w:before="33" w:after="0"/>
        <w:ind w:left="342" w:right="0" w:hanging="111"/>
        <w:jc w:val="left"/>
        <w:rPr>
          <w:sz w:val="18"/>
        </w:rPr>
      </w:pPr>
      <w:r>
        <w:rPr>
          <w:color w:val="231F20"/>
          <w:sz w:val="18"/>
        </w:rPr>
        <w:t>Development of EBSA national report on  </w:t>
      </w:r>
      <w:r>
        <w:rPr>
          <w:color w:val="231F20"/>
          <w:spacing w:val="44"/>
          <w:sz w:val="18"/>
        </w:rPr>
        <w:t> </w:t>
      </w:r>
      <w:r>
        <w:rPr>
          <w:color w:val="231F20"/>
          <w:sz w:val="18"/>
        </w:rPr>
        <w:t>biodiversity</w:t>
      </w:r>
    </w:p>
    <w:p>
      <w:pPr>
        <w:pStyle w:val="BodyText"/>
        <w:spacing w:before="33"/>
        <w:ind w:left="342"/>
      </w:pPr>
      <w:r>
        <w:rPr>
          <w:color w:val="231F20"/>
        </w:rPr>
        <w:t>convention</w:t>
      </w:r>
    </w:p>
    <w:p>
      <w:pPr>
        <w:pStyle w:val="ListParagraph"/>
        <w:numPr>
          <w:ilvl w:val="0"/>
          <w:numId w:val="4"/>
        </w:numPr>
        <w:tabs>
          <w:tab w:pos="343" w:val="left" w:leader="none"/>
        </w:tabs>
        <w:spacing w:line="240" w:lineRule="auto" w:before="33" w:after="0"/>
        <w:ind w:left="342" w:right="0" w:hanging="111"/>
        <w:jc w:val="left"/>
        <w:rPr>
          <w:sz w:val="18"/>
        </w:rPr>
      </w:pPr>
      <w:r>
        <w:rPr>
          <w:color w:val="231F20"/>
          <w:sz w:val="18"/>
        </w:rPr>
        <w:t>Impacts of radioactivity on fisheries and radio  </w:t>
      </w:r>
      <w:r>
        <w:rPr>
          <w:color w:val="231F20"/>
          <w:spacing w:val="35"/>
          <w:sz w:val="18"/>
        </w:rPr>
        <w:t> </w:t>
      </w:r>
      <w:r>
        <w:rPr>
          <w:color w:val="231F20"/>
          <w:sz w:val="18"/>
        </w:rPr>
        <w:t>activity</w:t>
      </w:r>
    </w:p>
    <w:p>
      <w:pPr>
        <w:pStyle w:val="BodyText"/>
        <w:spacing w:before="33"/>
        <w:ind w:left="342"/>
      </w:pPr>
      <w:r>
        <w:rPr>
          <w:color w:val="231F20"/>
        </w:rPr>
        <w:t>pollution cases</w:t>
      </w:r>
    </w:p>
    <w:p>
      <w:pPr>
        <w:pStyle w:val="ListParagraph"/>
        <w:numPr>
          <w:ilvl w:val="0"/>
          <w:numId w:val="4"/>
        </w:numPr>
        <w:tabs>
          <w:tab w:pos="343" w:val="left" w:leader="none"/>
        </w:tabs>
        <w:spacing w:line="240" w:lineRule="auto" w:before="33" w:after="0"/>
        <w:ind w:left="342" w:right="0" w:hanging="111"/>
        <w:jc w:val="left"/>
        <w:rPr>
          <w:sz w:val="18"/>
        </w:rPr>
      </w:pPr>
      <w:r>
        <w:rPr>
          <w:color w:val="231F20"/>
          <w:sz w:val="18"/>
        </w:rPr>
        <w:t>Implementation</w:t>
      </w:r>
      <w:r>
        <w:rPr>
          <w:color w:val="231F20"/>
          <w:spacing w:val="-8"/>
          <w:sz w:val="18"/>
        </w:rPr>
        <w:t> </w:t>
      </w:r>
      <w:r>
        <w:rPr>
          <w:color w:val="231F20"/>
          <w:sz w:val="18"/>
        </w:rPr>
        <w:t>plans</w:t>
      </w:r>
      <w:r>
        <w:rPr>
          <w:color w:val="231F20"/>
          <w:spacing w:val="-8"/>
          <w:sz w:val="18"/>
        </w:rPr>
        <w:t> </w:t>
      </w:r>
      <w:r>
        <w:rPr>
          <w:color w:val="231F20"/>
          <w:sz w:val="18"/>
        </w:rPr>
        <w:t>for</w:t>
      </w:r>
      <w:r>
        <w:rPr>
          <w:color w:val="231F20"/>
          <w:spacing w:val="-8"/>
          <w:sz w:val="18"/>
        </w:rPr>
        <w:t> </w:t>
      </w:r>
      <w:r>
        <w:rPr>
          <w:color w:val="231F20"/>
          <w:sz w:val="18"/>
        </w:rPr>
        <w:t>'Beautiful</w:t>
      </w:r>
      <w:r>
        <w:rPr>
          <w:color w:val="231F20"/>
          <w:spacing w:val="-8"/>
          <w:sz w:val="18"/>
        </w:rPr>
        <w:t> </w:t>
      </w:r>
      <w:r>
        <w:rPr>
          <w:color w:val="231F20"/>
          <w:sz w:val="18"/>
        </w:rPr>
        <w:t>Busan</w:t>
      </w:r>
      <w:r>
        <w:rPr>
          <w:color w:val="231F20"/>
          <w:spacing w:val="-8"/>
          <w:sz w:val="18"/>
        </w:rPr>
        <w:t> </w:t>
      </w:r>
      <w:r>
        <w:rPr>
          <w:color w:val="231F20"/>
          <w:sz w:val="18"/>
        </w:rPr>
        <w:t>Port'</w:t>
      </w:r>
    </w:p>
    <w:p>
      <w:pPr>
        <w:pStyle w:val="ListParagraph"/>
        <w:numPr>
          <w:ilvl w:val="0"/>
          <w:numId w:val="4"/>
        </w:numPr>
        <w:tabs>
          <w:tab w:pos="343" w:val="left" w:leader="none"/>
        </w:tabs>
        <w:spacing w:line="240" w:lineRule="auto" w:before="33" w:after="0"/>
        <w:ind w:left="342" w:right="0" w:hanging="111"/>
        <w:jc w:val="left"/>
        <w:rPr>
          <w:sz w:val="18"/>
        </w:rPr>
      </w:pPr>
      <w:r>
        <w:rPr>
          <w:color w:val="231F20"/>
          <w:sz w:val="18"/>
        </w:rPr>
        <w:t>A</w:t>
      </w:r>
      <w:r>
        <w:rPr>
          <w:color w:val="231F20"/>
          <w:spacing w:val="-5"/>
          <w:sz w:val="18"/>
        </w:rPr>
        <w:t> </w:t>
      </w:r>
      <w:r>
        <w:rPr>
          <w:color w:val="231F20"/>
          <w:sz w:val="18"/>
        </w:rPr>
        <w:t>survey</w:t>
      </w:r>
      <w:r>
        <w:rPr>
          <w:color w:val="231F20"/>
          <w:spacing w:val="-5"/>
          <w:sz w:val="18"/>
        </w:rPr>
        <w:t> </w:t>
      </w:r>
      <w:r>
        <w:rPr>
          <w:color w:val="231F20"/>
          <w:sz w:val="18"/>
        </w:rPr>
        <w:t>on</w:t>
      </w:r>
      <w:r>
        <w:rPr>
          <w:color w:val="231F20"/>
          <w:spacing w:val="-5"/>
          <w:sz w:val="18"/>
        </w:rPr>
        <w:t> </w:t>
      </w:r>
      <w:r>
        <w:rPr>
          <w:color w:val="231F20"/>
          <w:sz w:val="18"/>
        </w:rPr>
        <w:t>promising</w:t>
      </w:r>
      <w:r>
        <w:rPr>
          <w:color w:val="231F20"/>
          <w:spacing w:val="-5"/>
          <w:sz w:val="18"/>
        </w:rPr>
        <w:t> </w:t>
      </w:r>
      <w:r>
        <w:rPr>
          <w:color w:val="231F20"/>
          <w:sz w:val="18"/>
        </w:rPr>
        <w:t>fisheries</w:t>
      </w:r>
      <w:r>
        <w:rPr>
          <w:color w:val="231F20"/>
          <w:spacing w:val="-5"/>
          <w:sz w:val="18"/>
        </w:rPr>
        <w:t> </w:t>
      </w:r>
      <w:r>
        <w:rPr>
          <w:color w:val="231F20"/>
          <w:sz w:val="18"/>
        </w:rPr>
        <w:t>export</w:t>
      </w:r>
      <w:r>
        <w:rPr>
          <w:color w:val="231F20"/>
          <w:spacing w:val="-5"/>
          <w:sz w:val="18"/>
        </w:rPr>
        <w:t> </w:t>
      </w:r>
      <w:r>
        <w:rPr>
          <w:color w:val="231F20"/>
          <w:sz w:val="18"/>
        </w:rPr>
        <w:t>items</w:t>
      </w:r>
      <w:r>
        <w:rPr>
          <w:color w:val="231F20"/>
          <w:spacing w:val="-5"/>
          <w:sz w:val="18"/>
        </w:rPr>
        <w:t> </w:t>
      </w:r>
      <w:r>
        <w:rPr>
          <w:color w:val="231F20"/>
          <w:sz w:val="18"/>
        </w:rPr>
        <w:t>to</w:t>
      </w:r>
      <w:r>
        <w:rPr>
          <w:color w:val="231F20"/>
          <w:spacing w:val="-5"/>
          <w:sz w:val="18"/>
        </w:rPr>
        <w:t> </w:t>
      </w:r>
      <w:r>
        <w:rPr>
          <w:color w:val="231F20"/>
          <w:sz w:val="18"/>
        </w:rPr>
        <w:t>China</w:t>
      </w:r>
    </w:p>
    <w:p>
      <w:pPr>
        <w:pStyle w:val="ListParagraph"/>
        <w:numPr>
          <w:ilvl w:val="0"/>
          <w:numId w:val="4"/>
        </w:numPr>
        <w:tabs>
          <w:tab w:pos="343" w:val="left" w:leader="none"/>
        </w:tabs>
        <w:spacing w:line="240" w:lineRule="auto" w:before="33" w:after="0"/>
        <w:ind w:left="342" w:right="0" w:hanging="111"/>
        <w:jc w:val="left"/>
        <w:rPr>
          <w:sz w:val="18"/>
        </w:rPr>
      </w:pPr>
      <w:r>
        <w:rPr>
          <w:color w:val="231F20"/>
          <w:spacing w:val="5"/>
          <w:sz w:val="18"/>
        </w:rPr>
        <w:t>Pilot  </w:t>
      </w:r>
      <w:r>
        <w:rPr>
          <w:color w:val="231F20"/>
          <w:spacing w:val="4"/>
          <w:sz w:val="18"/>
        </w:rPr>
        <w:t>supply  </w:t>
      </w:r>
      <w:r>
        <w:rPr>
          <w:color w:val="231F20"/>
          <w:spacing w:val="3"/>
          <w:sz w:val="18"/>
        </w:rPr>
        <w:t>and  </w:t>
      </w:r>
      <w:r>
        <w:rPr>
          <w:color w:val="231F20"/>
          <w:spacing w:val="5"/>
          <w:sz w:val="18"/>
        </w:rPr>
        <w:t>demand  forecast  under</w:t>
      </w:r>
      <w:r>
        <w:rPr>
          <w:color w:val="231F20"/>
          <w:spacing w:val="10"/>
          <w:sz w:val="18"/>
        </w:rPr>
        <w:t> </w:t>
      </w:r>
      <w:r>
        <w:rPr>
          <w:color w:val="231F20"/>
          <w:spacing w:val="5"/>
          <w:sz w:val="18"/>
        </w:rPr>
        <w:t>changing</w:t>
      </w:r>
    </w:p>
    <w:p>
      <w:pPr>
        <w:pStyle w:val="BodyText"/>
        <w:spacing w:before="33"/>
        <w:ind w:left="342"/>
      </w:pPr>
      <w:r>
        <w:rPr>
          <w:color w:val="231F20"/>
        </w:rPr>
        <w:t>environment and institutional improvements</w:t>
      </w:r>
    </w:p>
    <w:p>
      <w:pPr>
        <w:pStyle w:val="ListParagraph"/>
        <w:numPr>
          <w:ilvl w:val="0"/>
          <w:numId w:val="4"/>
        </w:numPr>
        <w:tabs>
          <w:tab w:pos="343" w:val="left" w:leader="none"/>
        </w:tabs>
        <w:spacing w:line="278" w:lineRule="auto" w:before="33" w:after="0"/>
        <w:ind w:left="342" w:right="565" w:hanging="111"/>
        <w:jc w:val="both"/>
        <w:rPr>
          <w:sz w:val="18"/>
        </w:rPr>
      </w:pPr>
      <w:r>
        <w:rPr>
          <w:color w:val="231F20"/>
          <w:sz w:val="18"/>
        </w:rPr>
        <w:t>Circumpolar sea utilization measures based on analyses on polar policies of major countries and international organizations</w:t>
      </w:r>
    </w:p>
    <w:p>
      <w:pPr>
        <w:pStyle w:val="ListParagraph"/>
        <w:numPr>
          <w:ilvl w:val="0"/>
          <w:numId w:val="4"/>
        </w:numPr>
        <w:tabs>
          <w:tab w:pos="343" w:val="left" w:leader="none"/>
        </w:tabs>
        <w:spacing w:line="240" w:lineRule="auto" w:before="1" w:after="0"/>
        <w:ind w:left="342" w:right="0" w:hanging="111"/>
        <w:jc w:val="left"/>
        <w:rPr>
          <w:sz w:val="18"/>
        </w:rPr>
      </w:pPr>
      <w:r>
        <w:rPr>
          <w:color w:val="231F20"/>
          <w:spacing w:val="2"/>
          <w:sz w:val="18"/>
        </w:rPr>
        <w:t>Industrial  </w:t>
      </w:r>
      <w:r>
        <w:rPr>
          <w:color w:val="231F20"/>
          <w:spacing w:val="3"/>
          <w:sz w:val="18"/>
        </w:rPr>
        <w:t>special  </w:t>
      </w:r>
      <w:r>
        <w:rPr>
          <w:color w:val="231F20"/>
          <w:sz w:val="18"/>
        </w:rPr>
        <w:t>categorization  of  </w:t>
      </w:r>
      <w:r>
        <w:rPr>
          <w:color w:val="231F20"/>
          <w:spacing w:val="2"/>
          <w:sz w:val="18"/>
        </w:rPr>
        <w:t>fisheries</w:t>
      </w:r>
      <w:r>
        <w:rPr>
          <w:color w:val="231F20"/>
          <w:spacing w:val="-19"/>
          <w:sz w:val="18"/>
        </w:rPr>
        <w:t> </w:t>
      </w:r>
      <w:r>
        <w:rPr>
          <w:color w:val="231F20"/>
          <w:spacing w:val="2"/>
          <w:sz w:val="18"/>
        </w:rPr>
        <w:t>industry</w:t>
      </w:r>
    </w:p>
    <w:p>
      <w:pPr>
        <w:pStyle w:val="BodyText"/>
        <w:spacing w:before="33"/>
        <w:ind w:left="342"/>
      </w:pPr>
      <w:r>
        <w:rPr>
          <w:color w:val="231F20"/>
        </w:rPr>
        <w:t>and statistics</w:t>
      </w:r>
    </w:p>
    <w:p>
      <w:pPr>
        <w:pStyle w:val="ListParagraph"/>
        <w:numPr>
          <w:ilvl w:val="0"/>
          <w:numId w:val="4"/>
        </w:numPr>
        <w:tabs>
          <w:tab w:pos="343" w:val="left" w:leader="none"/>
        </w:tabs>
        <w:spacing w:line="240" w:lineRule="auto" w:before="33" w:after="0"/>
        <w:ind w:left="342" w:right="0" w:hanging="111"/>
        <w:jc w:val="left"/>
        <w:rPr>
          <w:sz w:val="18"/>
        </w:rPr>
      </w:pPr>
      <w:r>
        <w:rPr>
          <w:color w:val="231F20"/>
          <w:spacing w:val="6"/>
          <w:sz w:val="18"/>
        </w:rPr>
        <w:t>2014 analysis </w:t>
      </w:r>
      <w:r>
        <w:rPr>
          <w:color w:val="231F20"/>
          <w:spacing w:val="2"/>
          <w:sz w:val="18"/>
        </w:rPr>
        <w:t>on  </w:t>
      </w:r>
      <w:r>
        <w:rPr>
          <w:color w:val="231F20"/>
          <w:spacing w:val="6"/>
          <w:sz w:val="18"/>
        </w:rPr>
        <w:t>actual condition </w:t>
      </w:r>
      <w:r>
        <w:rPr>
          <w:color w:val="231F20"/>
          <w:spacing w:val="2"/>
          <w:sz w:val="18"/>
        </w:rPr>
        <w:t>of  </w:t>
      </w:r>
      <w:r>
        <w:rPr>
          <w:color w:val="231F20"/>
          <w:spacing w:val="6"/>
          <w:sz w:val="18"/>
        </w:rPr>
        <w:t>beaches   </w:t>
      </w:r>
      <w:r>
        <w:rPr>
          <w:color w:val="231F20"/>
          <w:spacing w:val="19"/>
          <w:sz w:val="18"/>
        </w:rPr>
        <w:t> </w:t>
      </w:r>
      <w:r>
        <w:rPr>
          <w:color w:val="231F20"/>
          <w:spacing w:val="4"/>
          <w:sz w:val="18"/>
        </w:rPr>
        <w:t>and</w:t>
      </w:r>
    </w:p>
    <w:p>
      <w:pPr>
        <w:pStyle w:val="BodyText"/>
        <w:spacing w:before="33"/>
        <w:ind w:left="342"/>
      </w:pPr>
      <w:r>
        <w:rPr>
          <w:color w:val="231F20"/>
        </w:rPr>
        <w:t>management types</w:t>
      </w:r>
    </w:p>
    <w:p>
      <w:pPr>
        <w:pStyle w:val="ListParagraph"/>
        <w:numPr>
          <w:ilvl w:val="0"/>
          <w:numId w:val="4"/>
        </w:numPr>
        <w:tabs>
          <w:tab w:pos="343" w:val="left" w:leader="none"/>
        </w:tabs>
        <w:spacing w:line="240" w:lineRule="auto" w:before="33" w:after="0"/>
        <w:ind w:left="342" w:right="0" w:hanging="111"/>
        <w:jc w:val="left"/>
        <w:rPr>
          <w:sz w:val="18"/>
        </w:rPr>
      </w:pPr>
      <w:r>
        <w:rPr>
          <w:color w:val="231F20"/>
          <w:sz w:val="18"/>
        </w:rPr>
        <w:t>A study on environmental standard setting per</w:t>
      </w:r>
      <w:r>
        <w:rPr>
          <w:color w:val="231F20"/>
          <w:spacing w:val="-3"/>
          <w:sz w:val="18"/>
        </w:rPr>
        <w:t> </w:t>
      </w:r>
      <w:r>
        <w:rPr>
          <w:color w:val="231F20"/>
          <w:sz w:val="18"/>
        </w:rPr>
        <w:t>water</w:t>
      </w:r>
    </w:p>
    <w:p>
      <w:pPr>
        <w:pStyle w:val="ListParagraph"/>
        <w:numPr>
          <w:ilvl w:val="0"/>
          <w:numId w:val="4"/>
        </w:numPr>
        <w:tabs>
          <w:tab w:pos="343" w:val="left" w:leader="none"/>
        </w:tabs>
        <w:spacing w:line="240" w:lineRule="auto" w:before="33" w:after="0"/>
        <w:ind w:left="342" w:right="0" w:hanging="111"/>
        <w:jc w:val="left"/>
        <w:rPr>
          <w:sz w:val="18"/>
        </w:rPr>
      </w:pPr>
      <w:r>
        <w:rPr>
          <w:color w:val="231F20"/>
          <w:sz w:val="18"/>
        </w:rPr>
        <w:t>Follow-up</w:t>
      </w:r>
      <w:r>
        <w:rPr>
          <w:color w:val="231F20"/>
          <w:spacing w:val="-10"/>
          <w:sz w:val="18"/>
        </w:rPr>
        <w:t> </w:t>
      </w:r>
      <w:r>
        <w:rPr>
          <w:color w:val="231F20"/>
          <w:sz w:val="18"/>
        </w:rPr>
        <w:t>measures</w:t>
      </w:r>
      <w:r>
        <w:rPr>
          <w:color w:val="231F20"/>
          <w:spacing w:val="-10"/>
          <w:sz w:val="18"/>
        </w:rPr>
        <w:t> </w:t>
      </w:r>
      <w:r>
        <w:rPr>
          <w:color w:val="231F20"/>
          <w:sz w:val="18"/>
        </w:rPr>
        <w:t>to</w:t>
      </w:r>
      <w:r>
        <w:rPr>
          <w:color w:val="231F20"/>
          <w:spacing w:val="-10"/>
          <w:sz w:val="18"/>
        </w:rPr>
        <w:t> </w:t>
      </w:r>
      <w:r>
        <w:rPr>
          <w:color w:val="231F20"/>
          <w:sz w:val="18"/>
        </w:rPr>
        <w:t>the</w:t>
      </w:r>
      <w:r>
        <w:rPr>
          <w:color w:val="231F20"/>
          <w:spacing w:val="-10"/>
          <w:sz w:val="18"/>
        </w:rPr>
        <w:t> </w:t>
      </w:r>
      <w:r>
        <w:rPr>
          <w:color w:val="231F20"/>
          <w:sz w:val="18"/>
        </w:rPr>
        <w:t>Arctic</w:t>
      </w:r>
      <w:r>
        <w:rPr>
          <w:color w:val="231F20"/>
          <w:spacing w:val="-10"/>
          <w:sz w:val="18"/>
        </w:rPr>
        <w:t> </w:t>
      </w:r>
      <w:r>
        <w:rPr>
          <w:color w:val="231F20"/>
          <w:sz w:val="18"/>
        </w:rPr>
        <w:t>Policy</w:t>
      </w:r>
      <w:r>
        <w:rPr>
          <w:color w:val="231F20"/>
          <w:spacing w:val="-10"/>
          <w:sz w:val="18"/>
        </w:rPr>
        <w:t> </w:t>
      </w:r>
      <w:r>
        <w:rPr>
          <w:color w:val="231F20"/>
          <w:sz w:val="18"/>
        </w:rPr>
        <w:t>Master</w:t>
      </w:r>
      <w:r>
        <w:rPr>
          <w:color w:val="231F20"/>
          <w:spacing w:val="-10"/>
          <w:sz w:val="18"/>
        </w:rPr>
        <w:t> </w:t>
      </w:r>
      <w:r>
        <w:rPr>
          <w:color w:val="231F20"/>
          <w:sz w:val="18"/>
        </w:rPr>
        <w:t>Plan</w:t>
      </w:r>
    </w:p>
    <w:p>
      <w:pPr>
        <w:pStyle w:val="ListParagraph"/>
        <w:numPr>
          <w:ilvl w:val="0"/>
          <w:numId w:val="4"/>
        </w:numPr>
        <w:tabs>
          <w:tab w:pos="343" w:val="left" w:leader="none"/>
        </w:tabs>
        <w:spacing w:line="240" w:lineRule="auto" w:before="33" w:after="0"/>
        <w:ind w:left="342" w:right="0" w:hanging="111"/>
        <w:jc w:val="left"/>
        <w:rPr>
          <w:sz w:val="18"/>
        </w:rPr>
      </w:pPr>
      <w:r>
        <w:rPr>
          <w:color w:val="231F20"/>
          <w:sz w:val="18"/>
        </w:rPr>
        <w:t>2014</w:t>
      </w:r>
      <w:r>
        <w:rPr>
          <w:color w:val="231F20"/>
          <w:spacing w:val="-7"/>
          <w:sz w:val="18"/>
        </w:rPr>
        <w:t> </w:t>
      </w:r>
      <w:r>
        <w:rPr>
          <w:color w:val="231F20"/>
          <w:sz w:val="18"/>
        </w:rPr>
        <w:t>Masan</w:t>
      </w:r>
      <w:r>
        <w:rPr>
          <w:color w:val="231F20"/>
          <w:spacing w:val="-7"/>
          <w:sz w:val="18"/>
        </w:rPr>
        <w:t> </w:t>
      </w:r>
      <w:r>
        <w:rPr>
          <w:color w:val="231F20"/>
          <w:sz w:val="18"/>
        </w:rPr>
        <w:t>Bay</w:t>
      </w:r>
      <w:r>
        <w:rPr>
          <w:color w:val="231F20"/>
          <w:spacing w:val="-7"/>
          <w:sz w:val="18"/>
        </w:rPr>
        <w:t> </w:t>
      </w:r>
      <w:r>
        <w:rPr>
          <w:color w:val="231F20"/>
          <w:sz w:val="18"/>
        </w:rPr>
        <w:t>special</w:t>
      </w:r>
      <w:r>
        <w:rPr>
          <w:color w:val="231F20"/>
          <w:spacing w:val="-7"/>
          <w:sz w:val="18"/>
        </w:rPr>
        <w:t> </w:t>
      </w:r>
      <w:r>
        <w:rPr>
          <w:color w:val="231F20"/>
          <w:sz w:val="18"/>
        </w:rPr>
        <w:t>management</w:t>
      </w:r>
      <w:r>
        <w:rPr>
          <w:color w:val="231F20"/>
          <w:spacing w:val="-7"/>
          <w:sz w:val="18"/>
        </w:rPr>
        <w:t> </w:t>
      </w:r>
      <w:r>
        <w:rPr>
          <w:color w:val="231F20"/>
          <w:sz w:val="18"/>
        </w:rPr>
        <w:t>water</w:t>
      </w:r>
      <w:r>
        <w:rPr>
          <w:color w:val="231F20"/>
          <w:spacing w:val="-7"/>
          <w:sz w:val="18"/>
        </w:rPr>
        <w:t> </w:t>
      </w:r>
      <w:r>
        <w:rPr>
          <w:color w:val="231F20"/>
          <w:sz w:val="18"/>
        </w:rPr>
        <w:t>coastal</w:t>
      </w:r>
      <w:r>
        <w:rPr>
          <w:color w:val="231F20"/>
          <w:spacing w:val="-7"/>
          <w:sz w:val="18"/>
        </w:rPr>
        <w:t> </w:t>
      </w:r>
      <w:r>
        <w:rPr>
          <w:color w:val="231F20"/>
          <w:sz w:val="18"/>
        </w:rPr>
        <w:t>total</w:t>
      </w:r>
    </w:p>
    <w:p>
      <w:pPr>
        <w:pStyle w:val="BodyText"/>
        <w:spacing w:before="33"/>
        <w:ind w:left="342"/>
      </w:pPr>
      <w:r>
        <w:rPr>
          <w:color w:val="231F20"/>
        </w:rPr>
        <w:t>pollution management</w:t>
      </w:r>
    </w:p>
    <w:p>
      <w:pPr>
        <w:pStyle w:val="ListParagraph"/>
        <w:numPr>
          <w:ilvl w:val="0"/>
          <w:numId w:val="4"/>
        </w:numPr>
        <w:tabs>
          <w:tab w:pos="336" w:val="left" w:leader="none"/>
        </w:tabs>
        <w:spacing w:line="240" w:lineRule="auto" w:before="33" w:after="0"/>
        <w:ind w:left="335" w:right="0" w:hanging="104"/>
        <w:jc w:val="left"/>
        <w:rPr>
          <w:sz w:val="18"/>
        </w:rPr>
      </w:pPr>
      <w:r>
        <w:rPr>
          <w:color w:val="231F20"/>
          <w:sz w:val="18"/>
        </w:rPr>
        <w:t>A  </w:t>
      </w:r>
      <w:r>
        <w:rPr>
          <w:color w:val="231F20"/>
          <w:spacing w:val="8"/>
          <w:sz w:val="18"/>
        </w:rPr>
        <w:t>validity  analysis  </w:t>
      </w:r>
      <w:r>
        <w:rPr>
          <w:color w:val="231F20"/>
          <w:spacing w:val="4"/>
          <w:sz w:val="18"/>
        </w:rPr>
        <w:t>on  </w:t>
      </w:r>
      <w:r>
        <w:rPr>
          <w:color w:val="231F20"/>
          <w:spacing w:val="8"/>
          <w:sz w:val="18"/>
        </w:rPr>
        <w:t>Boryong </w:t>
      </w:r>
      <w:r>
        <w:rPr>
          <w:color w:val="231F20"/>
          <w:spacing w:val="40"/>
          <w:sz w:val="18"/>
        </w:rPr>
        <w:t> </w:t>
      </w:r>
      <w:r>
        <w:rPr>
          <w:color w:val="231F20"/>
          <w:spacing w:val="9"/>
          <w:sz w:val="18"/>
        </w:rPr>
        <w:t>multifunctional</w:t>
      </w:r>
    </w:p>
    <w:p>
      <w:pPr>
        <w:pStyle w:val="BodyText"/>
        <w:spacing w:before="33"/>
        <w:ind w:left="335"/>
      </w:pPr>
      <w:r>
        <w:rPr>
          <w:color w:val="231F20"/>
        </w:rPr>
        <w:t>development and basic plan</w:t>
      </w:r>
    </w:p>
    <w:p>
      <w:pPr>
        <w:pStyle w:val="ListParagraph"/>
        <w:numPr>
          <w:ilvl w:val="0"/>
          <w:numId w:val="4"/>
        </w:numPr>
        <w:tabs>
          <w:tab w:pos="343" w:val="left" w:leader="none"/>
        </w:tabs>
        <w:spacing w:line="240" w:lineRule="auto" w:before="33" w:after="0"/>
        <w:ind w:left="342" w:right="0" w:hanging="111"/>
        <w:jc w:val="left"/>
        <w:rPr>
          <w:sz w:val="18"/>
        </w:rPr>
      </w:pPr>
      <w:r>
        <w:rPr>
          <w:color w:val="231F20"/>
          <w:spacing w:val="2"/>
          <w:sz w:val="18"/>
        </w:rPr>
        <w:t>Regional model </w:t>
      </w:r>
      <w:r>
        <w:rPr>
          <w:color w:val="231F20"/>
          <w:sz w:val="18"/>
        </w:rPr>
        <w:t>development  for  </w:t>
      </w:r>
      <w:r>
        <w:rPr>
          <w:color w:val="231F20"/>
          <w:spacing w:val="2"/>
          <w:sz w:val="18"/>
        </w:rPr>
        <w:t>access </w:t>
      </w:r>
      <w:r>
        <w:rPr>
          <w:color w:val="231F20"/>
          <w:sz w:val="18"/>
        </w:rPr>
        <w:t>to </w:t>
      </w:r>
      <w:r>
        <w:rPr>
          <w:color w:val="231F20"/>
          <w:spacing w:val="8"/>
          <w:sz w:val="18"/>
        </w:rPr>
        <w:t> </w:t>
      </w:r>
      <w:r>
        <w:rPr>
          <w:color w:val="231F20"/>
          <w:spacing w:val="2"/>
          <w:sz w:val="18"/>
        </w:rPr>
        <w:t>biological</w:t>
      </w:r>
    </w:p>
    <w:p>
      <w:pPr>
        <w:pStyle w:val="BodyText"/>
        <w:spacing w:before="33"/>
        <w:ind w:left="342"/>
      </w:pPr>
      <w:r>
        <w:rPr>
          <w:color w:val="231F20"/>
        </w:rPr>
        <w:t>resources and profit sharing</w:t>
      </w:r>
    </w:p>
    <w:p>
      <w:pPr>
        <w:pStyle w:val="ListParagraph"/>
        <w:numPr>
          <w:ilvl w:val="0"/>
          <w:numId w:val="4"/>
        </w:numPr>
        <w:tabs>
          <w:tab w:pos="343" w:val="left" w:leader="none"/>
        </w:tabs>
        <w:spacing w:line="240" w:lineRule="auto" w:before="33" w:after="0"/>
        <w:ind w:left="342" w:right="0" w:hanging="111"/>
        <w:jc w:val="left"/>
        <w:rPr>
          <w:sz w:val="18"/>
        </w:rPr>
      </w:pPr>
      <w:r>
        <w:rPr>
          <w:color w:val="231F20"/>
          <w:spacing w:val="3"/>
          <w:sz w:val="18"/>
        </w:rPr>
        <w:t>2014  operation  </w:t>
      </w:r>
      <w:r>
        <w:rPr>
          <w:color w:val="231F20"/>
          <w:sz w:val="18"/>
        </w:rPr>
        <w:t>of  </w:t>
      </w:r>
      <w:r>
        <w:rPr>
          <w:color w:val="231F20"/>
          <w:spacing w:val="3"/>
          <w:sz w:val="18"/>
        </w:rPr>
        <w:t>international  </w:t>
      </w:r>
      <w:r>
        <w:rPr>
          <w:color w:val="231F20"/>
          <w:spacing w:val="4"/>
          <w:sz w:val="18"/>
        </w:rPr>
        <w:t>logistics</w:t>
      </w:r>
      <w:r>
        <w:rPr>
          <w:color w:val="231F20"/>
          <w:spacing w:val="-18"/>
          <w:sz w:val="18"/>
        </w:rPr>
        <w:t> </w:t>
      </w:r>
      <w:r>
        <w:rPr>
          <w:color w:val="231F20"/>
          <w:spacing w:val="3"/>
          <w:sz w:val="18"/>
        </w:rPr>
        <w:t>investment</w:t>
      </w:r>
    </w:p>
    <w:p>
      <w:pPr>
        <w:pStyle w:val="BodyText"/>
        <w:spacing w:before="33"/>
        <w:ind w:left="342"/>
      </w:pPr>
      <w:r>
        <w:rPr>
          <w:color w:val="231F20"/>
        </w:rPr>
        <w:t>analysis center</w:t>
      </w:r>
    </w:p>
    <w:p>
      <w:pPr>
        <w:pStyle w:val="ListParagraph"/>
        <w:numPr>
          <w:ilvl w:val="0"/>
          <w:numId w:val="4"/>
        </w:numPr>
        <w:tabs>
          <w:tab w:pos="340" w:val="left" w:leader="none"/>
        </w:tabs>
        <w:spacing w:line="240" w:lineRule="auto" w:before="33" w:after="0"/>
        <w:ind w:left="339" w:right="0" w:hanging="108"/>
        <w:jc w:val="left"/>
        <w:rPr>
          <w:sz w:val="18"/>
        </w:rPr>
      </w:pPr>
      <w:r>
        <w:rPr>
          <w:color w:val="231F20"/>
          <w:spacing w:val="6"/>
          <w:sz w:val="18"/>
        </w:rPr>
        <w:t>Responsive  measures  </w:t>
      </w:r>
      <w:r>
        <w:rPr>
          <w:color w:val="231F20"/>
          <w:spacing w:val="3"/>
          <w:sz w:val="18"/>
        </w:rPr>
        <w:t>to  </w:t>
      </w:r>
      <w:r>
        <w:rPr>
          <w:color w:val="231F20"/>
          <w:spacing w:val="5"/>
          <w:sz w:val="18"/>
        </w:rPr>
        <w:t>bilateral  </w:t>
      </w:r>
      <w:r>
        <w:rPr>
          <w:color w:val="231F20"/>
          <w:spacing w:val="4"/>
          <w:sz w:val="18"/>
        </w:rPr>
        <w:t>and</w:t>
      </w:r>
      <w:r>
        <w:rPr>
          <w:color w:val="231F20"/>
          <w:spacing w:val="24"/>
          <w:sz w:val="18"/>
        </w:rPr>
        <w:t> </w:t>
      </w:r>
      <w:r>
        <w:rPr>
          <w:color w:val="231F20"/>
          <w:spacing w:val="6"/>
          <w:sz w:val="18"/>
        </w:rPr>
        <w:t>multilateral</w:t>
      </w:r>
    </w:p>
    <w:p>
      <w:pPr>
        <w:pStyle w:val="BodyText"/>
        <w:spacing w:before="33"/>
        <w:ind w:left="256" w:right="558"/>
        <w:jc w:val="center"/>
      </w:pPr>
      <w:r>
        <w:rPr>
          <w:color w:val="231F20"/>
        </w:rPr>
        <w:t>shipping service negotiation including Korea-China FTA</w:t>
      </w:r>
    </w:p>
    <w:p>
      <w:pPr>
        <w:pStyle w:val="ListParagraph"/>
        <w:numPr>
          <w:ilvl w:val="0"/>
          <w:numId w:val="4"/>
        </w:numPr>
        <w:tabs>
          <w:tab w:pos="343" w:val="left" w:leader="none"/>
        </w:tabs>
        <w:spacing w:line="240" w:lineRule="auto" w:before="33" w:after="0"/>
        <w:ind w:left="342" w:right="0" w:hanging="111"/>
        <w:jc w:val="left"/>
        <w:rPr>
          <w:sz w:val="18"/>
        </w:rPr>
      </w:pPr>
      <w:r>
        <w:rPr>
          <w:color w:val="231F20"/>
          <w:sz w:val="18"/>
        </w:rPr>
        <w:t>A review on validity of international cruise tourism</w:t>
      </w:r>
      <w:r>
        <w:rPr>
          <w:color w:val="231F20"/>
          <w:spacing w:val="29"/>
          <w:sz w:val="18"/>
        </w:rPr>
        <w:t> </w:t>
      </w:r>
      <w:r>
        <w:rPr>
          <w:color w:val="231F20"/>
          <w:sz w:val="18"/>
        </w:rPr>
        <w:t>and</w:t>
      </w:r>
    </w:p>
    <w:p>
      <w:pPr>
        <w:pStyle w:val="BodyText"/>
        <w:spacing w:before="33"/>
        <w:ind w:left="342"/>
      </w:pPr>
      <w:r>
        <w:rPr>
          <w:color w:val="231F20"/>
        </w:rPr>
        <w:t>establishment of basic plan</w:t>
      </w:r>
    </w:p>
    <w:p>
      <w:pPr>
        <w:pStyle w:val="ListParagraph"/>
        <w:numPr>
          <w:ilvl w:val="0"/>
          <w:numId w:val="4"/>
        </w:numPr>
        <w:tabs>
          <w:tab w:pos="343" w:val="left" w:leader="none"/>
        </w:tabs>
        <w:spacing w:line="240" w:lineRule="auto" w:before="33" w:after="0"/>
        <w:ind w:left="342" w:right="0" w:hanging="111"/>
        <w:jc w:val="left"/>
        <w:rPr>
          <w:sz w:val="18"/>
        </w:rPr>
      </w:pPr>
      <w:r>
        <w:rPr>
          <w:color w:val="231F20"/>
          <w:spacing w:val="10"/>
          <w:sz w:val="18"/>
        </w:rPr>
        <w:t>2014  </w:t>
      </w:r>
      <w:r>
        <w:rPr>
          <w:color w:val="231F20"/>
          <w:spacing w:val="11"/>
          <w:sz w:val="18"/>
        </w:rPr>
        <w:t>national  </w:t>
      </w:r>
      <w:r>
        <w:rPr>
          <w:color w:val="231F20"/>
          <w:spacing w:val="12"/>
          <w:sz w:val="18"/>
        </w:rPr>
        <w:t>transportation  surveys  </w:t>
      </w:r>
      <w:r>
        <w:rPr>
          <w:color w:val="231F20"/>
          <w:spacing w:val="8"/>
          <w:sz w:val="18"/>
        </w:rPr>
        <w:t>and  </w:t>
      </w:r>
      <w:r>
        <w:rPr>
          <w:color w:val="231F20"/>
          <w:spacing w:val="18"/>
          <w:sz w:val="18"/>
        </w:rPr>
        <w:t> </w:t>
      </w:r>
      <w:r>
        <w:rPr>
          <w:color w:val="231F20"/>
          <w:spacing w:val="6"/>
          <w:sz w:val="18"/>
        </w:rPr>
        <w:t>DB</w:t>
      </w:r>
    </w:p>
    <w:p>
      <w:pPr>
        <w:pStyle w:val="BodyText"/>
        <w:spacing w:before="33"/>
        <w:ind w:left="342"/>
      </w:pPr>
      <w:r>
        <w:rPr>
          <w:color w:val="231F20"/>
        </w:rPr>
        <w:t>establishment</w:t>
      </w:r>
    </w:p>
    <w:p>
      <w:pPr>
        <w:pStyle w:val="ListParagraph"/>
        <w:numPr>
          <w:ilvl w:val="0"/>
          <w:numId w:val="4"/>
        </w:numPr>
        <w:tabs>
          <w:tab w:pos="343" w:val="left" w:leader="none"/>
        </w:tabs>
        <w:spacing w:line="240" w:lineRule="auto" w:before="33" w:after="0"/>
        <w:ind w:left="342" w:right="0" w:hanging="111"/>
        <w:jc w:val="left"/>
        <w:rPr>
          <w:sz w:val="18"/>
        </w:rPr>
      </w:pPr>
      <w:r>
        <w:rPr>
          <w:color w:val="231F20"/>
          <w:spacing w:val="3"/>
          <w:sz w:val="18"/>
        </w:rPr>
        <w:t>2014 consigned </w:t>
      </w:r>
      <w:r>
        <w:rPr>
          <w:color w:val="231F20"/>
          <w:spacing w:val="2"/>
          <w:sz w:val="18"/>
        </w:rPr>
        <w:t>operation </w:t>
      </w:r>
      <w:r>
        <w:rPr>
          <w:color w:val="231F20"/>
          <w:sz w:val="18"/>
        </w:rPr>
        <w:t>of  </w:t>
      </w:r>
      <w:r>
        <w:rPr>
          <w:color w:val="231F20"/>
          <w:spacing w:val="2"/>
          <w:sz w:val="18"/>
        </w:rPr>
        <w:t>shipping, </w:t>
      </w:r>
      <w:r>
        <w:rPr>
          <w:color w:val="231F20"/>
          <w:spacing w:val="3"/>
          <w:sz w:val="18"/>
        </w:rPr>
        <w:t>port  </w:t>
      </w:r>
      <w:r>
        <w:rPr>
          <w:color w:val="231F20"/>
          <w:spacing w:val="23"/>
          <w:sz w:val="18"/>
        </w:rPr>
        <w:t> </w:t>
      </w:r>
      <w:r>
        <w:rPr>
          <w:color w:val="231F20"/>
          <w:spacing w:val="4"/>
          <w:sz w:val="18"/>
        </w:rPr>
        <w:t>logistics</w:t>
      </w:r>
    </w:p>
    <w:p>
      <w:pPr>
        <w:pStyle w:val="BodyText"/>
        <w:spacing w:before="33"/>
        <w:ind w:left="342"/>
      </w:pPr>
      <w:r>
        <w:rPr>
          <w:color w:val="231F20"/>
        </w:rPr>
        <w:t>information center homepage</w:t>
      </w:r>
    </w:p>
    <w:p>
      <w:pPr>
        <w:pStyle w:val="ListParagraph"/>
        <w:numPr>
          <w:ilvl w:val="0"/>
          <w:numId w:val="4"/>
        </w:numPr>
        <w:tabs>
          <w:tab w:pos="343" w:val="left" w:leader="none"/>
        </w:tabs>
        <w:spacing w:line="240" w:lineRule="auto" w:before="33" w:after="0"/>
        <w:ind w:left="342" w:right="0" w:hanging="111"/>
        <w:jc w:val="left"/>
        <w:rPr>
          <w:sz w:val="18"/>
        </w:rPr>
      </w:pPr>
      <w:r>
        <w:rPr>
          <w:color w:val="231F20"/>
          <w:sz w:val="18"/>
        </w:rPr>
        <w:t>Good logistics warehouse certification within port</w:t>
      </w:r>
      <w:r>
        <w:rPr>
          <w:color w:val="231F20"/>
          <w:spacing w:val="-28"/>
          <w:sz w:val="18"/>
        </w:rPr>
        <w:t> </w:t>
      </w:r>
      <w:r>
        <w:rPr>
          <w:color w:val="231F20"/>
          <w:sz w:val="18"/>
        </w:rPr>
        <w:t>area</w:t>
      </w:r>
    </w:p>
    <w:p>
      <w:pPr>
        <w:pStyle w:val="ListParagraph"/>
        <w:numPr>
          <w:ilvl w:val="0"/>
          <w:numId w:val="4"/>
        </w:numPr>
        <w:tabs>
          <w:tab w:pos="343" w:val="left" w:leader="none"/>
        </w:tabs>
        <w:spacing w:line="240" w:lineRule="auto" w:before="33" w:after="0"/>
        <w:ind w:left="342" w:right="0" w:hanging="111"/>
        <w:jc w:val="left"/>
        <w:rPr>
          <w:sz w:val="18"/>
        </w:rPr>
      </w:pPr>
      <w:r>
        <w:rPr>
          <w:color w:val="231F20"/>
          <w:sz w:val="18"/>
        </w:rPr>
        <w:t>A study on expansion of aquaculture insurance</w:t>
      </w:r>
      <w:r>
        <w:rPr>
          <w:color w:val="231F20"/>
          <w:spacing w:val="-28"/>
          <w:sz w:val="18"/>
        </w:rPr>
        <w:t> </w:t>
      </w:r>
      <w:r>
        <w:rPr>
          <w:color w:val="231F20"/>
          <w:sz w:val="18"/>
        </w:rPr>
        <w:t>items</w:t>
      </w:r>
    </w:p>
    <w:p>
      <w:pPr>
        <w:spacing w:after="0" w:line="240" w:lineRule="auto"/>
        <w:jc w:val="left"/>
        <w:rPr>
          <w:sz w:val="18"/>
        </w:rPr>
        <w:sectPr>
          <w:type w:val="continuous"/>
          <w:pgSz w:w="10320" w:h="14180"/>
          <w:pgMar w:top="420" w:bottom="280" w:left="280" w:right="280"/>
          <w:cols w:num="2" w:equalWidth="0">
            <w:col w:w="4750" w:space="40"/>
            <w:col w:w="4970"/>
          </w:cols>
        </w:sectPr>
      </w:pPr>
    </w:p>
    <w:p>
      <w:pPr>
        <w:pStyle w:val="BodyText"/>
        <w:rPr>
          <w:sz w:val="20"/>
        </w:rPr>
      </w:pPr>
    </w:p>
    <w:p>
      <w:pPr>
        <w:pStyle w:val="Heading1"/>
        <w:spacing w:line="261" w:lineRule="auto"/>
        <w:ind w:right="2627"/>
      </w:pPr>
      <w:r>
        <w:rPr>
          <w:color w:val="A9533D"/>
          <w:w w:val="95"/>
        </w:rPr>
        <w:t>A</w:t>
      </w:r>
      <w:r>
        <w:rPr>
          <w:color w:val="A9533D"/>
          <w:spacing w:val="-42"/>
          <w:w w:val="95"/>
        </w:rPr>
        <w:t> </w:t>
      </w:r>
      <w:r>
        <w:rPr>
          <w:color w:val="A9533D"/>
          <w:spacing w:val="-3"/>
          <w:w w:val="95"/>
        </w:rPr>
        <w:t>Study</w:t>
      </w:r>
      <w:r>
        <w:rPr>
          <w:color w:val="A9533D"/>
          <w:spacing w:val="-42"/>
          <w:w w:val="95"/>
        </w:rPr>
        <w:t> </w:t>
      </w:r>
      <w:r>
        <w:rPr>
          <w:color w:val="A9533D"/>
          <w:w w:val="95"/>
        </w:rPr>
        <w:t>on</w:t>
      </w:r>
      <w:r>
        <w:rPr>
          <w:color w:val="A9533D"/>
          <w:spacing w:val="-42"/>
          <w:w w:val="95"/>
        </w:rPr>
        <w:t> </w:t>
      </w:r>
      <w:r>
        <w:rPr>
          <w:color w:val="A9533D"/>
          <w:w w:val="95"/>
        </w:rPr>
        <w:t>the</w:t>
      </w:r>
      <w:r>
        <w:rPr>
          <w:color w:val="A9533D"/>
          <w:spacing w:val="-42"/>
          <w:w w:val="95"/>
        </w:rPr>
        <w:t> </w:t>
      </w:r>
      <w:r>
        <w:rPr>
          <w:color w:val="A9533D"/>
          <w:spacing w:val="-3"/>
          <w:w w:val="95"/>
        </w:rPr>
        <w:t>Better</w:t>
      </w:r>
      <w:r>
        <w:rPr>
          <w:color w:val="A9533D"/>
          <w:spacing w:val="-42"/>
          <w:w w:val="95"/>
        </w:rPr>
        <w:t> </w:t>
      </w:r>
      <w:r>
        <w:rPr>
          <w:color w:val="A9533D"/>
          <w:spacing w:val="-4"/>
          <w:w w:val="95"/>
        </w:rPr>
        <w:t>Polices</w:t>
      </w:r>
      <w:r>
        <w:rPr>
          <w:color w:val="A9533D"/>
          <w:spacing w:val="-42"/>
          <w:w w:val="95"/>
        </w:rPr>
        <w:t> </w:t>
      </w:r>
      <w:r>
        <w:rPr>
          <w:color w:val="A9533D"/>
          <w:w w:val="95"/>
        </w:rPr>
        <w:t>of</w:t>
      </w:r>
      <w:r>
        <w:rPr>
          <w:color w:val="A9533D"/>
          <w:spacing w:val="-42"/>
          <w:w w:val="95"/>
        </w:rPr>
        <w:t> </w:t>
      </w:r>
      <w:r>
        <w:rPr>
          <w:color w:val="A9533D"/>
          <w:spacing w:val="-3"/>
          <w:w w:val="95"/>
        </w:rPr>
        <w:t>Economic</w:t>
      </w:r>
      <w:r>
        <w:rPr>
          <w:color w:val="A9533D"/>
          <w:spacing w:val="-42"/>
          <w:w w:val="95"/>
        </w:rPr>
        <w:t> </w:t>
      </w:r>
      <w:r>
        <w:rPr>
          <w:color w:val="A9533D"/>
          <w:spacing w:val="-3"/>
          <w:w w:val="95"/>
        </w:rPr>
        <w:t>Instruments </w:t>
      </w:r>
      <w:r>
        <w:rPr>
          <w:color w:val="A9533D"/>
          <w:w w:val="90"/>
        </w:rPr>
        <w:t>for </w:t>
      </w:r>
      <w:r>
        <w:rPr>
          <w:color w:val="A9533D"/>
          <w:spacing w:val="-3"/>
          <w:w w:val="90"/>
        </w:rPr>
        <w:t>Coastal </w:t>
      </w:r>
      <w:r>
        <w:rPr>
          <w:color w:val="A9533D"/>
          <w:spacing w:val="-4"/>
          <w:w w:val="90"/>
        </w:rPr>
        <w:t>Environment </w:t>
      </w:r>
      <w:r>
        <w:rPr>
          <w:color w:val="A9533D"/>
          <w:w w:val="90"/>
        </w:rPr>
        <w:t>&amp; </w:t>
      </w:r>
      <w:r>
        <w:rPr>
          <w:color w:val="A9533D"/>
          <w:spacing w:val="-3"/>
          <w:w w:val="90"/>
        </w:rPr>
        <w:t>Ecosystem</w:t>
      </w:r>
      <w:r>
        <w:rPr>
          <w:color w:val="A9533D"/>
          <w:spacing w:val="6"/>
          <w:w w:val="90"/>
        </w:rPr>
        <w:t> </w:t>
      </w:r>
      <w:r>
        <w:rPr>
          <w:color w:val="A9533D"/>
          <w:w w:val="90"/>
        </w:rPr>
        <w:t>Conservation</w:t>
      </w:r>
    </w:p>
    <w:p>
      <w:pPr>
        <w:pStyle w:val="BodyText"/>
        <w:spacing w:before="7"/>
        <w:rPr>
          <w:rFonts w:ascii="Lucida Sans"/>
        </w:rPr>
      </w:pPr>
    </w:p>
    <w:p>
      <w:pPr>
        <w:spacing w:after="0"/>
        <w:rPr>
          <w:rFonts w:ascii="Lucida Sans"/>
        </w:rPr>
        <w:sectPr>
          <w:headerReference w:type="default" r:id="rId28"/>
          <w:pgSz w:w="10320" w:h="14180"/>
          <w:pgMar w:header="0" w:footer="378" w:top="1060" w:bottom="560" w:left="280" w:right="280"/>
        </w:sectPr>
      </w:pPr>
    </w:p>
    <w:p>
      <w:pPr>
        <w:pStyle w:val="Heading4"/>
        <w:numPr>
          <w:ilvl w:val="0"/>
          <w:numId w:val="5"/>
        </w:numPr>
        <w:tabs>
          <w:tab w:pos="786" w:val="left" w:leader="none"/>
        </w:tabs>
        <w:spacing w:line="240" w:lineRule="auto" w:before="70" w:after="0"/>
        <w:ind w:left="785" w:right="0" w:hanging="215"/>
        <w:jc w:val="left"/>
      </w:pPr>
      <w:r>
        <w:rPr/>
        <w:pict>
          <v:group style="position:absolute;margin-left:19.843pt;margin-top:59.528011pt;width:476.25pt;height:612pt;mso-position-horizontal-relative:page;mso-position-vertical-relative:page;z-index:-42664"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00AAAD"/>
          <w:spacing w:val="-5"/>
        </w:rPr>
        <w:t>Purpose</w:t>
      </w:r>
    </w:p>
    <w:p>
      <w:pPr>
        <w:pStyle w:val="BodyText"/>
        <w:spacing w:before="1"/>
        <w:rPr>
          <w:rFonts w:ascii="Lucida Sans"/>
          <w:sz w:val="23"/>
        </w:rPr>
      </w:pPr>
    </w:p>
    <w:p>
      <w:pPr>
        <w:pStyle w:val="ListParagraph"/>
        <w:numPr>
          <w:ilvl w:val="1"/>
          <w:numId w:val="4"/>
        </w:numPr>
        <w:tabs>
          <w:tab w:pos="682" w:val="left" w:leader="none"/>
        </w:tabs>
        <w:spacing w:line="278" w:lineRule="auto" w:before="0" w:after="0"/>
        <w:ind w:left="681" w:right="2" w:hanging="111"/>
        <w:jc w:val="both"/>
        <w:rPr>
          <w:sz w:val="18"/>
        </w:rPr>
      </w:pPr>
      <w:r>
        <w:rPr>
          <w:color w:val="231F20"/>
          <w:spacing w:val="3"/>
          <w:sz w:val="18"/>
        </w:rPr>
        <w:t>The study </w:t>
      </w:r>
      <w:r>
        <w:rPr>
          <w:color w:val="231F20"/>
          <w:spacing w:val="4"/>
          <w:sz w:val="18"/>
        </w:rPr>
        <w:t>identified </w:t>
      </w:r>
      <w:r>
        <w:rPr>
          <w:color w:val="231F20"/>
          <w:spacing w:val="3"/>
          <w:sz w:val="18"/>
        </w:rPr>
        <w:t>current operation </w:t>
      </w:r>
      <w:r>
        <w:rPr>
          <w:color w:val="231F20"/>
          <w:sz w:val="18"/>
        </w:rPr>
        <w:t>of </w:t>
      </w:r>
      <w:r>
        <w:rPr>
          <w:color w:val="231F20"/>
          <w:spacing w:val="4"/>
          <w:sz w:val="18"/>
        </w:rPr>
        <w:t>economic instruments </w:t>
      </w:r>
      <w:r>
        <w:rPr>
          <w:color w:val="231F20"/>
          <w:spacing w:val="2"/>
          <w:sz w:val="18"/>
        </w:rPr>
        <w:t>and </w:t>
      </w:r>
      <w:r>
        <w:rPr>
          <w:color w:val="231F20"/>
          <w:spacing w:val="4"/>
          <w:sz w:val="18"/>
        </w:rPr>
        <w:t>their </w:t>
      </w:r>
      <w:r>
        <w:rPr>
          <w:color w:val="231F20"/>
          <w:spacing w:val="3"/>
          <w:sz w:val="18"/>
        </w:rPr>
        <w:t>matters </w:t>
      </w:r>
      <w:r>
        <w:rPr>
          <w:color w:val="231F20"/>
          <w:spacing w:val="2"/>
          <w:sz w:val="18"/>
        </w:rPr>
        <w:t>in </w:t>
      </w:r>
      <w:r>
        <w:rPr>
          <w:color w:val="231F20"/>
          <w:spacing w:val="3"/>
          <w:sz w:val="18"/>
        </w:rPr>
        <w:t>improving </w:t>
      </w:r>
      <w:r>
        <w:rPr>
          <w:color w:val="231F20"/>
          <w:spacing w:val="4"/>
          <w:sz w:val="18"/>
        </w:rPr>
        <w:t>coastal </w:t>
      </w:r>
      <w:r>
        <w:rPr>
          <w:color w:val="231F20"/>
          <w:sz w:val="18"/>
        </w:rPr>
        <w:t>environment. After analyzing and comparing domestic and international cases, the study presented direction  </w:t>
      </w:r>
      <w:r>
        <w:rPr>
          <w:color w:val="231F20"/>
          <w:spacing w:val="3"/>
          <w:sz w:val="18"/>
        </w:rPr>
        <w:t>for </w:t>
      </w:r>
      <w:r>
        <w:rPr>
          <w:color w:val="231F20"/>
          <w:spacing w:val="5"/>
          <w:sz w:val="18"/>
        </w:rPr>
        <w:t>reorganizing economic instruments </w:t>
      </w:r>
      <w:r>
        <w:rPr>
          <w:color w:val="231F20"/>
          <w:spacing w:val="3"/>
          <w:sz w:val="18"/>
        </w:rPr>
        <w:t>for </w:t>
      </w:r>
      <w:r>
        <w:rPr>
          <w:color w:val="231F20"/>
          <w:spacing w:val="5"/>
          <w:sz w:val="18"/>
        </w:rPr>
        <w:t>coastal </w:t>
      </w:r>
      <w:r>
        <w:rPr>
          <w:color w:val="231F20"/>
          <w:spacing w:val="-1"/>
          <w:sz w:val="18"/>
        </w:rPr>
        <w:t>environmental</w:t>
      </w:r>
      <w:r>
        <w:rPr>
          <w:color w:val="231F20"/>
          <w:spacing w:val="20"/>
          <w:sz w:val="18"/>
        </w:rPr>
        <w:t> </w:t>
      </w:r>
      <w:r>
        <w:rPr>
          <w:color w:val="231F20"/>
          <w:sz w:val="18"/>
        </w:rPr>
        <w:t>improvement.</w:t>
      </w:r>
    </w:p>
    <w:p>
      <w:pPr>
        <w:pStyle w:val="BodyText"/>
        <w:spacing w:before="11"/>
        <w:rPr>
          <w:sz w:val="20"/>
        </w:rPr>
      </w:pPr>
    </w:p>
    <w:p>
      <w:pPr>
        <w:pStyle w:val="BodyText"/>
        <w:spacing w:line="278" w:lineRule="auto"/>
        <w:ind w:left="919" w:hanging="94"/>
        <w:jc w:val="both"/>
      </w:pPr>
      <w:r>
        <w:rPr>
          <w:color w:val="231F20"/>
        </w:rPr>
        <w:t>–It carried out theoretical studies on economic instruments involving natural capital and ecosystem service and analyzed similar cases at home and abroad to draw implications to Korea.</w:t>
      </w:r>
    </w:p>
    <w:p>
      <w:pPr>
        <w:pStyle w:val="BodyText"/>
        <w:spacing w:line="278" w:lineRule="auto" w:before="1"/>
        <w:ind w:left="919" w:right="7" w:hanging="94"/>
        <w:jc w:val="both"/>
      </w:pPr>
      <w:r>
        <w:rPr>
          <w:color w:val="231F20"/>
        </w:rPr>
        <w:t>–It examined the current operation of fees for public water occupancy/usage, targets for the Marine Ecosystem Conservation Fund, its computation methods, fund operation, detailed cases and expert opinion to show problems of economic instruments and basic direction for their better operation.</w:t>
      </w:r>
    </w:p>
    <w:p>
      <w:pPr>
        <w:pStyle w:val="BodyText"/>
        <w:spacing w:before="7"/>
        <w:rPr>
          <w:sz w:val="19"/>
        </w:rPr>
      </w:pPr>
    </w:p>
    <w:p>
      <w:pPr>
        <w:pStyle w:val="Heading4"/>
        <w:numPr>
          <w:ilvl w:val="0"/>
          <w:numId w:val="5"/>
        </w:numPr>
        <w:tabs>
          <w:tab w:pos="786" w:val="left" w:leader="none"/>
        </w:tabs>
        <w:spacing w:line="240" w:lineRule="auto" w:before="0" w:after="0"/>
        <w:ind w:left="785" w:right="0" w:hanging="215"/>
        <w:jc w:val="left"/>
      </w:pPr>
      <w:r>
        <w:rPr>
          <w:color w:val="00AAAD"/>
          <w:spacing w:val="-5"/>
          <w:w w:val="95"/>
        </w:rPr>
        <w:t>Methodologies </w:t>
      </w:r>
      <w:r>
        <w:rPr>
          <w:color w:val="00AAAD"/>
          <w:spacing w:val="-4"/>
          <w:w w:val="95"/>
        </w:rPr>
        <w:t>and</w:t>
      </w:r>
      <w:r>
        <w:rPr>
          <w:color w:val="00AAAD"/>
          <w:spacing w:val="-2"/>
          <w:w w:val="95"/>
        </w:rPr>
        <w:t> </w:t>
      </w:r>
      <w:r>
        <w:rPr>
          <w:color w:val="00AAAD"/>
          <w:spacing w:val="-5"/>
          <w:w w:val="95"/>
        </w:rPr>
        <w:t>Feature</w:t>
      </w:r>
    </w:p>
    <w:p>
      <w:pPr>
        <w:pStyle w:val="BodyText"/>
        <w:spacing w:before="3"/>
        <w:rPr>
          <w:rFonts w:ascii="Lucida Sans"/>
          <w:sz w:val="21"/>
        </w:rPr>
      </w:pPr>
    </w:p>
    <w:p>
      <w:pPr>
        <w:pStyle w:val="Heading5"/>
        <w:numPr>
          <w:ilvl w:val="0"/>
          <w:numId w:val="6"/>
        </w:numPr>
        <w:tabs>
          <w:tab w:pos="763" w:val="left" w:leader="none"/>
        </w:tabs>
        <w:spacing w:line="240" w:lineRule="auto" w:before="0" w:after="0"/>
        <w:ind w:left="762" w:right="0" w:hanging="192"/>
        <w:jc w:val="left"/>
      </w:pPr>
      <w:r>
        <w:rPr>
          <w:color w:val="231F20"/>
        </w:rPr>
        <w:t>Methodologies</w:t>
      </w:r>
    </w:p>
    <w:p>
      <w:pPr>
        <w:pStyle w:val="BodyText"/>
        <w:spacing w:before="1"/>
        <w:rPr>
          <w:rFonts w:ascii="Palatino Linotype"/>
          <w:b/>
          <w:sz w:val="19"/>
        </w:rPr>
      </w:pPr>
    </w:p>
    <w:p>
      <w:pPr>
        <w:pStyle w:val="ListParagraph"/>
        <w:numPr>
          <w:ilvl w:val="1"/>
          <w:numId w:val="4"/>
        </w:numPr>
        <w:tabs>
          <w:tab w:pos="682" w:val="left" w:leader="none"/>
        </w:tabs>
        <w:spacing w:line="278" w:lineRule="auto" w:before="1" w:after="0"/>
        <w:ind w:left="681" w:right="8" w:hanging="111"/>
        <w:jc w:val="both"/>
        <w:rPr>
          <w:sz w:val="18"/>
        </w:rPr>
      </w:pPr>
      <w:r>
        <w:rPr>
          <w:color w:val="231F20"/>
          <w:spacing w:val="-8"/>
          <w:sz w:val="18"/>
        </w:rPr>
        <w:t>To </w:t>
      </w:r>
      <w:r>
        <w:rPr>
          <w:color w:val="231F20"/>
          <w:sz w:val="18"/>
        </w:rPr>
        <w:t>analyze statistics on public water occupancy/usage over the last five years (2007~2012) and price of land close</w:t>
      </w:r>
      <w:r>
        <w:rPr>
          <w:color w:val="231F20"/>
          <w:spacing w:val="-10"/>
          <w:sz w:val="18"/>
        </w:rPr>
        <w:t> </w:t>
      </w:r>
      <w:r>
        <w:rPr>
          <w:color w:val="231F20"/>
          <w:sz w:val="18"/>
        </w:rPr>
        <w:t>to</w:t>
      </w:r>
      <w:r>
        <w:rPr>
          <w:color w:val="231F20"/>
          <w:spacing w:val="-10"/>
          <w:sz w:val="18"/>
        </w:rPr>
        <w:t> </w:t>
      </w:r>
      <w:r>
        <w:rPr>
          <w:color w:val="231F20"/>
          <w:sz w:val="18"/>
        </w:rPr>
        <w:t>coastal</w:t>
      </w:r>
      <w:r>
        <w:rPr>
          <w:color w:val="231F20"/>
          <w:spacing w:val="-10"/>
          <w:sz w:val="18"/>
        </w:rPr>
        <w:t> </w:t>
      </w:r>
      <w:r>
        <w:rPr>
          <w:color w:val="231F20"/>
          <w:sz w:val="18"/>
        </w:rPr>
        <w:t>waters</w:t>
      </w:r>
      <w:r>
        <w:rPr>
          <w:color w:val="231F20"/>
          <w:spacing w:val="-10"/>
          <w:sz w:val="18"/>
        </w:rPr>
        <w:t> </w:t>
      </w:r>
      <w:r>
        <w:rPr>
          <w:color w:val="231F20"/>
          <w:sz w:val="18"/>
        </w:rPr>
        <w:t>based</w:t>
      </w:r>
      <w:r>
        <w:rPr>
          <w:color w:val="231F20"/>
          <w:spacing w:val="-10"/>
          <w:sz w:val="18"/>
        </w:rPr>
        <w:t> </w:t>
      </w:r>
      <w:r>
        <w:rPr>
          <w:color w:val="231F20"/>
          <w:sz w:val="18"/>
        </w:rPr>
        <w:t>on</w:t>
      </w:r>
      <w:r>
        <w:rPr>
          <w:color w:val="231F20"/>
          <w:spacing w:val="-10"/>
          <w:sz w:val="18"/>
        </w:rPr>
        <w:t> </w:t>
      </w:r>
      <w:r>
        <w:rPr>
          <w:color w:val="231F20"/>
          <w:sz w:val="18"/>
        </w:rPr>
        <w:t>the</w:t>
      </w:r>
      <w:r>
        <w:rPr>
          <w:color w:val="231F20"/>
          <w:spacing w:val="-10"/>
          <w:sz w:val="18"/>
        </w:rPr>
        <w:t> </w:t>
      </w:r>
      <w:r>
        <w:rPr>
          <w:color w:val="231F20"/>
          <w:sz w:val="18"/>
        </w:rPr>
        <w:t>KLIS</w:t>
      </w:r>
      <w:r>
        <w:rPr>
          <w:color w:val="231F20"/>
          <w:spacing w:val="-10"/>
          <w:sz w:val="18"/>
        </w:rPr>
        <w:t> </w:t>
      </w:r>
      <w:r>
        <w:rPr>
          <w:color w:val="231F20"/>
          <w:sz w:val="18"/>
        </w:rPr>
        <w:t>serial</w:t>
      </w:r>
      <w:r>
        <w:rPr>
          <w:color w:val="231F20"/>
          <w:spacing w:val="-10"/>
          <w:sz w:val="18"/>
        </w:rPr>
        <w:t> </w:t>
      </w:r>
      <w:r>
        <w:rPr>
          <w:color w:val="231F20"/>
          <w:sz w:val="18"/>
        </w:rPr>
        <w:t>cadastral </w:t>
      </w:r>
      <w:r>
        <w:rPr>
          <w:color w:val="231F20"/>
          <w:spacing w:val="-5"/>
          <w:sz w:val="18"/>
        </w:rPr>
        <w:t>map.</w:t>
      </w:r>
    </w:p>
    <w:p>
      <w:pPr>
        <w:pStyle w:val="BodyText"/>
        <w:spacing w:before="11"/>
        <w:rPr>
          <w:sz w:val="20"/>
        </w:rPr>
      </w:pPr>
    </w:p>
    <w:p>
      <w:pPr>
        <w:pStyle w:val="ListParagraph"/>
        <w:numPr>
          <w:ilvl w:val="1"/>
          <w:numId w:val="4"/>
        </w:numPr>
        <w:tabs>
          <w:tab w:pos="682" w:val="left" w:leader="none"/>
        </w:tabs>
        <w:spacing w:line="278" w:lineRule="auto" w:before="0" w:after="0"/>
        <w:ind w:left="681" w:right="4" w:hanging="111"/>
        <w:jc w:val="both"/>
        <w:rPr>
          <w:sz w:val="18"/>
        </w:rPr>
      </w:pPr>
      <w:r>
        <w:rPr>
          <w:color w:val="231F20"/>
          <w:spacing w:val="-7"/>
          <w:sz w:val="18"/>
        </w:rPr>
        <w:t>To </w:t>
      </w:r>
      <w:r>
        <w:rPr>
          <w:color w:val="231F20"/>
          <w:spacing w:val="3"/>
          <w:sz w:val="18"/>
        </w:rPr>
        <w:t>examine similar cases </w:t>
      </w:r>
      <w:r>
        <w:rPr>
          <w:color w:val="231F20"/>
          <w:sz w:val="18"/>
        </w:rPr>
        <w:t>in </w:t>
      </w:r>
      <w:r>
        <w:rPr>
          <w:color w:val="231F20"/>
          <w:spacing w:val="3"/>
          <w:sz w:val="18"/>
        </w:rPr>
        <w:t>China, </w:t>
      </w:r>
      <w:r>
        <w:rPr>
          <w:color w:val="231F20"/>
          <w:spacing w:val="2"/>
          <w:sz w:val="18"/>
        </w:rPr>
        <w:t>the UK, the </w:t>
      </w:r>
      <w:r>
        <w:rPr>
          <w:color w:val="231F20"/>
          <w:spacing w:val="4"/>
          <w:sz w:val="18"/>
        </w:rPr>
        <w:t>US, </w:t>
      </w:r>
      <w:r>
        <w:rPr>
          <w:color w:val="231F20"/>
          <w:sz w:val="18"/>
        </w:rPr>
        <w:t>Germany and </w:t>
      </w:r>
      <w:r>
        <w:rPr>
          <w:color w:val="231F20"/>
          <w:spacing w:val="-3"/>
          <w:sz w:val="18"/>
        </w:rPr>
        <w:t>Japan </w:t>
      </w:r>
      <w:r>
        <w:rPr>
          <w:color w:val="231F20"/>
          <w:sz w:val="18"/>
        </w:rPr>
        <w:t>and operation of occupancy/usage of</w:t>
      </w:r>
      <w:r>
        <w:rPr>
          <w:color w:val="231F20"/>
          <w:spacing w:val="-8"/>
          <w:sz w:val="18"/>
        </w:rPr>
        <w:t> </w:t>
      </w:r>
      <w:r>
        <w:rPr>
          <w:color w:val="231F20"/>
          <w:sz w:val="18"/>
        </w:rPr>
        <w:t>public</w:t>
      </w:r>
      <w:r>
        <w:rPr>
          <w:color w:val="231F20"/>
          <w:spacing w:val="-8"/>
          <w:sz w:val="18"/>
        </w:rPr>
        <w:t> </w:t>
      </w:r>
      <w:r>
        <w:rPr>
          <w:color w:val="231F20"/>
          <w:sz w:val="18"/>
        </w:rPr>
        <w:t>waters</w:t>
      </w:r>
      <w:r>
        <w:rPr>
          <w:color w:val="231F20"/>
          <w:spacing w:val="-8"/>
          <w:sz w:val="18"/>
        </w:rPr>
        <w:t> </w:t>
      </w:r>
      <w:r>
        <w:rPr>
          <w:color w:val="231F20"/>
          <w:sz w:val="18"/>
        </w:rPr>
        <w:t>in</w:t>
      </w:r>
      <w:r>
        <w:rPr>
          <w:color w:val="231F20"/>
          <w:spacing w:val="-8"/>
          <w:sz w:val="18"/>
        </w:rPr>
        <w:t> </w:t>
      </w:r>
      <w:r>
        <w:rPr>
          <w:color w:val="231F20"/>
          <w:spacing w:val="-4"/>
          <w:sz w:val="18"/>
        </w:rPr>
        <w:t>Tongyong</w:t>
      </w:r>
      <w:r>
        <w:rPr>
          <w:color w:val="231F20"/>
          <w:spacing w:val="-8"/>
          <w:sz w:val="18"/>
        </w:rPr>
        <w:t> </w:t>
      </w:r>
      <w:r>
        <w:rPr>
          <w:color w:val="231F20"/>
          <w:sz w:val="18"/>
        </w:rPr>
        <w:t>City</w:t>
      </w:r>
    </w:p>
    <w:p>
      <w:pPr>
        <w:pStyle w:val="BodyText"/>
        <w:spacing w:before="11"/>
        <w:rPr>
          <w:sz w:val="20"/>
        </w:rPr>
      </w:pPr>
    </w:p>
    <w:p>
      <w:pPr>
        <w:pStyle w:val="ListParagraph"/>
        <w:numPr>
          <w:ilvl w:val="1"/>
          <w:numId w:val="4"/>
        </w:numPr>
        <w:tabs>
          <w:tab w:pos="682" w:val="left" w:leader="none"/>
        </w:tabs>
        <w:spacing w:line="240" w:lineRule="auto" w:before="0" w:after="0"/>
        <w:ind w:left="681" w:right="0" w:hanging="111"/>
        <w:jc w:val="left"/>
        <w:rPr>
          <w:sz w:val="18"/>
        </w:rPr>
      </w:pPr>
      <w:r>
        <w:rPr>
          <w:color w:val="231F20"/>
          <w:spacing w:val="-6"/>
          <w:sz w:val="18"/>
        </w:rPr>
        <w:t>To  </w:t>
      </w:r>
      <w:r>
        <w:rPr>
          <w:color w:val="231F20"/>
          <w:spacing w:val="4"/>
          <w:sz w:val="18"/>
        </w:rPr>
        <w:t>hold  </w:t>
      </w:r>
      <w:r>
        <w:rPr>
          <w:color w:val="231F20"/>
          <w:spacing w:val="5"/>
          <w:sz w:val="18"/>
        </w:rPr>
        <w:t>workshops  with  </w:t>
      </w:r>
      <w:r>
        <w:rPr>
          <w:color w:val="231F20"/>
          <w:spacing w:val="6"/>
          <w:sz w:val="18"/>
        </w:rPr>
        <w:t>experts </w:t>
      </w:r>
      <w:r>
        <w:rPr>
          <w:color w:val="231F20"/>
          <w:spacing w:val="3"/>
          <w:sz w:val="18"/>
        </w:rPr>
        <w:t>in  </w:t>
      </w:r>
      <w:r>
        <w:rPr>
          <w:color w:val="231F20"/>
          <w:spacing w:val="6"/>
          <w:sz w:val="18"/>
        </w:rPr>
        <w:t>Chinese</w:t>
      </w:r>
      <w:r>
        <w:rPr>
          <w:color w:val="231F20"/>
          <w:spacing w:val="32"/>
          <w:sz w:val="18"/>
        </w:rPr>
        <w:t> </w:t>
      </w:r>
      <w:r>
        <w:rPr>
          <w:color w:val="231F20"/>
          <w:spacing w:val="6"/>
          <w:sz w:val="18"/>
        </w:rPr>
        <w:t>water</w:t>
      </w:r>
    </w:p>
    <w:p>
      <w:pPr>
        <w:pStyle w:val="BodyText"/>
        <w:spacing w:before="33"/>
        <w:ind w:left="633" w:right="155"/>
        <w:jc w:val="center"/>
      </w:pPr>
      <w:r>
        <w:rPr>
          <w:color w:val="231F20"/>
        </w:rPr>
        <w:t>utilization and to analyze domestic experts’ awareness</w:t>
      </w:r>
    </w:p>
    <w:p>
      <w:pPr>
        <w:pStyle w:val="BodyText"/>
        <w:spacing w:before="10"/>
        <w:rPr>
          <w:sz w:val="21"/>
        </w:rPr>
      </w:pPr>
    </w:p>
    <w:p>
      <w:pPr>
        <w:pStyle w:val="Heading5"/>
        <w:numPr>
          <w:ilvl w:val="0"/>
          <w:numId w:val="6"/>
        </w:numPr>
        <w:tabs>
          <w:tab w:pos="763" w:val="left" w:leader="none"/>
        </w:tabs>
        <w:spacing w:line="240" w:lineRule="auto" w:before="0" w:after="0"/>
        <w:ind w:left="762" w:right="0" w:hanging="192"/>
        <w:jc w:val="left"/>
      </w:pPr>
      <w:r>
        <w:rPr>
          <w:color w:val="231F20"/>
        </w:rPr>
        <w:t>Feature</w:t>
      </w:r>
    </w:p>
    <w:p>
      <w:pPr>
        <w:pStyle w:val="BodyText"/>
        <w:spacing w:before="1"/>
        <w:rPr>
          <w:rFonts w:ascii="Palatino Linotype"/>
          <w:b/>
          <w:sz w:val="19"/>
        </w:rPr>
      </w:pPr>
    </w:p>
    <w:p>
      <w:pPr>
        <w:pStyle w:val="ListParagraph"/>
        <w:numPr>
          <w:ilvl w:val="1"/>
          <w:numId w:val="4"/>
        </w:numPr>
        <w:tabs>
          <w:tab w:pos="682" w:val="left" w:leader="none"/>
        </w:tabs>
        <w:spacing w:line="278" w:lineRule="auto" w:before="1" w:after="0"/>
        <w:ind w:left="681" w:right="0" w:hanging="111"/>
        <w:jc w:val="both"/>
        <w:rPr>
          <w:sz w:val="18"/>
        </w:rPr>
      </w:pPr>
      <w:r>
        <w:rPr>
          <w:color w:val="231F20"/>
          <w:spacing w:val="6"/>
          <w:sz w:val="18"/>
        </w:rPr>
        <w:t>The </w:t>
      </w:r>
      <w:r>
        <w:rPr>
          <w:color w:val="231F20"/>
          <w:spacing w:val="7"/>
          <w:sz w:val="18"/>
        </w:rPr>
        <w:t>study </w:t>
      </w:r>
      <w:r>
        <w:rPr>
          <w:color w:val="231F20"/>
          <w:spacing w:val="8"/>
          <w:sz w:val="18"/>
        </w:rPr>
        <w:t>presented </w:t>
      </w:r>
      <w:r>
        <w:rPr>
          <w:color w:val="231F20"/>
          <w:spacing w:val="6"/>
          <w:sz w:val="18"/>
        </w:rPr>
        <w:t>ways </w:t>
      </w:r>
      <w:r>
        <w:rPr>
          <w:color w:val="231F20"/>
          <w:spacing w:val="4"/>
          <w:sz w:val="18"/>
        </w:rPr>
        <w:t>to </w:t>
      </w:r>
      <w:r>
        <w:rPr>
          <w:color w:val="231F20"/>
          <w:spacing w:val="6"/>
          <w:sz w:val="18"/>
        </w:rPr>
        <w:t>improve </w:t>
      </w:r>
      <w:r>
        <w:rPr>
          <w:color w:val="231F20"/>
          <w:spacing w:val="9"/>
          <w:sz w:val="18"/>
        </w:rPr>
        <w:t>economic </w:t>
      </w:r>
      <w:r>
        <w:rPr>
          <w:color w:val="231F20"/>
          <w:spacing w:val="7"/>
          <w:sz w:val="18"/>
        </w:rPr>
        <w:t>instruments </w:t>
      </w:r>
      <w:r>
        <w:rPr>
          <w:color w:val="231F20"/>
          <w:spacing w:val="4"/>
          <w:sz w:val="18"/>
        </w:rPr>
        <w:t>for </w:t>
      </w:r>
      <w:r>
        <w:rPr>
          <w:color w:val="231F20"/>
          <w:spacing w:val="7"/>
          <w:sz w:val="18"/>
        </w:rPr>
        <w:t>coastal </w:t>
      </w:r>
      <w:r>
        <w:rPr>
          <w:color w:val="231F20"/>
          <w:spacing w:val="6"/>
          <w:sz w:val="18"/>
        </w:rPr>
        <w:t>management, </w:t>
      </w:r>
      <w:r>
        <w:rPr>
          <w:color w:val="231F20"/>
          <w:spacing w:val="5"/>
          <w:sz w:val="18"/>
        </w:rPr>
        <w:t>such </w:t>
      </w:r>
      <w:r>
        <w:rPr>
          <w:color w:val="231F20"/>
          <w:spacing w:val="3"/>
          <w:sz w:val="18"/>
        </w:rPr>
        <w:t>as </w:t>
      </w:r>
      <w:r>
        <w:rPr>
          <w:color w:val="231F20"/>
          <w:spacing w:val="5"/>
          <w:sz w:val="18"/>
        </w:rPr>
        <w:t>the </w:t>
      </w:r>
      <w:r>
        <w:rPr>
          <w:color w:val="231F20"/>
          <w:sz w:val="18"/>
        </w:rPr>
        <w:t>Marine Ecosystem Conservation Fund. </w:t>
      </w:r>
      <w:r>
        <w:rPr>
          <w:color w:val="231F20"/>
          <w:spacing w:val="-4"/>
          <w:sz w:val="18"/>
        </w:rPr>
        <w:t>It </w:t>
      </w:r>
      <w:r>
        <w:rPr>
          <w:color w:val="231F20"/>
          <w:sz w:val="18"/>
        </w:rPr>
        <w:t>also suggested better ways for public water occupancy/utilization for shared future </w:t>
      </w:r>
      <w:r>
        <w:rPr>
          <w:color w:val="231F20"/>
          <w:spacing w:val="2"/>
          <w:sz w:val="18"/>
        </w:rPr>
        <w:t>value </w:t>
      </w:r>
      <w:r>
        <w:rPr>
          <w:color w:val="231F20"/>
          <w:sz w:val="18"/>
        </w:rPr>
        <w:t>of </w:t>
      </w:r>
      <w:r>
        <w:rPr>
          <w:color w:val="231F20"/>
          <w:spacing w:val="2"/>
          <w:sz w:val="18"/>
        </w:rPr>
        <w:t>coastal ecosystem </w:t>
      </w:r>
      <w:r>
        <w:rPr>
          <w:color w:val="231F20"/>
          <w:spacing w:val="3"/>
          <w:sz w:val="18"/>
        </w:rPr>
        <w:t>service, </w:t>
      </w:r>
      <w:r>
        <w:rPr>
          <w:color w:val="231F20"/>
          <w:spacing w:val="2"/>
          <w:sz w:val="18"/>
        </w:rPr>
        <w:t>fair </w:t>
      </w:r>
      <w:r>
        <w:rPr>
          <w:color w:val="231F20"/>
          <w:sz w:val="18"/>
        </w:rPr>
        <w:t>benefit distribution and realization of  </w:t>
      </w:r>
      <w:r>
        <w:rPr>
          <w:color w:val="231F20"/>
          <w:spacing w:val="6"/>
          <w:sz w:val="18"/>
        </w:rPr>
        <w:t> </w:t>
      </w:r>
      <w:r>
        <w:rPr>
          <w:color w:val="231F20"/>
          <w:sz w:val="18"/>
        </w:rPr>
        <w:t>ecosystem-based</w:t>
      </w:r>
    </w:p>
    <w:p>
      <w:pPr>
        <w:pStyle w:val="BodyText"/>
        <w:spacing w:before="85"/>
        <w:ind w:left="344"/>
      </w:pPr>
      <w:r>
        <w:rPr/>
        <w:br w:type="column"/>
      </w:r>
      <w:r>
        <w:rPr>
          <w:color w:val="231F20"/>
        </w:rPr>
        <w:t>management.</w:t>
      </w:r>
    </w:p>
    <w:p>
      <w:pPr>
        <w:pStyle w:val="BodyText"/>
        <w:spacing w:before="4"/>
        <w:rPr>
          <w:sz w:val="22"/>
        </w:rPr>
      </w:pPr>
    </w:p>
    <w:p>
      <w:pPr>
        <w:pStyle w:val="Heading4"/>
        <w:numPr>
          <w:ilvl w:val="0"/>
          <w:numId w:val="5"/>
        </w:numPr>
        <w:tabs>
          <w:tab w:pos="450" w:val="left" w:leader="none"/>
        </w:tabs>
        <w:spacing w:line="240" w:lineRule="auto" w:before="0" w:after="0"/>
        <w:ind w:left="449" w:right="0" w:hanging="216"/>
        <w:jc w:val="left"/>
      </w:pPr>
      <w:r>
        <w:rPr>
          <w:color w:val="00AAAD"/>
          <w:spacing w:val="-6"/>
        </w:rPr>
        <w:t>Results</w:t>
      </w:r>
    </w:p>
    <w:p>
      <w:pPr>
        <w:pStyle w:val="BodyText"/>
        <w:spacing w:before="3"/>
        <w:rPr>
          <w:rFonts w:ascii="Lucida Sans"/>
          <w:sz w:val="21"/>
        </w:rPr>
      </w:pPr>
    </w:p>
    <w:p>
      <w:pPr>
        <w:pStyle w:val="Heading5"/>
        <w:numPr>
          <w:ilvl w:val="0"/>
          <w:numId w:val="7"/>
        </w:numPr>
        <w:tabs>
          <w:tab w:pos="427" w:val="left" w:leader="none"/>
        </w:tabs>
        <w:spacing w:line="240" w:lineRule="auto" w:before="0" w:after="0"/>
        <w:ind w:left="426" w:right="0" w:hanging="193"/>
        <w:jc w:val="left"/>
      </w:pPr>
      <w:r>
        <w:rPr>
          <w:color w:val="231F20"/>
        </w:rPr>
        <w:t>Summary</w:t>
      </w:r>
    </w:p>
    <w:p>
      <w:pPr>
        <w:pStyle w:val="BodyText"/>
        <w:spacing w:before="1"/>
        <w:rPr>
          <w:rFonts w:ascii="Palatino Linotype"/>
          <w:b/>
          <w:sz w:val="19"/>
        </w:rPr>
      </w:pPr>
    </w:p>
    <w:p>
      <w:pPr>
        <w:pStyle w:val="ListParagraph"/>
        <w:numPr>
          <w:ilvl w:val="0"/>
          <w:numId w:val="4"/>
        </w:numPr>
        <w:tabs>
          <w:tab w:pos="345" w:val="left" w:leader="none"/>
        </w:tabs>
        <w:spacing w:line="278" w:lineRule="auto" w:before="1" w:after="0"/>
        <w:ind w:left="344" w:right="567" w:hanging="111"/>
        <w:jc w:val="both"/>
        <w:rPr>
          <w:sz w:val="18"/>
        </w:rPr>
      </w:pPr>
      <w:r>
        <w:rPr>
          <w:color w:val="231F20"/>
          <w:sz w:val="18"/>
        </w:rPr>
        <w:t>Economic valuation of ecosystem service has long been an </w:t>
      </w:r>
      <w:r>
        <w:rPr>
          <w:color w:val="231F20"/>
          <w:spacing w:val="4"/>
          <w:sz w:val="18"/>
        </w:rPr>
        <w:t>important issue </w:t>
      </w:r>
      <w:r>
        <w:rPr>
          <w:color w:val="231F20"/>
          <w:spacing w:val="3"/>
          <w:sz w:val="18"/>
        </w:rPr>
        <w:t>from </w:t>
      </w:r>
      <w:r>
        <w:rPr>
          <w:color w:val="231F20"/>
          <w:spacing w:val="5"/>
          <w:sz w:val="18"/>
        </w:rPr>
        <w:t>perspectives </w:t>
      </w:r>
      <w:r>
        <w:rPr>
          <w:color w:val="231F20"/>
          <w:sz w:val="18"/>
        </w:rPr>
        <w:t>of </w:t>
      </w:r>
      <w:r>
        <w:rPr>
          <w:color w:val="231F20"/>
          <w:spacing w:val="4"/>
          <w:sz w:val="18"/>
        </w:rPr>
        <w:t>evaluating </w:t>
      </w:r>
      <w:r>
        <w:rPr>
          <w:color w:val="231F20"/>
          <w:sz w:val="18"/>
        </w:rPr>
        <w:t>natural resources, biodiversity and non-market</w:t>
      </w:r>
      <w:r>
        <w:rPr>
          <w:color w:val="231F20"/>
          <w:spacing w:val="-8"/>
          <w:sz w:val="18"/>
        </w:rPr>
        <w:t> </w:t>
      </w:r>
      <w:r>
        <w:rPr>
          <w:color w:val="231F20"/>
          <w:sz w:val="18"/>
        </w:rPr>
        <w:t>goods.</w:t>
      </w:r>
    </w:p>
    <w:p>
      <w:pPr>
        <w:pStyle w:val="BodyText"/>
        <w:spacing w:before="11"/>
        <w:rPr>
          <w:sz w:val="20"/>
        </w:rPr>
      </w:pPr>
    </w:p>
    <w:p>
      <w:pPr>
        <w:pStyle w:val="BodyText"/>
        <w:spacing w:line="278" w:lineRule="auto"/>
        <w:ind w:left="582" w:right="568" w:hanging="94"/>
        <w:jc w:val="both"/>
      </w:pPr>
      <w:r>
        <w:rPr>
          <w:color w:val="231F20"/>
        </w:rPr>
        <w:t>–Economic valuation of ecosystem  service  is not about considering the service as commodity traded at market, but about helping rational policy decision for economic efficiency of ecosystem and biodiversity, consideration to the future generation and fair use of common asset of the mankind.</w:t>
      </w:r>
    </w:p>
    <w:p>
      <w:pPr>
        <w:pStyle w:val="BodyText"/>
        <w:spacing w:line="278" w:lineRule="auto" w:before="1"/>
        <w:ind w:left="582" w:right="569" w:hanging="94"/>
        <w:jc w:val="both"/>
      </w:pPr>
      <w:r>
        <w:rPr>
          <w:color w:val="231F20"/>
        </w:rPr>
        <w:t>–The economic value of coastal ecosystem service is annually estimated at from KRW 40.46 trillion to KRW 42.54 trillion.</w:t>
      </w:r>
    </w:p>
    <w:p>
      <w:pPr>
        <w:pStyle w:val="BodyText"/>
        <w:spacing w:before="11"/>
        <w:rPr>
          <w:sz w:val="20"/>
        </w:rPr>
      </w:pPr>
    </w:p>
    <w:p>
      <w:pPr>
        <w:pStyle w:val="ListParagraph"/>
        <w:numPr>
          <w:ilvl w:val="0"/>
          <w:numId w:val="4"/>
        </w:numPr>
        <w:tabs>
          <w:tab w:pos="345" w:val="left" w:leader="none"/>
        </w:tabs>
        <w:spacing w:line="278" w:lineRule="auto" w:before="0" w:after="0"/>
        <w:ind w:left="344" w:right="565" w:hanging="111"/>
        <w:jc w:val="both"/>
        <w:rPr>
          <w:sz w:val="18"/>
        </w:rPr>
      </w:pPr>
      <w:r>
        <w:rPr>
          <w:color w:val="231F20"/>
          <w:spacing w:val="5"/>
          <w:sz w:val="18"/>
        </w:rPr>
        <w:t>Economic </w:t>
      </w:r>
      <w:r>
        <w:rPr>
          <w:color w:val="231F20"/>
          <w:spacing w:val="6"/>
          <w:sz w:val="18"/>
        </w:rPr>
        <w:t>instruments </w:t>
      </w:r>
      <w:r>
        <w:rPr>
          <w:color w:val="231F20"/>
          <w:spacing w:val="3"/>
          <w:sz w:val="18"/>
        </w:rPr>
        <w:t>are </w:t>
      </w:r>
      <w:r>
        <w:rPr>
          <w:color w:val="231F20"/>
          <w:spacing w:val="6"/>
          <w:sz w:val="18"/>
        </w:rPr>
        <w:t>those </w:t>
      </w:r>
      <w:r>
        <w:rPr>
          <w:color w:val="231F20"/>
          <w:spacing w:val="5"/>
          <w:sz w:val="18"/>
        </w:rPr>
        <w:t>which </w:t>
      </w:r>
      <w:r>
        <w:rPr>
          <w:color w:val="231F20"/>
          <w:spacing w:val="6"/>
          <w:sz w:val="18"/>
        </w:rPr>
        <w:t>determine </w:t>
      </w:r>
      <w:r>
        <w:rPr>
          <w:color w:val="231F20"/>
          <w:sz w:val="18"/>
        </w:rPr>
        <w:t>natural capital and ecosystem </w:t>
      </w:r>
      <w:r>
        <w:rPr>
          <w:color w:val="231F20"/>
          <w:spacing w:val="2"/>
          <w:sz w:val="18"/>
        </w:rPr>
        <w:t>service </w:t>
      </w:r>
      <w:r>
        <w:rPr>
          <w:color w:val="231F20"/>
          <w:sz w:val="18"/>
        </w:rPr>
        <w:t>at market price and internalize ecosystem costs and preference of future generation. Examples are allotment, charge, usage fees and environmental</w:t>
      </w:r>
      <w:r>
        <w:rPr>
          <w:color w:val="231F20"/>
          <w:spacing w:val="-3"/>
          <w:sz w:val="18"/>
        </w:rPr>
        <w:t> </w:t>
      </w:r>
      <w:r>
        <w:rPr>
          <w:color w:val="231F20"/>
          <w:sz w:val="18"/>
        </w:rPr>
        <w:t>subsidies.</w:t>
      </w:r>
    </w:p>
    <w:p>
      <w:pPr>
        <w:pStyle w:val="BodyText"/>
        <w:spacing w:before="11"/>
        <w:rPr>
          <w:sz w:val="20"/>
        </w:rPr>
      </w:pPr>
    </w:p>
    <w:p>
      <w:pPr>
        <w:pStyle w:val="BodyText"/>
        <w:spacing w:line="278" w:lineRule="auto"/>
        <w:ind w:left="582" w:right="567" w:hanging="94"/>
        <w:jc w:val="both"/>
      </w:pPr>
      <w:r>
        <w:rPr>
          <w:color w:val="231F20"/>
          <w:spacing w:val="3"/>
        </w:rPr>
        <w:t>–The </w:t>
      </w:r>
      <w:r>
        <w:rPr>
          <w:color w:val="231F20"/>
          <w:spacing w:val="5"/>
        </w:rPr>
        <w:t>Marine </w:t>
      </w:r>
      <w:r>
        <w:rPr>
          <w:color w:val="231F20"/>
          <w:spacing w:val="6"/>
        </w:rPr>
        <w:t>Ecosystem Conservation </w:t>
      </w:r>
      <w:r>
        <w:rPr>
          <w:color w:val="231F20"/>
          <w:spacing w:val="4"/>
        </w:rPr>
        <w:t>Fund was </w:t>
      </w:r>
      <w:r>
        <w:rPr>
          <w:color w:val="231F20"/>
        </w:rPr>
        <w:t>established in 2006. A total of </w:t>
      </w:r>
      <w:r>
        <w:rPr>
          <w:color w:val="231F20"/>
          <w:spacing w:val="-3"/>
        </w:rPr>
        <w:t>KRW </w:t>
      </w:r>
      <w:r>
        <w:rPr>
          <w:color w:val="231F20"/>
        </w:rPr>
        <w:t>37.5 billion</w:t>
      </w:r>
      <w:r>
        <w:rPr>
          <w:color w:val="231F20"/>
          <w:spacing w:val="-19"/>
        </w:rPr>
        <w:t> </w:t>
      </w:r>
      <w:r>
        <w:rPr>
          <w:color w:val="231F20"/>
        </w:rPr>
        <w:t>was imposed</w:t>
      </w:r>
      <w:r>
        <w:rPr>
          <w:color w:val="231F20"/>
          <w:spacing w:val="-8"/>
        </w:rPr>
        <w:t> </w:t>
      </w:r>
      <w:r>
        <w:rPr>
          <w:color w:val="231F20"/>
        </w:rPr>
        <w:t>on</w:t>
      </w:r>
      <w:r>
        <w:rPr>
          <w:color w:val="231F20"/>
          <w:spacing w:val="-8"/>
        </w:rPr>
        <w:t> </w:t>
      </w:r>
      <w:r>
        <w:rPr>
          <w:color w:val="231F20"/>
        </w:rPr>
        <w:t>162</w:t>
      </w:r>
      <w:r>
        <w:rPr>
          <w:color w:val="231F20"/>
          <w:spacing w:val="-8"/>
        </w:rPr>
        <w:t> </w:t>
      </w:r>
      <w:r>
        <w:rPr>
          <w:color w:val="231F20"/>
        </w:rPr>
        <w:t>cases</w:t>
      </w:r>
      <w:r>
        <w:rPr>
          <w:color w:val="231F20"/>
          <w:spacing w:val="-8"/>
        </w:rPr>
        <w:t> </w:t>
      </w:r>
      <w:r>
        <w:rPr>
          <w:color w:val="231F20"/>
        </w:rPr>
        <w:t>from</w:t>
      </w:r>
      <w:r>
        <w:rPr>
          <w:color w:val="231F20"/>
          <w:spacing w:val="-8"/>
        </w:rPr>
        <w:t> </w:t>
      </w:r>
      <w:r>
        <w:rPr>
          <w:color w:val="231F20"/>
        </w:rPr>
        <w:t>2007</w:t>
      </w:r>
      <w:r>
        <w:rPr>
          <w:color w:val="231F20"/>
          <w:spacing w:val="-8"/>
        </w:rPr>
        <w:t> </w:t>
      </w:r>
      <w:r>
        <w:rPr>
          <w:color w:val="231F20"/>
        </w:rPr>
        <w:t>to</w:t>
      </w:r>
      <w:r>
        <w:rPr>
          <w:color w:val="231F20"/>
          <w:spacing w:val="-8"/>
        </w:rPr>
        <w:t> </w:t>
      </w:r>
      <w:r>
        <w:rPr>
          <w:color w:val="231F20"/>
        </w:rPr>
        <w:t>2011.</w:t>
      </w:r>
      <w:r>
        <w:rPr>
          <w:color w:val="231F20"/>
          <w:spacing w:val="-8"/>
        </w:rPr>
        <w:t> </w:t>
      </w:r>
      <w:r>
        <w:rPr>
          <w:color w:val="231F20"/>
        </w:rPr>
        <w:t>The</w:t>
      </w:r>
      <w:r>
        <w:rPr>
          <w:color w:val="231F20"/>
          <w:spacing w:val="-8"/>
        </w:rPr>
        <w:t> </w:t>
      </w:r>
      <w:r>
        <w:rPr>
          <w:color w:val="231F20"/>
        </w:rPr>
        <w:t>money became</w:t>
      </w:r>
      <w:r>
        <w:rPr>
          <w:color w:val="231F20"/>
          <w:spacing w:val="-8"/>
        </w:rPr>
        <w:t> </w:t>
      </w:r>
      <w:r>
        <w:rPr>
          <w:color w:val="231F20"/>
        </w:rPr>
        <w:t>vested</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Fisheries</w:t>
      </w:r>
      <w:r>
        <w:rPr>
          <w:color w:val="231F20"/>
          <w:spacing w:val="-8"/>
        </w:rPr>
        <w:t> </w:t>
      </w:r>
      <w:r>
        <w:rPr>
          <w:color w:val="231F20"/>
        </w:rPr>
        <w:t>Development</w:t>
      </w:r>
      <w:r>
        <w:rPr>
          <w:color w:val="231F20"/>
          <w:spacing w:val="-8"/>
        </w:rPr>
        <w:t> </w:t>
      </w:r>
      <w:r>
        <w:rPr>
          <w:color w:val="231F20"/>
        </w:rPr>
        <w:t>Fund.</w:t>
      </w:r>
    </w:p>
    <w:p>
      <w:pPr>
        <w:pStyle w:val="BodyText"/>
        <w:spacing w:line="278" w:lineRule="auto" w:before="1"/>
        <w:ind w:left="582" w:right="560" w:hanging="94"/>
        <w:jc w:val="both"/>
      </w:pPr>
      <w:r>
        <w:rPr>
          <w:color w:val="231F20"/>
        </w:rPr>
        <w:t>–The Public Water Occupancy/Use Fee was introduced in 1962.  As  of  2012,  the  number of  permissions was 8,946 and  the areas    under</w:t>
      </w:r>
    </w:p>
    <w:p>
      <w:pPr>
        <w:pStyle w:val="BodyText"/>
        <w:spacing w:line="208" w:lineRule="exact"/>
        <w:ind w:left="582"/>
        <w:jc w:val="both"/>
      </w:pPr>
      <w:r>
        <w:rPr>
          <w:color w:val="231F20"/>
        </w:rPr>
        <w:t>permission reached 48.84</w:t>
      </w:r>
      <w:r>
        <w:rPr>
          <w:rFonts w:ascii="Gulim" w:eastAsia="Gulim" w:hint="eastAsia"/>
          <w:color w:val="231F20"/>
        </w:rPr>
        <w:t>㎢</w:t>
      </w:r>
      <w:r>
        <w:rPr>
          <w:color w:val="231F20"/>
        </w:rPr>
        <w:t>. The  total amount    of</w:t>
      </w:r>
    </w:p>
    <w:p>
      <w:pPr>
        <w:pStyle w:val="BodyText"/>
        <w:spacing w:before="33"/>
        <w:ind w:left="582"/>
        <w:jc w:val="both"/>
      </w:pPr>
      <w:r>
        <w:rPr>
          <w:color w:val="231F20"/>
        </w:rPr>
        <w:t>fees stood at KRW 9.8 billion.</w:t>
      </w:r>
    </w:p>
    <w:p>
      <w:pPr>
        <w:pStyle w:val="BodyText"/>
        <w:spacing w:line="278" w:lineRule="auto" w:before="33"/>
        <w:ind w:left="582" w:right="568" w:hanging="94"/>
        <w:jc w:val="both"/>
      </w:pPr>
      <w:r>
        <w:rPr>
          <w:color w:val="231F20"/>
        </w:rPr>
        <w:t>–Between 2007 from 2012, the number of cases and areas continued to increase. However, actual fees for usage or occupancy decreased.</w:t>
      </w:r>
    </w:p>
    <w:p>
      <w:pPr>
        <w:pStyle w:val="BodyText"/>
        <w:spacing w:before="11"/>
        <w:rPr>
          <w:sz w:val="20"/>
        </w:rPr>
      </w:pPr>
    </w:p>
    <w:p>
      <w:pPr>
        <w:pStyle w:val="ListParagraph"/>
        <w:numPr>
          <w:ilvl w:val="0"/>
          <w:numId w:val="4"/>
        </w:numPr>
        <w:tabs>
          <w:tab w:pos="345" w:val="left" w:leader="none"/>
        </w:tabs>
        <w:spacing w:line="278" w:lineRule="auto" w:before="0" w:after="0"/>
        <w:ind w:left="344" w:right="568" w:hanging="111"/>
        <w:jc w:val="both"/>
        <w:rPr>
          <w:sz w:val="18"/>
        </w:rPr>
      </w:pPr>
      <w:r>
        <w:rPr>
          <w:color w:val="231F20"/>
          <w:sz w:val="18"/>
        </w:rPr>
        <w:t>Similar cases in other countries included the Payment </w:t>
      </w:r>
      <w:r>
        <w:rPr>
          <w:color w:val="231F20"/>
          <w:spacing w:val="2"/>
          <w:sz w:val="18"/>
        </w:rPr>
        <w:t>System </w:t>
      </w:r>
      <w:r>
        <w:rPr>
          <w:color w:val="231F20"/>
          <w:sz w:val="18"/>
        </w:rPr>
        <w:t>for </w:t>
      </w:r>
      <w:r>
        <w:rPr>
          <w:color w:val="231F20"/>
          <w:spacing w:val="2"/>
          <w:sz w:val="18"/>
        </w:rPr>
        <w:t>Marine </w:t>
      </w:r>
      <w:r>
        <w:rPr>
          <w:color w:val="231F20"/>
          <w:sz w:val="18"/>
        </w:rPr>
        <w:t>Use </w:t>
      </w:r>
      <w:r>
        <w:rPr>
          <w:color w:val="231F20"/>
          <w:spacing w:val="3"/>
          <w:sz w:val="18"/>
        </w:rPr>
        <w:t>(China), </w:t>
      </w:r>
      <w:r>
        <w:rPr>
          <w:color w:val="231F20"/>
          <w:spacing w:val="2"/>
          <w:sz w:val="18"/>
        </w:rPr>
        <w:t>the Marine </w:t>
      </w:r>
      <w:r>
        <w:rPr>
          <w:color w:val="231F20"/>
          <w:spacing w:val="3"/>
          <w:sz w:val="18"/>
        </w:rPr>
        <w:t>License </w:t>
      </w:r>
      <w:r>
        <w:rPr>
          <w:color w:val="231F20"/>
          <w:sz w:val="18"/>
        </w:rPr>
        <w:t>System (the UK) and the Coastal Occupancy/Use Fees (Japan).</w:t>
      </w:r>
    </w:p>
    <w:p>
      <w:pPr>
        <w:spacing w:after="0" w:line="278" w:lineRule="auto"/>
        <w:jc w:val="both"/>
        <w:rPr>
          <w:sz w:val="18"/>
        </w:rPr>
        <w:sectPr>
          <w:type w:val="continuous"/>
          <w:pgSz w:w="10320" w:h="14180"/>
          <w:pgMar w:top="420" w:bottom="280" w:left="280" w:right="280"/>
          <w:cols w:num="2" w:equalWidth="0">
            <w:col w:w="4747" w:space="40"/>
            <w:col w:w="4973"/>
          </w:cols>
        </w:sectPr>
      </w:pPr>
    </w:p>
    <w:p>
      <w:pPr>
        <w:pStyle w:val="BodyText"/>
        <w:rPr>
          <w:sz w:val="20"/>
        </w:rPr>
      </w:pPr>
    </w:p>
    <w:p>
      <w:pPr>
        <w:pStyle w:val="BodyText"/>
        <w:spacing w:before="9"/>
        <w:rPr>
          <w:sz w:val="15"/>
        </w:rPr>
      </w:pPr>
    </w:p>
    <w:p>
      <w:pPr>
        <w:spacing w:after="0"/>
        <w:rPr>
          <w:sz w:val="15"/>
        </w:rPr>
        <w:sectPr>
          <w:footerReference w:type="default" r:id="rId29"/>
          <w:pgSz w:w="10320" w:h="14180"/>
          <w:pgMar w:footer="378" w:header="0" w:top="1060" w:bottom="560" w:left="280" w:right="280"/>
        </w:sectPr>
      </w:pPr>
    </w:p>
    <w:p>
      <w:pPr>
        <w:pStyle w:val="BodyText"/>
        <w:spacing w:line="278" w:lineRule="auto" w:before="66"/>
        <w:ind w:left="919" w:right="8" w:hanging="94"/>
        <w:jc w:val="both"/>
      </w:pPr>
      <w:r>
        <w:rPr/>
        <w:pict>
          <v:shape style="position:absolute;margin-left:19.843pt;margin-top:.000011pt;width:476.25pt;height:53.9pt;mso-position-horizontal-relative:page;mso-position-vertical-relative:page;z-index:-42640" type="#_x0000_t202" filled="false" stroked="false">
            <v:textbox inset="0,0,0,0">
              <w:txbxContent>
                <w:p>
                  <w:pPr>
                    <w:pStyle w:val="BodyText"/>
                    <w:rPr>
                      <w:sz w:val="46"/>
                    </w:rPr>
                  </w:pPr>
                </w:p>
                <w:p>
                  <w:pPr>
                    <w:spacing w:before="0"/>
                    <w:ind w:left="453" w:right="0" w:firstLine="0"/>
                    <w:jc w:val="left"/>
                    <w:rPr>
                      <w:rFonts w:ascii="Arial"/>
                      <w:sz w:val="40"/>
                    </w:rPr>
                  </w:pPr>
                  <w:r>
                    <w:rPr>
                      <w:rFonts w:ascii="Arial"/>
                      <w:color w:val="FFFFFF"/>
                      <w:w w:val="90"/>
                      <w:sz w:val="40"/>
                    </w:rPr>
                    <w:t>RESEARCH  FINDINGS</w:t>
                  </w:r>
                </w:p>
              </w:txbxContent>
            </v:textbox>
            <w10:wrap type="none"/>
          </v:shape>
        </w:pict>
      </w:r>
      <w:r>
        <w:rPr/>
        <w:pict>
          <v:group style="position:absolute;margin-left:19.843pt;margin-top:59.528011pt;width:476.25pt;height:612pt;mso-position-horizontal-relative:page;mso-position-vertical-relative:page;z-index:-42616" coordorigin="397,1191" coordsize="9525,12240">
            <v:rect style="position:absolute;left:403;top:1197;width:9512;height:12227" filled="false" stroked="true" strokeweight=".6pt" strokecolor="#c5de92"/>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231F20"/>
        </w:rPr>
        <w:t>–The Payment System for Marine Use was based on the Marine Use Management Act. The fees were divided into the Coastal Occupancy/Use fees and the Fees for Coastal Nature Change. The collected amount was clarified per unit size according to type and areal classification.</w:t>
      </w:r>
    </w:p>
    <w:p>
      <w:pPr>
        <w:pStyle w:val="BodyText"/>
        <w:spacing w:line="278" w:lineRule="auto" w:before="1"/>
        <w:ind w:left="919" w:hanging="94"/>
        <w:jc w:val="both"/>
      </w:pPr>
      <w:r>
        <w:rPr>
          <w:color w:val="231F20"/>
        </w:rPr>
        <w:t>–The Marine Management Organization was in charge of the Marine Licensing of the UK. Acts which required the license were construction, landfill, dredging and incineration. The fees were imposed according to development size.</w:t>
      </w:r>
    </w:p>
    <w:p>
      <w:pPr>
        <w:pStyle w:val="BodyText"/>
        <w:spacing w:line="278" w:lineRule="auto" w:before="1"/>
        <w:ind w:left="919" w:right="1" w:hanging="94"/>
        <w:jc w:val="both"/>
      </w:pPr>
      <w:r>
        <w:rPr>
          <w:color w:val="231F20"/>
        </w:rPr>
        <w:t>–The Coastal Occupancy/Use Fees were determined and imposed according to areas based on their characteristics.</w:t>
      </w:r>
    </w:p>
    <w:p>
      <w:pPr>
        <w:pStyle w:val="BodyText"/>
        <w:spacing w:before="11"/>
        <w:rPr>
          <w:sz w:val="20"/>
        </w:rPr>
      </w:pPr>
    </w:p>
    <w:p>
      <w:pPr>
        <w:pStyle w:val="ListParagraph"/>
        <w:numPr>
          <w:ilvl w:val="1"/>
          <w:numId w:val="4"/>
        </w:numPr>
        <w:tabs>
          <w:tab w:pos="682" w:val="left" w:leader="none"/>
        </w:tabs>
        <w:spacing w:line="278" w:lineRule="auto" w:before="0" w:after="0"/>
        <w:ind w:left="681" w:right="3" w:hanging="111"/>
        <w:jc w:val="both"/>
        <w:rPr>
          <w:sz w:val="18"/>
        </w:rPr>
      </w:pPr>
      <w:r>
        <w:rPr>
          <w:color w:val="231F20"/>
          <w:spacing w:val="8"/>
          <w:sz w:val="18"/>
        </w:rPr>
        <w:t>Generally speaking, </w:t>
      </w:r>
      <w:r>
        <w:rPr>
          <w:color w:val="231F20"/>
          <w:spacing w:val="6"/>
          <w:sz w:val="18"/>
        </w:rPr>
        <w:t>land </w:t>
      </w:r>
      <w:r>
        <w:rPr>
          <w:color w:val="231F20"/>
          <w:spacing w:val="7"/>
          <w:sz w:val="18"/>
        </w:rPr>
        <w:t>price </w:t>
      </w:r>
      <w:r>
        <w:rPr>
          <w:color w:val="231F20"/>
          <w:spacing w:val="6"/>
          <w:sz w:val="18"/>
        </w:rPr>
        <w:t>were </w:t>
      </w:r>
      <w:r>
        <w:rPr>
          <w:color w:val="231F20"/>
          <w:spacing w:val="8"/>
          <w:sz w:val="18"/>
        </w:rPr>
        <w:t>determined </w:t>
      </w:r>
      <w:r>
        <w:rPr>
          <w:color w:val="231F20"/>
          <w:sz w:val="18"/>
        </w:rPr>
        <w:t>according to policy, socioeconomic and psychological factors. However, occupancy/use fees of public waters </w:t>
      </w:r>
      <w:r>
        <w:rPr>
          <w:color w:val="231F20"/>
          <w:spacing w:val="5"/>
          <w:sz w:val="18"/>
        </w:rPr>
        <w:t>were </w:t>
      </w:r>
      <w:r>
        <w:rPr>
          <w:color w:val="231F20"/>
          <w:spacing w:val="7"/>
          <w:sz w:val="18"/>
        </w:rPr>
        <w:t>calculated </w:t>
      </w:r>
      <w:r>
        <w:rPr>
          <w:color w:val="231F20"/>
          <w:spacing w:val="6"/>
          <w:sz w:val="18"/>
        </w:rPr>
        <w:t>according </w:t>
      </w:r>
      <w:r>
        <w:rPr>
          <w:color w:val="231F20"/>
          <w:spacing w:val="3"/>
          <w:sz w:val="18"/>
        </w:rPr>
        <w:t>to </w:t>
      </w:r>
      <w:r>
        <w:rPr>
          <w:color w:val="231F20"/>
          <w:spacing w:val="5"/>
          <w:sz w:val="18"/>
        </w:rPr>
        <w:t>land </w:t>
      </w:r>
      <w:r>
        <w:rPr>
          <w:color w:val="231F20"/>
          <w:spacing w:val="6"/>
          <w:sz w:val="18"/>
        </w:rPr>
        <w:t>price (Publicly </w:t>
      </w:r>
      <w:r>
        <w:rPr>
          <w:color w:val="231F20"/>
          <w:spacing w:val="3"/>
          <w:sz w:val="18"/>
        </w:rPr>
        <w:t>Notified Individual Land </w:t>
      </w:r>
      <w:r>
        <w:rPr>
          <w:color w:val="231F20"/>
          <w:spacing w:val="4"/>
          <w:sz w:val="18"/>
        </w:rPr>
        <w:t>Price). </w:t>
      </w:r>
      <w:r>
        <w:rPr>
          <w:color w:val="231F20"/>
          <w:spacing w:val="3"/>
          <w:sz w:val="18"/>
        </w:rPr>
        <w:t>Therefore, the </w:t>
      </w:r>
      <w:r>
        <w:rPr>
          <w:color w:val="231F20"/>
          <w:spacing w:val="4"/>
          <w:sz w:val="18"/>
        </w:rPr>
        <w:t>fees </w:t>
      </w:r>
      <w:r>
        <w:rPr>
          <w:color w:val="231F20"/>
          <w:spacing w:val="5"/>
          <w:sz w:val="18"/>
        </w:rPr>
        <w:t>failed </w:t>
      </w:r>
      <w:r>
        <w:rPr>
          <w:color w:val="231F20"/>
          <w:spacing w:val="2"/>
          <w:sz w:val="18"/>
        </w:rPr>
        <w:t>to </w:t>
      </w:r>
      <w:r>
        <w:rPr>
          <w:color w:val="231F20"/>
          <w:spacing w:val="5"/>
          <w:sz w:val="18"/>
        </w:rPr>
        <w:t>reflect </w:t>
      </w:r>
      <w:r>
        <w:rPr>
          <w:color w:val="231F20"/>
          <w:spacing w:val="4"/>
          <w:sz w:val="18"/>
        </w:rPr>
        <w:t>environmental conditions </w:t>
      </w:r>
      <w:r>
        <w:rPr>
          <w:color w:val="231F20"/>
          <w:sz w:val="18"/>
        </w:rPr>
        <w:t>or </w:t>
      </w:r>
      <w:r>
        <w:rPr>
          <w:color w:val="231F20"/>
          <w:spacing w:val="4"/>
          <w:sz w:val="18"/>
        </w:rPr>
        <w:t>usage </w:t>
      </w:r>
      <w:r>
        <w:rPr>
          <w:color w:val="231F20"/>
          <w:sz w:val="18"/>
        </w:rPr>
        <w:t>characteristics.</w:t>
      </w:r>
    </w:p>
    <w:p>
      <w:pPr>
        <w:pStyle w:val="BodyText"/>
        <w:spacing w:before="10"/>
      </w:pPr>
    </w:p>
    <w:p>
      <w:pPr>
        <w:pStyle w:val="BodyText"/>
        <w:spacing w:line="240" w:lineRule="exact"/>
        <w:ind w:left="918" w:right="7" w:hanging="93"/>
        <w:jc w:val="both"/>
      </w:pPr>
      <w:r>
        <w:rPr>
          <w:color w:val="231F20"/>
          <w:spacing w:val="-3"/>
        </w:rPr>
        <w:t>–According </w:t>
      </w:r>
      <w:r>
        <w:rPr>
          <w:color w:val="231F20"/>
        </w:rPr>
        <w:t>to category of land close to coastal</w:t>
      </w:r>
      <w:r>
        <w:rPr>
          <w:color w:val="231F20"/>
          <w:spacing w:val="-24"/>
        </w:rPr>
        <w:t> </w:t>
      </w:r>
      <w:r>
        <w:rPr>
          <w:color w:val="231F20"/>
        </w:rPr>
        <w:t>waters, </w:t>
      </w:r>
      <w:r>
        <w:rPr>
          <w:color w:val="231F20"/>
          <w:spacing w:val="-3"/>
        </w:rPr>
        <w:t>forest </w:t>
      </w:r>
      <w:r>
        <w:rPr>
          <w:color w:val="231F20"/>
        </w:rPr>
        <w:t>accounted </w:t>
      </w:r>
      <w:r>
        <w:rPr>
          <w:color w:val="231F20"/>
          <w:spacing w:val="-3"/>
        </w:rPr>
        <w:t>for </w:t>
      </w:r>
      <w:r>
        <w:rPr>
          <w:color w:val="231F20"/>
        </w:rPr>
        <w:t>35.9% of the lot (64.1% in size). As of 2012, the Individual Land Price per unit (</w:t>
      </w:r>
      <w:r>
        <w:rPr>
          <w:rFonts w:ascii="Gulim" w:hAnsi="Gulim" w:eastAsia="Gulim" w:hint="eastAsia"/>
          <w:color w:val="231F20"/>
        </w:rPr>
        <w:t>㎡) </w:t>
      </w:r>
      <w:r>
        <w:rPr>
          <w:color w:val="231F20"/>
        </w:rPr>
        <w:t>was KRW 9,334/</w:t>
      </w:r>
      <w:r>
        <w:rPr>
          <w:rFonts w:ascii="Gulim" w:hAnsi="Gulim" w:eastAsia="Gulim" w:hint="eastAsia"/>
          <w:color w:val="231F20"/>
        </w:rPr>
        <w:t>㎡</w:t>
      </w:r>
      <w:r>
        <w:rPr>
          <w:color w:val="231F20"/>
        </w:rPr>
        <w:t>, much lower than the Average Individual Land Price which stood at </w:t>
      </w:r>
      <w:r>
        <w:rPr>
          <w:color w:val="231F20"/>
          <w:spacing w:val="-3"/>
        </w:rPr>
        <w:t>KRW  </w:t>
      </w:r>
      <w:r>
        <w:rPr>
          <w:color w:val="231F20"/>
          <w:spacing w:val="8"/>
        </w:rPr>
        <w:t> </w:t>
      </w:r>
      <w:r>
        <w:rPr>
          <w:color w:val="231F20"/>
        </w:rPr>
        <w:t>37,178/</w:t>
      </w:r>
    </w:p>
    <w:p>
      <w:pPr>
        <w:pStyle w:val="BodyText"/>
        <w:spacing w:line="231" w:lineRule="exact"/>
        <w:ind w:left="918"/>
        <w:jc w:val="both"/>
      </w:pPr>
      <w:r>
        <w:rPr>
          <w:rFonts w:ascii="Gulim" w:eastAsia="Gulim" w:hint="eastAsia"/>
          <w:color w:val="231F20"/>
        </w:rPr>
        <w:t>㎡</w:t>
      </w:r>
      <w:r>
        <w:rPr>
          <w:color w:val="231F20"/>
        </w:rPr>
        <w:t>.</w:t>
      </w:r>
    </w:p>
    <w:p>
      <w:pPr>
        <w:pStyle w:val="BodyText"/>
        <w:spacing w:line="278" w:lineRule="auto" w:before="33"/>
        <w:ind w:left="919" w:right="6" w:hanging="94"/>
        <w:jc w:val="both"/>
      </w:pPr>
      <w:r>
        <w:rPr>
          <w:color w:val="231F20"/>
        </w:rPr>
        <w:t>–Land price close to coastal waters was far lower than the total land price of City, Gun or Gu which were located in coastal areas.</w:t>
      </w:r>
    </w:p>
    <w:p>
      <w:pPr>
        <w:pStyle w:val="BodyText"/>
        <w:spacing w:line="278" w:lineRule="auto" w:before="1"/>
        <w:ind w:left="919" w:right="6" w:hanging="94"/>
        <w:jc w:val="both"/>
      </w:pPr>
      <w:r>
        <w:rPr>
          <w:color w:val="231F20"/>
        </w:rPr>
        <w:t>–An analysis on public water </w:t>
      </w:r>
      <w:r>
        <w:rPr>
          <w:color w:val="231F20"/>
          <w:spacing w:val="2"/>
        </w:rPr>
        <w:t>occupancy </w:t>
      </w:r>
      <w:r>
        <w:rPr>
          <w:color w:val="231F20"/>
        </w:rPr>
        <w:t>and usage   in Tongyong City showed that many of them were exempted from the fees. Special and environmental </w:t>
      </w:r>
      <w:r>
        <w:rPr>
          <w:color w:val="231F20"/>
          <w:spacing w:val="3"/>
        </w:rPr>
        <w:t>values </w:t>
      </w:r>
      <w:r>
        <w:rPr>
          <w:color w:val="231F20"/>
        </w:rPr>
        <w:t>of </w:t>
      </w:r>
      <w:r>
        <w:rPr>
          <w:color w:val="231F20"/>
          <w:spacing w:val="3"/>
        </w:rPr>
        <w:t>coastal </w:t>
      </w:r>
      <w:r>
        <w:rPr>
          <w:color w:val="231F20"/>
          <w:spacing w:val="2"/>
        </w:rPr>
        <w:t>waters </w:t>
      </w:r>
      <w:r>
        <w:rPr>
          <w:color w:val="231F20"/>
        </w:rPr>
        <w:t>as </w:t>
      </w:r>
      <w:r>
        <w:rPr>
          <w:color w:val="231F20"/>
          <w:spacing w:val="2"/>
        </w:rPr>
        <w:t>well </w:t>
      </w:r>
      <w:r>
        <w:rPr>
          <w:color w:val="231F20"/>
        </w:rPr>
        <w:t>as </w:t>
      </w:r>
      <w:r>
        <w:rPr>
          <w:color w:val="231F20"/>
          <w:spacing w:val="3"/>
        </w:rPr>
        <w:t>environmental </w:t>
      </w:r>
      <w:r>
        <w:rPr>
          <w:color w:val="231F20"/>
        </w:rPr>
        <w:t>impacts were not</w:t>
      </w:r>
      <w:r>
        <w:rPr>
          <w:color w:val="231F20"/>
          <w:spacing w:val="-28"/>
        </w:rPr>
        <w:t> </w:t>
      </w:r>
      <w:r>
        <w:rPr>
          <w:color w:val="231F20"/>
        </w:rPr>
        <w:t>reflected.</w:t>
      </w:r>
    </w:p>
    <w:p>
      <w:pPr>
        <w:pStyle w:val="BodyText"/>
        <w:spacing w:before="11"/>
        <w:rPr>
          <w:sz w:val="20"/>
        </w:rPr>
      </w:pPr>
    </w:p>
    <w:p>
      <w:pPr>
        <w:pStyle w:val="ListParagraph"/>
        <w:numPr>
          <w:ilvl w:val="1"/>
          <w:numId w:val="4"/>
        </w:numPr>
        <w:tabs>
          <w:tab w:pos="682" w:val="left" w:leader="none"/>
        </w:tabs>
        <w:spacing w:line="278" w:lineRule="auto" w:before="0" w:after="0"/>
        <w:ind w:left="681" w:right="2" w:hanging="111"/>
        <w:jc w:val="both"/>
        <w:rPr>
          <w:sz w:val="18"/>
        </w:rPr>
      </w:pPr>
      <w:r>
        <w:rPr>
          <w:color w:val="231F20"/>
          <w:spacing w:val="5"/>
          <w:sz w:val="18"/>
        </w:rPr>
        <w:t>According </w:t>
      </w:r>
      <w:r>
        <w:rPr>
          <w:color w:val="231F20"/>
          <w:spacing w:val="3"/>
          <w:sz w:val="18"/>
        </w:rPr>
        <w:t>to an </w:t>
      </w:r>
      <w:r>
        <w:rPr>
          <w:color w:val="231F20"/>
          <w:spacing w:val="6"/>
          <w:sz w:val="18"/>
        </w:rPr>
        <w:t>assessment </w:t>
      </w:r>
      <w:r>
        <w:rPr>
          <w:color w:val="231F20"/>
          <w:spacing w:val="2"/>
          <w:sz w:val="18"/>
        </w:rPr>
        <w:t>on </w:t>
      </w:r>
      <w:r>
        <w:rPr>
          <w:color w:val="231F20"/>
          <w:spacing w:val="7"/>
          <w:sz w:val="18"/>
        </w:rPr>
        <w:t>expert </w:t>
      </w:r>
      <w:r>
        <w:rPr>
          <w:color w:val="231F20"/>
          <w:spacing w:val="6"/>
          <w:sz w:val="18"/>
        </w:rPr>
        <w:t>awareness, </w:t>
      </w:r>
      <w:r>
        <w:rPr>
          <w:color w:val="231F20"/>
          <w:sz w:val="18"/>
        </w:rPr>
        <w:t>many agreed that economic instruments </w:t>
      </w:r>
      <w:r>
        <w:rPr>
          <w:color w:val="231F20"/>
          <w:spacing w:val="-3"/>
          <w:sz w:val="18"/>
        </w:rPr>
        <w:t>didn’t </w:t>
      </w:r>
      <w:r>
        <w:rPr>
          <w:color w:val="231F20"/>
          <w:sz w:val="18"/>
        </w:rPr>
        <w:t>reflect coastal or </w:t>
      </w:r>
      <w:r>
        <w:rPr>
          <w:color w:val="231F20"/>
          <w:spacing w:val="2"/>
          <w:sz w:val="18"/>
        </w:rPr>
        <w:t>ecological </w:t>
      </w:r>
      <w:r>
        <w:rPr>
          <w:color w:val="231F20"/>
          <w:sz w:val="18"/>
        </w:rPr>
        <w:t>environmental values. They also </w:t>
      </w:r>
      <w:r>
        <w:rPr>
          <w:color w:val="231F20"/>
          <w:spacing w:val="4"/>
          <w:sz w:val="18"/>
        </w:rPr>
        <w:t>said </w:t>
      </w:r>
      <w:r>
        <w:rPr>
          <w:color w:val="231F20"/>
          <w:spacing w:val="3"/>
          <w:sz w:val="18"/>
        </w:rPr>
        <w:t>that </w:t>
      </w:r>
      <w:r>
        <w:rPr>
          <w:color w:val="231F20"/>
          <w:sz w:val="18"/>
        </w:rPr>
        <w:t>a </w:t>
      </w:r>
      <w:r>
        <w:rPr>
          <w:color w:val="231F20"/>
          <w:spacing w:val="4"/>
          <w:sz w:val="18"/>
        </w:rPr>
        <w:t>separate computation system should be </w:t>
      </w:r>
      <w:r>
        <w:rPr>
          <w:color w:val="231F20"/>
          <w:sz w:val="18"/>
        </w:rPr>
        <w:t>prepared according to marine environment and usage characteristics.</w:t>
      </w:r>
    </w:p>
    <w:p>
      <w:pPr>
        <w:pStyle w:val="BodyText"/>
        <w:spacing w:before="11"/>
        <w:rPr>
          <w:sz w:val="20"/>
        </w:rPr>
      </w:pPr>
    </w:p>
    <w:p>
      <w:pPr>
        <w:pStyle w:val="BodyText"/>
        <w:spacing w:line="278" w:lineRule="auto"/>
        <w:ind w:left="919" w:right="7" w:hanging="94"/>
        <w:jc w:val="both"/>
      </w:pPr>
      <w:r>
        <w:rPr>
          <w:color w:val="231F20"/>
          <w:spacing w:val="6"/>
        </w:rPr>
        <w:t>–‘Economic </w:t>
      </w:r>
      <w:r>
        <w:rPr>
          <w:color w:val="231F20"/>
          <w:spacing w:val="5"/>
        </w:rPr>
        <w:t>benefits,’ </w:t>
      </w:r>
      <w:r>
        <w:rPr>
          <w:color w:val="231F20"/>
          <w:spacing w:val="6"/>
        </w:rPr>
        <w:t>‘ecological </w:t>
      </w:r>
      <w:r>
        <w:rPr>
          <w:color w:val="231F20"/>
          <w:spacing w:val="7"/>
        </w:rPr>
        <w:t>environmental </w:t>
      </w:r>
      <w:r>
        <w:rPr>
          <w:color w:val="231F20"/>
          <w:spacing w:val="-5"/>
        </w:rPr>
        <w:t>conditions’, </w:t>
      </w:r>
      <w:r>
        <w:rPr>
          <w:color w:val="231F20"/>
        </w:rPr>
        <w:t>and </w:t>
      </w:r>
      <w:r>
        <w:rPr>
          <w:color w:val="231F20"/>
          <w:spacing w:val="-3"/>
        </w:rPr>
        <w:t>‘current </w:t>
      </w:r>
      <w:r>
        <w:rPr>
          <w:color w:val="231F20"/>
        </w:rPr>
        <w:t>use of neighboring land and water’ should be considered when the   computation</w:t>
      </w:r>
    </w:p>
    <w:p>
      <w:pPr>
        <w:pStyle w:val="BodyText"/>
        <w:spacing w:line="278" w:lineRule="auto" w:before="64"/>
        <w:ind w:left="581" w:right="567"/>
        <w:jc w:val="both"/>
      </w:pPr>
      <w:r>
        <w:rPr/>
        <w:br w:type="column"/>
      </w:r>
      <w:r>
        <w:rPr>
          <w:color w:val="231F20"/>
        </w:rPr>
        <w:t>system for the Marine Environment Conservation Fund and Public Water Occupancy/Usage Charges are prepared</w:t>
      </w:r>
    </w:p>
    <w:p>
      <w:pPr>
        <w:pStyle w:val="BodyText"/>
        <w:spacing w:line="278" w:lineRule="auto" w:before="1"/>
        <w:ind w:left="581" w:right="553" w:hanging="94"/>
        <w:jc w:val="both"/>
      </w:pPr>
      <w:r>
        <w:rPr>
          <w:color w:val="231F20"/>
        </w:rPr>
        <w:t>–A separate account should be prepared to rational operation of the Marine Environment Conservation Fund and Public Water Occupancy/Usage while integrated plan named ‘Coastal Ecosystem Compensation (Charges,  tentatively  named)’needs to be prepared.</w:t>
      </w:r>
    </w:p>
    <w:p>
      <w:pPr>
        <w:pStyle w:val="BodyText"/>
        <w:spacing w:before="11"/>
        <w:rPr>
          <w:sz w:val="20"/>
        </w:rPr>
      </w:pPr>
    </w:p>
    <w:p>
      <w:pPr>
        <w:pStyle w:val="ListParagraph"/>
        <w:numPr>
          <w:ilvl w:val="0"/>
          <w:numId w:val="4"/>
        </w:numPr>
        <w:tabs>
          <w:tab w:pos="344" w:val="left" w:leader="none"/>
        </w:tabs>
        <w:spacing w:line="240" w:lineRule="auto" w:before="0" w:after="0"/>
        <w:ind w:left="343" w:right="0" w:hanging="111"/>
        <w:jc w:val="left"/>
        <w:rPr>
          <w:sz w:val="18"/>
        </w:rPr>
      </w:pPr>
      <w:r>
        <w:rPr>
          <w:color w:val="231F20"/>
          <w:spacing w:val="2"/>
          <w:sz w:val="18"/>
        </w:rPr>
        <w:t>The  study  presented  measures  </w:t>
      </w:r>
      <w:r>
        <w:rPr>
          <w:color w:val="231F20"/>
          <w:sz w:val="18"/>
        </w:rPr>
        <w:t>to  improve</w:t>
      </w:r>
      <w:r>
        <w:rPr>
          <w:color w:val="231F20"/>
          <w:spacing w:val="-15"/>
          <w:sz w:val="18"/>
        </w:rPr>
        <w:t> </w:t>
      </w:r>
      <w:r>
        <w:rPr>
          <w:color w:val="231F20"/>
          <w:spacing w:val="3"/>
          <w:sz w:val="18"/>
        </w:rPr>
        <w:t>economic</w:t>
      </w:r>
    </w:p>
    <w:p>
      <w:pPr>
        <w:pStyle w:val="BodyText"/>
        <w:spacing w:before="33"/>
        <w:ind w:left="343"/>
      </w:pPr>
      <w:r>
        <w:rPr>
          <w:color w:val="231F20"/>
        </w:rPr>
        <w:t>instruments for better coastal environment.</w:t>
      </w:r>
    </w:p>
    <w:p>
      <w:pPr>
        <w:pStyle w:val="BodyText"/>
        <w:spacing w:before="8"/>
        <w:rPr>
          <w:sz w:val="23"/>
        </w:rPr>
      </w:pPr>
    </w:p>
    <w:p>
      <w:pPr>
        <w:pStyle w:val="ListParagraph"/>
        <w:numPr>
          <w:ilvl w:val="0"/>
          <w:numId w:val="8"/>
        </w:numPr>
        <w:tabs>
          <w:tab w:pos="623" w:val="left" w:leader="none"/>
        </w:tabs>
        <w:spacing w:line="278" w:lineRule="auto" w:before="0" w:after="0"/>
        <w:ind w:left="622" w:right="566" w:hanging="135"/>
        <w:jc w:val="both"/>
        <w:rPr>
          <w:sz w:val="18"/>
        </w:rPr>
      </w:pPr>
      <w:r>
        <w:rPr>
          <w:color w:val="231F20"/>
          <w:spacing w:val="-6"/>
          <w:sz w:val="18"/>
        </w:rPr>
        <w:t>To </w:t>
      </w:r>
      <w:r>
        <w:rPr>
          <w:color w:val="231F20"/>
          <w:spacing w:val="4"/>
          <w:sz w:val="18"/>
        </w:rPr>
        <w:t>institutionalize economic instruments which </w:t>
      </w:r>
      <w:r>
        <w:rPr>
          <w:color w:val="231F20"/>
          <w:spacing w:val="7"/>
          <w:sz w:val="18"/>
        </w:rPr>
        <w:t>consider value </w:t>
      </w:r>
      <w:r>
        <w:rPr>
          <w:color w:val="231F20"/>
          <w:spacing w:val="5"/>
          <w:sz w:val="18"/>
        </w:rPr>
        <w:t>and </w:t>
      </w:r>
      <w:r>
        <w:rPr>
          <w:color w:val="231F20"/>
          <w:spacing w:val="7"/>
          <w:sz w:val="18"/>
        </w:rPr>
        <w:t>public </w:t>
      </w:r>
      <w:r>
        <w:rPr>
          <w:color w:val="231F20"/>
          <w:spacing w:val="8"/>
          <w:sz w:val="18"/>
        </w:rPr>
        <w:t>benefits </w:t>
      </w:r>
      <w:r>
        <w:rPr>
          <w:color w:val="231F20"/>
          <w:spacing w:val="3"/>
          <w:sz w:val="18"/>
        </w:rPr>
        <w:t>of </w:t>
      </w:r>
      <w:r>
        <w:rPr>
          <w:color w:val="231F20"/>
          <w:spacing w:val="8"/>
          <w:sz w:val="18"/>
        </w:rPr>
        <w:t>coastal </w:t>
      </w:r>
      <w:r>
        <w:rPr>
          <w:color w:val="231F20"/>
          <w:sz w:val="18"/>
        </w:rPr>
        <w:t>ecosystem</w:t>
      </w:r>
      <w:r>
        <w:rPr>
          <w:color w:val="231F20"/>
          <w:spacing w:val="-30"/>
          <w:sz w:val="18"/>
        </w:rPr>
        <w:t> </w:t>
      </w:r>
      <w:r>
        <w:rPr>
          <w:color w:val="231F20"/>
          <w:sz w:val="18"/>
        </w:rPr>
        <w:t>service</w:t>
      </w:r>
    </w:p>
    <w:p>
      <w:pPr>
        <w:pStyle w:val="ListParagraph"/>
        <w:numPr>
          <w:ilvl w:val="0"/>
          <w:numId w:val="8"/>
        </w:numPr>
        <w:tabs>
          <w:tab w:pos="623" w:val="left" w:leader="none"/>
        </w:tabs>
        <w:spacing w:line="278" w:lineRule="auto" w:before="1" w:after="0"/>
        <w:ind w:left="622" w:right="569" w:hanging="135"/>
        <w:jc w:val="both"/>
        <w:rPr>
          <w:sz w:val="18"/>
        </w:rPr>
      </w:pPr>
      <w:r>
        <w:rPr>
          <w:color w:val="231F20"/>
          <w:spacing w:val="-9"/>
          <w:sz w:val="18"/>
        </w:rPr>
        <w:t>To </w:t>
      </w:r>
      <w:r>
        <w:rPr>
          <w:color w:val="231F20"/>
          <w:sz w:val="18"/>
        </w:rPr>
        <w:t>determine use purpose of each unit water and to categorize</w:t>
      </w:r>
      <w:r>
        <w:rPr>
          <w:color w:val="231F20"/>
          <w:spacing w:val="-12"/>
          <w:sz w:val="18"/>
        </w:rPr>
        <w:t> </w:t>
      </w:r>
      <w:r>
        <w:rPr>
          <w:color w:val="231F20"/>
          <w:sz w:val="18"/>
        </w:rPr>
        <w:t>type</w:t>
      </w:r>
      <w:r>
        <w:rPr>
          <w:color w:val="231F20"/>
          <w:spacing w:val="-12"/>
          <w:sz w:val="18"/>
        </w:rPr>
        <w:t> </w:t>
      </w:r>
      <w:r>
        <w:rPr>
          <w:color w:val="231F20"/>
          <w:sz w:val="18"/>
        </w:rPr>
        <w:t>of</w:t>
      </w:r>
      <w:r>
        <w:rPr>
          <w:color w:val="231F20"/>
          <w:spacing w:val="-12"/>
          <w:sz w:val="18"/>
        </w:rPr>
        <w:t> </w:t>
      </w:r>
      <w:r>
        <w:rPr>
          <w:color w:val="231F20"/>
          <w:sz w:val="18"/>
        </w:rPr>
        <w:t>public</w:t>
      </w:r>
      <w:r>
        <w:rPr>
          <w:color w:val="231F20"/>
          <w:spacing w:val="-12"/>
          <w:sz w:val="18"/>
        </w:rPr>
        <w:t> </w:t>
      </w:r>
      <w:r>
        <w:rPr>
          <w:color w:val="231F20"/>
          <w:sz w:val="18"/>
        </w:rPr>
        <w:t>water</w:t>
      </w:r>
      <w:r>
        <w:rPr>
          <w:color w:val="231F20"/>
          <w:spacing w:val="-12"/>
          <w:sz w:val="18"/>
        </w:rPr>
        <w:t> </w:t>
      </w:r>
      <w:r>
        <w:rPr>
          <w:color w:val="231F20"/>
          <w:sz w:val="18"/>
        </w:rPr>
        <w:t>occupancy</w:t>
      </w:r>
      <w:r>
        <w:rPr>
          <w:color w:val="231F20"/>
          <w:spacing w:val="-12"/>
          <w:sz w:val="18"/>
        </w:rPr>
        <w:t> </w:t>
      </w:r>
      <w:r>
        <w:rPr>
          <w:color w:val="231F20"/>
          <w:sz w:val="18"/>
        </w:rPr>
        <w:t>or</w:t>
      </w:r>
      <w:r>
        <w:rPr>
          <w:color w:val="231F20"/>
          <w:spacing w:val="-12"/>
          <w:sz w:val="18"/>
        </w:rPr>
        <w:t> </w:t>
      </w:r>
      <w:r>
        <w:rPr>
          <w:color w:val="231F20"/>
          <w:sz w:val="18"/>
        </w:rPr>
        <w:t>usage</w:t>
      </w:r>
    </w:p>
    <w:p>
      <w:pPr>
        <w:pStyle w:val="ListParagraph"/>
        <w:numPr>
          <w:ilvl w:val="0"/>
          <w:numId w:val="8"/>
        </w:numPr>
        <w:tabs>
          <w:tab w:pos="623" w:val="left" w:leader="none"/>
        </w:tabs>
        <w:spacing w:line="278" w:lineRule="auto" w:before="1" w:after="0"/>
        <w:ind w:left="622" w:right="563" w:hanging="135"/>
        <w:jc w:val="both"/>
        <w:rPr>
          <w:sz w:val="18"/>
        </w:rPr>
      </w:pPr>
      <w:r>
        <w:rPr>
          <w:color w:val="231F20"/>
          <w:spacing w:val="-7"/>
          <w:sz w:val="18"/>
        </w:rPr>
        <w:t>To </w:t>
      </w:r>
      <w:r>
        <w:rPr>
          <w:color w:val="231F20"/>
          <w:spacing w:val="3"/>
          <w:sz w:val="18"/>
        </w:rPr>
        <w:t>expand </w:t>
      </w:r>
      <w:r>
        <w:rPr>
          <w:color w:val="231F20"/>
          <w:spacing w:val="2"/>
          <w:sz w:val="18"/>
        </w:rPr>
        <w:t>projects </w:t>
      </w:r>
      <w:r>
        <w:rPr>
          <w:color w:val="231F20"/>
          <w:spacing w:val="3"/>
          <w:sz w:val="18"/>
        </w:rPr>
        <w:t>under </w:t>
      </w:r>
      <w:r>
        <w:rPr>
          <w:color w:val="231F20"/>
          <w:spacing w:val="2"/>
          <w:sz w:val="18"/>
        </w:rPr>
        <w:t>the Marine </w:t>
      </w:r>
      <w:r>
        <w:rPr>
          <w:color w:val="231F20"/>
          <w:spacing w:val="3"/>
          <w:sz w:val="18"/>
        </w:rPr>
        <w:t>Ecosystem </w:t>
      </w:r>
      <w:r>
        <w:rPr>
          <w:color w:val="231F20"/>
          <w:sz w:val="18"/>
        </w:rPr>
        <w:t>Conservation Fund and to </w:t>
      </w:r>
      <w:r>
        <w:rPr>
          <w:color w:val="231F20"/>
          <w:spacing w:val="2"/>
          <w:sz w:val="18"/>
        </w:rPr>
        <w:t>modify </w:t>
      </w:r>
      <w:r>
        <w:rPr>
          <w:color w:val="231F20"/>
          <w:sz w:val="18"/>
        </w:rPr>
        <w:t>targets exempt from</w:t>
      </w:r>
      <w:r>
        <w:rPr>
          <w:color w:val="231F20"/>
          <w:spacing w:val="-8"/>
          <w:sz w:val="18"/>
        </w:rPr>
        <w:t> </w:t>
      </w:r>
      <w:r>
        <w:rPr>
          <w:color w:val="231F20"/>
          <w:sz w:val="18"/>
        </w:rPr>
        <w:t>public</w:t>
      </w:r>
      <w:r>
        <w:rPr>
          <w:color w:val="231F20"/>
          <w:spacing w:val="-8"/>
          <w:sz w:val="18"/>
        </w:rPr>
        <w:t> </w:t>
      </w:r>
      <w:r>
        <w:rPr>
          <w:color w:val="231F20"/>
          <w:sz w:val="18"/>
        </w:rPr>
        <w:t>water</w:t>
      </w:r>
      <w:r>
        <w:rPr>
          <w:color w:val="231F20"/>
          <w:spacing w:val="-8"/>
          <w:sz w:val="18"/>
        </w:rPr>
        <w:t> </w:t>
      </w:r>
      <w:r>
        <w:rPr>
          <w:color w:val="231F20"/>
          <w:sz w:val="18"/>
        </w:rPr>
        <w:t>occupancy</w:t>
      </w:r>
      <w:r>
        <w:rPr>
          <w:color w:val="231F20"/>
          <w:spacing w:val="-8"/>
          <w:sz w:val="18"/>
        </w:rPr>
        <w:t> </w:t>
      </w:r>
      <w:r>
        <w:rPr>
          <w:color w:val="231F20"/>
          <w:sz w:val="18"/>
        </w:rPr>
        <w:t>or</w:t>
      </w:r>
      <w:r>
        <w:rPr>
          <w:color w:val="231F20"/>
          <w:spacing w:val="-8"/>
          <w:sz w:val="18"/>
        </w:rPr>
        <w:t> </w:t>
      </w:r>
      <w:r>
        <w:rPr>
          <w:color w:val="231F20"/>
          <w:sz w:val="18"/>
        </w:rPr>
        <w:t>usage</w:t>
      </w:r>
    </w:p>
    <w:p>
      <w:pPr>
        <w:pStyle w:val="BodyText"/>
        <w:spacing w:line="278" w:lineRule="auto" w:before="1"/>
        <w:ind w:left="581" w:right="567" w:hanging="94"/>
        <w:jc w:val="both"/>
      </w:pPr>
      <w:r>
        <w:rPr>
          <w:color w:val="231F20"/>
        </w:rPr>
        <w:t>–To consider a possible integration of the Marine Ecosystem Conservation Fund and the Public Water Occupancy or Use Charges</w:t>
      </w:r>
    </w:p>
    <w:p>
      <w:pPr>
        <w:pStyle w:val="ListParagraph"/>
        <w:numPr>
          <w:ilvl w:val="0"/>
          <w:numId w:val="8"/>
        </w:numPr>
        <w:tabs>
          <w:tab w:pos="623" w:val="left" w:leader="none"/>
        </w:tabs>
        <w:spacing w:line="278" w:lineRule="auto" w:before="1" w:after="0"/>
        <w:ind w:left="622" w:right="568" w:hanging="135"/>
        <w:jc w:val="both"/>
        <w:rPr>
          <w:sz w:val="18"/>
        </w:rPr>
      </w:pPr>
      <w:r>
        <w:rPr>
          <w:color w:val="231F20"/>
          <w:spacing w:val="-7"/>
          <w:sz w:val="18"/>
        </w:rPr>
        <w:t>To </w:t>
      </w:r>
      <w:r>
        <w:rPr>
          <w:color w:val="231F20"/>
          <w:spacing w:val="3"/>
          <w:sz w:val="18"/>
        </w:rPr>
        <w:t>calculate </w:t>
      </w:r>
      <w:r>
        <w:rPr>
          <w:color w:val="231F20"/>
          <w:sz w:val="18"/>
        </w:rPr>
        <w:t>and </w:t>
      </w:r>
      <w:r>
        <w:rPr>
          <w:color w:val="231F20"/>
          <w:spacing w:val="3"/>
          <w:sz w:val="18"/>
        </w:rPr>
        <w:t>notify economic </w:t>
      </w:r>
      <w:r>
        <w:rPr>
          <w:color w:val="231F20"/>
          <w:sz w:val="18"/>
        </w:rPr>
        <w:t>and </w:t>
      </w:r>
      <w:r>
        <w:rPr>
          <w:color w:val="231F20"/>
          <w:spacing w:val="3"/>
          <w:sz w:val="18"/>
        </w:rPr>
        <w:t>ecological </w:t>
      </w:r>
      <w:r>
        <w:rPr>
          <w:color w:val="231F20"/>
          <w:sz w:val="18"/>
        </w:rPr>
        <w:t>values</w:t>
      </w:r>
      <w:r>
        <w:rPr>
          <w:color w:val="231F20"/>
          <w:spacing w:val="-11"/>
          <w:sz w:val="18"/>
        </w:rPr>
        <w:t> </w:t>
      </w:r>
      <w:r>
        <w:rPr>
          <w:color w:val="231F20"/>
          <w:sz w:val="18"/>
        </w:rPr>
        <w:t>of</w:t>
      </w:r>
      <w:r>
        <w:rPr>
          <w:color w:val="231F20"/>
          <w:spacing w:val="-11"/>
          <w:sz w:val="18"/>
        </w:rPr>
        <w:t> </w:t>
      </w:r>
      <w:r>
        <w:rPr>
          <w:color w:val="231F20"/>
          <w:sz w:val="18"/>
        </w:rPr>
        <w:t>coastal</w:t>
      </w:r>
      <w:r>
        <w:rPr>
          <w:color w:val="231F20"/>
          <w:spacing w:val="-11"/>
          <w:sz w:val="18"/>
        </w:rPr>
        <w:t> </w:t>
      </w:r>
      <w:r>
        <w:rPr>
          <w:color w:val="231F20"/>
          <w:sz w:val="18"/>
        </w:rPr>
        <w:t>waters</w:t>
      </w:r>
      <w:r>
        <w:rPr>
          <w:color w:val="231F20"/>
          <w:spacing w:val="-11"/>
          <w:sz w:val="18"/>
        </w:rPr>
        <w:t> </w:t>
      </w:r>
      <w:r>
        <w:rPr>
          <w:color w:val="231F20"/>
          <w:sz w:val="18"/>
        </w:rPr>
        <w:t>on</w:t>
      </w:r>
      <w:r>
        <w:rPr>
          <w:color w:val="231F20"/>
          <w:spacing w:val="-11"/>
          <w:sz w:val="18"/>
        </w:rPr>
        <w:t> </w:t>
      </w:r>
      <w:r>
        <w:rPr>
          <w:color w:val="231F20"/>
          <w:sz w:val="18"/>
        </w:rPr>
        <w:t>the</w:t>
      </w:r>
      <w:r>
        <w:rPr>
          <w:color w:val="231F20"/>
          <w:spacing w:val="-11"/>
          <w:sz w:val="18"/>
        </w:rPr>
        <w:t> </w:t>
      </w:r>
      <w:r>
        <w:rPr>
          <w:color w:val="231F20"/>
          <w:sz w:val="18"/>
        </w:rPr>
        <w:t>regular</w:t>
      </w:r>
      <w:r>
        <w:rPr>
          <w:color w:val="231F20"/>
          <w:spacing w:val="-11"/>
          <w:sz w:val="18"/>
        </w:rPr>
        <w:t> </w:t>
      </w:r>
      <w:r>
        <w:rPr>
          <w:color w:val="231F20"/>
          <w:sz w:val="18"/>
        </w:rPr>
        <w:t>basis</w:t>
      </w:r>
    </w:p>
    <w:p>
      <w:pPr>
        <w:pStyle w:val="ListParagraph"/>
        <w:numPr>
          <w:ilvl w:val="0"/>
          <w:numId w:val="8"/>
        </w:numPr>
        <w:tabs>
          <w:tab w:pos="623" w:val="left" w:leader="none"/>
        </w:tabs>
        <w:spacing w:line="278" w:lineRule="auto" w:before="1" w:after="0"/>
        <w:ind w:left="622" w:right="571" w:hanging="135"/>
        <w:jc w:val="both"/>
        <w:rPr>
          <w:sz w:val="18"/>
        </w:rPr>
      </w:pPr>
      <w:r>
        <w:rPr>
          <w:color w:val="231F20"/>
          <w:spacing w:val="-6"/>
          <w:sz w:val="18"/>
        </w:rPr>
        <w:t>To </w:t>
      </w:r>
      <w:r>
        <w:rPr>
          <w:color w:val="231F20"/>
          <w:spacing w:val="4"/>
          <w:sz w:val="18"/>
        </w:rPr>
        <w:t>introduce the </w:t>
      </w:r>
      <w:r>
        <w:rPr>
          <w:color w:val="231F20"/>
          <w:spacing w:val="5"/>
          <w:sz w:val="18"/>
        </w:rPr>
        <w:t>traceability </w:t>
      </w:r>
      <w:r>
        <w:rPr>
          <w:color w:val="231F20"/>
          <w:spacing w:val="4"/>
          <w:sz w:val="18"/>
        </w:rPr>
        <w:t>system </w:t>
      </w:r>
      <w:r>
        <w:rPr>
          <w:color w:val="231F20"/>
          <w:spacing w:val="2"/>
          <w:sz w:val="18"/>
        </w:rPr>
        <w:t>for </w:t>
      </w:r>
      <w:r>
        <w:rPr>
          <w:color w:val="231F20"/>
          <w:spacing w:val="5"/>
          <w:sz w:val="18"/>
        </w:rPr>
        <w:t>coastal </w:t>
      </w:r>
      <w:r>
        <w:rPr>
          <w:color w:val="231F20"/>
          <w:sz w:val="18"/>
        </w:rPr>
        <w:t>water</w:t>
      </w:r>
      <w:r>
        <w:rPr>
          <w:color w:val="231F20"/>
          <w:spacing w:val="-10"/>
          <w:sz w:val="18"/>
        </w:rPr>
        <w:t> </w:t>
      </w:r>
      <w:r>
        <w:rPr>
          <w:color w:val="231F20"/>
          <w:sz w:val="18"/>
        </w:rPr>
        <w:t>usage</w:t>
      </w:r>
      <w:r>
        <w:rPr>
          <w:color w:val="231F20"/>
          <w:spacing w:val="-10"/>
          <w:sz w:val="18"/>
        </w:rPr>
        <w:t> </w:t>
      </w:r>
      <w:r>
        <w:rPr>
          <w:color w:val="231F20"/>
          <w:sz w:val="18"/>
        </w:rPr>
        <w:t>projects</w:t>
      </w:r>
      <w:r>
        <w:rPr>
          <w:color w:val="231F20"/>
          <w:spacing w:val="-10"/>
          <w:sz w:val="18"/>
        </w:rPr>
        <w:t> </w:t>
      </w:r>
      <w:r>
        <w:rPr>
          <w:color w:val="231F20"/>
          <w:sz w:val="18"/>
        </w:rPr>
        <w:t>or</w:t>
      </w:r>
      <w:r>
        <w:rPr>
          <w:color w:val="231F20"/>
          <w:spacing w:val="-10"/>
          <w:sz w:val="18"/>
        </w:rPr>
        <w:t> </w:t>
      </w:r>
      <w:r>
        <w:rPr>
          <w:color w:val="231F20"/>
          <w:sz w:val="18"/>
        </w:rPr>
        <w:t>acts</w:t>
      </w:r>
    </w:p>
    <w:p>
      <w:pPr>
        <w:pStyle w:val="BodyText"/>
        <w:spacing w:before="1"/>
        <w:rPr>
          <w:sz w:val="19"/>
        </w:rPr>
      </w:pPr>
    </w:p>
    <w:p>
      <w:pPr>
        <w:pStyle w:val="Heading5"/>
        <w:numPr>
          <w:ilvl w:val="0"/>
          <w:numId w:val="7"/>
        </w:numPr>
        <w:tabs>
          <w:tab w:pos="426" w:val="left" w:leader="none"/>
        </w:tabs>
        <w:spacing w:line="240" w:lineRule="auto" w:before="0" w:after="0"/>
        <w:ind w:left="425" w:right="0" w:hanging="193"/>
        <w:jc w:val="left"/>
      </w:pPr>
      <w:r>
        <w:rPr>
          <w:color w:val="231F20"/>
          <w:w w:val="90"/>
        </w:rPr>
        <w:t>Policy</w:t>
      </w:r>
      <w:r>
        <w:rPr>
          <w:color w:val="231F20"/>
          <w:spacing w:val="30"/>
          <w:w w:val="90"/>
        </w:rPr>
        <w:t> </w:t>
      </w:r>
      <w:r>
        <w:rPr>
          <w:color w:val="231F20"/>
          <w:w w:val="90"/>
        </w:rPr>
        <w:t>contribution</w:t>
      </w:r>
    </w:p>
    <w:p>
      <w:pPr>
        <w:pStyle w:val="BodyText"/>
        <w:spacing w:before="1"/>
        <w:rPr>
          <w:rFonts w:ascii="Palatino Linotype"/>
          <w:b/>
          <w:sz w:val="19"/>
        </w:rPr>
      </w:pPr>
    </w:p>
    <w:p>
      <w:pPr>
        <w:pStyle w:val="ListParagraph"/>
        <w:numPr>
          <w:ilvl w:val="0"/>
          <w:numId w:val="4"/>
        </w:numPr>
        <w:tabs>
          <w:tab w:pos="344" w:val="left" w:leader="none"/>
        </w:tabs>
        <w:spacing w:line="278" w:lineRule="auto" w:before="1" w:after="0"/>
        <w:ind w:left="343" w:right="568" w:hanging="111"/>
        <w:jc w:val="both"/>
        <w:rPr>
          <w:sz w:val="18"/>
        </w:rPr>
      </w:pPr>
      <w:r>
        <w:rPr>
          <w:color w:val="231F20"/>
          <w:sz w:val="18"/>
        </w:rPr>
        <w:t>The study can be used as basic material in computing or improving the Marine Ecosystem </w:t>
      </w:r>
      <w:r>
        <w:rPr>
          <w:color w:val="231F20"/>
          <w:spacing w:val="2"/>
          <w:sz w:val="18"/>
        </w:rPr>
        <w:t>Conservation </w:t>
      </w:r>
      <w:r>
        <w:rPr>
          <w:color w:val="231F20"/>
          <w:sz w:val="18"/>
        </w:rPr>
        <w:t>Fund and the Public </w:t>
      </w:r>
      <w:r>
        <w:rPr>
          <w:color w:val="231F20"/>
          <w:spacing w:val="-5"/>
          <w:sz w:val="18"/>
        </w:rPr>
        <w:t>Water </w:t>
      </w:r>
      <w:r>
        <w:rPr>
          <w:color w:val="231F20"/>
          <w:sz w:val="18"/>
        </w:rPr>
        <w:t>Occupancy or </w:t>
      </w:r>
      <w:r>
        <w:rPr>
          <w:color w:val="231F20"/>
          <w:spacing w:val="-3"/>
          <w:sz w:val="18"/>
        </w:rPr>
        <w:t>Use</w:t>
      </w:r>
      <w:r>
        <w:rPr>
          <w:color w:val="231F20"/>
          <w:spacing w:val="-11"/>
          <w:sz w:val="18"/>
        </w:rPr>
        <w:t> </w:t>
      </w:r>
      <w:r>
        <w:rPr>
          <w:color w:val="231F20"/>
          <w:sz w:val="18"/>
        </w:rPr>
        <w:t>Charges</w:t>
      </w:r>
    </w:p>
    <w:p>
      <w:pPr>
        <w:pStyle w:val="BodyText"/>
        <w:spacing w:before="1"/>
        <w:rPr>
          <w:sz w:val="19"/>
        </w:rPr>
      </w:pPr>
    </w:p>
    <w:p>
      <w:pPr>
        <w:pStyle w:val="Heading5"/>
        <w:numPr>
          <w:ilvl w:val="0"/>
          <w:numId w:val="7"/>
        </w:numPr>
        <w:tabs>
          <w:tab w:pos="426" w:val="left" w:leader="none"/>
        </w:tabs>
        <w:spacing w:line="240" w:lineRule="auto" w:before="0" w:after="0"/>
        <w:ind w:left="425" w:right="0" w:hanging="193"/>
        <w:jc w:val="left"/>
      </w:pPr>
      <w:r>
        <w:rPr>
          <w:color w:val="231F20"/>
          <w:w w:val="90"/>
        </w:rPr>
        <w:t>Expected</w:t>
      </w:r>
      <w:r>
        <w:rPr>
          <w:color w:val="231F20"/>
          <w:spacing w:val="14"/>
          <w:w w:val="90"/>
        </w:rPr>
        <w:t> </w:t>
      </w:r>
      <w:r>
        <w:rPr>
          <w:color w:val="231F20"/>
          <w:w w:val="90"/>
        </w:rPr>
        <w:t>benefits</w:t>
      </w:r>
    </w:p>
    <w:p>
      <w:pPr>
        <w:pStyle w:val="BodyText"/>
        <w:spacing w:before="1"/>
        <w:rPr>
          <w:rFonts w:ascii="Palatino Linotype"/>
          <w:b/>
          <w:sz w:val="19"/>
        </w:rPr>
      </w:pPr>
    </w:p>
    <w:p>
      <w:pPr>
        <w:pStyle w:val="ListParagraph"/>
        <w:numPr>
          <w:ilvl w:val="0"/>
          <w:numId w:val="4"/>
        </w:numPr>
        <w:tabs>
          <w:tab w:pos="344" w:val="left" w:leader="none"/>
        </w:tabs>
        <w:spacing w:line="278" w:lineRule="auto" w:before="1" w:after="0"/>
        <w:ind w:left="343" w:right="569" w:hanging="111"/>
        <w:jc w:val="both"/>
        <w:rPr>
          <w:sz w:val="18"/>
        </w:rPr>
      </w:pPr>
      <w:r>
        <w:rPr>
          <w:color w:val="231F20"/>
          <w:spacing w:val="3"/>
          <w:sz w:val="18"/>
        </w:rPr>
        <w:t>The study helps </w:t>
      </w:r>
      <w:r>
        <w:rPr>
          <w:color w:val="231F20"/>
          <w:spacing w:val="4"/>
          <w:sz w:val="18"/>
        </w:rPr>
        <w:t>rational </w:t>
      </w:r>
      <w:r>
        <w:rPr>
          <w:color w:val="231F20"/>
          <w:spacing w:val="3"/>
          <w:sz w:val="18"/>
        </w:rPr>
        <w:t>and </w:t>
      </w:r>
      <w:r>
        <w:rPr>
          <w:color w:val="231F20"/>
          <w:spacing w:val="5"/>
          <w:sz w:val="18"/>
        </w:rPr>
        <w:t>effective </w:t>
      </w:r>
      <w:r>
        <w:rPr>
          <w:color w:val="231F20"/>
          <w:spacing w:val="4"/>
          <w:sz w:val="18"/>
        </w:rPr>
        <w:t>operation </w:t>
      </w:r>
      <w:r>
        <w:rPr>
          <w:color w:val="231F20"/>
          <w:sz w:val="18"/>
        </w:rPr>
        <w:t>of economic instruments for better coastal  environment and</w:t>
      </w:r>
      <w:r>
        <w:rPr>
          <w:color w:val="231F20"/>
          <w:spacing w:val="-17"/>
          <w:sz w:val="18"/>
        </w:rPr>
        <w:t> </w:t>
      </w:r>
      <w:r>
        <w:rPr>
          <w:color w:val="231F20"/>
          <w:sz w:val="18"/>
        </w:rPr>
        <w:t>ecosystems</w:t>
      </w:r>
    </w:p>
    <w:p>
      <w:pPr>
        <w:pStyle w:val="BodyText"/>
        <w:spacing w:before="11"/>
        <w:rPr>
          <w:sz w:val="20"/>
        </w:rPr>
      </w:pPr>
    </w:p>
    <w:p>
      <w:pPr>
        <w:pStyle w:val="BodyText"/>
        <w:spacing w:line="278" w:lineRule="auto"/>
        <w:ind w:left="581" w:right="565" w:hanging="94"/>
        <w:jc w:val="both"/>
      </w:pPr>
      <w:r>
        <w:rPr>
          <w:color w:val="231F20"/>
        </w:rPr>
        <w:t>–It  </w:t>
      </w:r>
      <w:r>
        <w:rPr>
          <w:color w:val="231F20"/>
          <w:spacing w:val="10"/>
        </w:rPr>
        <w:t>presents  </w:t>
      </w:r>
      <w:r>
        <w:rPr>
          <w:color w:val="231F20"/>
          <w:spacing w:val="11"/>
        </w:rPr>
        <w:t>direction  </w:t>
      </w:r>
      <w:r>
        <w:rPr>
          <w:color w:val="231F20"/>
          <w:spacing w:val="7"/>
        </w:rPr>
        <w:t>for  </w:t>
      </w:r>
      <w:r>
        <w:rPr>
          <w:color w:val="231F20"/>
          <w:spacing w:val="10"/>
        </w:rPr>
        <w:t>rational  operation </w:t>
      </w:r>
      <w:r>
        <w:rPr>
          <w:color w:val="231F20"/>
        </w:rPr>
        <w:t>of </w:t>
      </w:r>
      <w:r>
        <w:rPr>
          <w:color w:val="231F20"/>
          <w:spacing w:val="4"/>
        </w:rPr>
        <w:t>economic </w:t>
      </w:r>
      <w:r>
        <w:rPr>
          <w:color w:val="231F20"/>
          <w:spacing w:val="5"/>
        </w:rPr>
        <w:t>instruments </w:t>
      </w:r>
      <w:r>
        <w:rPr>
          <w:color w:val="231F20"/>
        </w:rPr>
        <w:t>by </w:t>
      </w:r>
      <w:r>
        <w:rPr>
          <w:color w:val="231F20"/>
          <w:spacing w:val="5"/>
        </w:rPr>
        <w:t>reflecting </w:t>
      </w:r>
      <w:r>
        <w:rPr>
          <w:color w:val="231F20"/>
          <w:spacing w:val="4"/>
        </w:rPr>
        <w:t>values </w:t>
      </w:r>
      <w:r>
        <w:rPr>
          <w:color w:val="231F20"/>
        </w:rPr>
        <w:t>of </w:t>
      </w:r>
      <w:r>
        <w:rPr>
          <w:color w:val="231F20"/>
          <w:spacing w:val="2"/>
        </w:rPr>
        <w:t>coastal </w:t>
      </w:r>
      <w:r>
        <w:rPr>
          <w:color w:val="231F20"/>
          <w:spacing w:val="3"/>
        </w:rPr>
        <w:t>ecological service, </w:t>
      </w:r>
      <w:r>
        <w:rPr>
          <w:color w:val="231F20"/>
          <w:spacing w:val="2"/>
        </w:rPr>
        <w:t>characteristics </w:t>
      </w:r>
      <w:r>
        <w:rPr>
          <w:color w:val="231F20"/>
        </w:rPr>
        <w:t>of </w:t>
      </w:r>
      <w:r>
        <w:rPr>
          <w:color w:val="231F20"/>
          <w:spacing w:val="2"/>
        </w:rPr>
        <w:t>water </w:t>
      </w:r>
      <w:r>
        <w:rPr>
          <w:color w:val="231F20"/>
        </w:rPr>
        <w:t>environment usage and rational fund</w:t>
      </w:r>
      <w:r>
        <w:rPr>
          <w:color w:val="231F20"/>
          <w:spacing w:val="16"/>
        </w:rPr>
        <w:t> </w:t>
      </w:r>
      <w:r>
        <w:rPr>
          <w:color w:val="231F20"/>
        </w:rPr>
        <w:t>operation.</w:t>
      </w:r>
    </w:p>
    <w:p>
      <w:pPr>
        <w:pStyle w:val="BodyText"/>
        <w:spacing w:before="11"/>
        <w:rPr>
          <w:sz w:val="20"/>
        </w:rPr>
      </w:pPr>
    </w:p>
    <w:p>
      <w:pPr>
        <w:pStyle w:val="ListParagraph"/>
        <w:numPr>
          <w:ilvl w:val="0"/>
          <w:numId w:val="4"/>
        </w:numPr>
        <w:tabs>
          <w:tab w:pos="344" w:val="left" w:leader="none"/>
        </w:tabs>
        <w:spacing w:line="240" w:lineRule="auto" w:before="0" w:after="0"/>
        <w:ind w:left="343" w:right="0" w:hanging="111"/>
        <w:jc w:val="left"/>
        <w:rPr>
          <w:sz w:val="18"/>
        </w:rPr>
      </w:pPr>
      <w:r>
        <w:rPr>
          <w:color w:val="231F20"/>
          <w:spacing w:val="6"/>
          <w:w w:val="105"/>
          <w:sz w:val="18"/>
        </w:rPr>
        <w:t>The  </w:t>
      </w:r>
      <w:r>
        <w:rPr>
          <w:color w:val="231F20"/>
          <w:spacing w:val="7"/>
          <w:w w:val="105"/>
          <w:sz w:val="18"/>
        </w:rPr>
        <w:t>study </w:t>
      </w:r>
      <w:r>
        <w:rPr>
          <w:color w:val="231F20"/>
          <w:spacing w:val="8"/>
          <w:w w:val="105"/>
          <w:sz w:val="18"/>
        </w:rPr>
        <w:t>contributes </w:t>
      </w:r>
      <w:r>
        <w:rPr>
          <w:color w:val="231F20"/>
          <w:spacing w:val="4"/>
          <w:w w:val="105"/>
          <w:sz w:val="18"/>
        </w:rPr>
        <w:t>to  </w:t>
      </w:r>
      <w:r>
        <w:rPr>
          <w:color w:val="231F20"/>
          <w:spacing w:val="7"/>
          <w:w w:val="105"/>
          <w:sz w:val="18"/>
        </w:rPr>
        <w:t>improving </w:t>
      </w:r>
      <w:r>
        <w:rPr>
          <w:color w:val="231F20"/>
          <w:spacing w:val="6"/>
          <w:w w:val="105"/>
          <w:sz w:val="18"/>
        </w:rPr>
        <w:t>the </w:t>
      </w:r>
      <w:r>
        <w:rPr>
          <w:color w:val="231F20"/>
          <w:spacing w:val="38"/>
          <w:w w:val="105"/>
          <w:sz w:val="18"/>
        </w:rPr>
        <w:t> </w:t>
      </w:r>
      <w:r>
        <w:rPr>
          <w:color w:val="231F20"/>
          <w:spacing w:val="7"/>
          <w:w w:val="105"/>
          <w:sz w:val="18"/>
        </w:rPr>
        <w:t>Marine</w:t>
      </w:r>
    </w:p>
    <w:p>
      <w:pPr>
        <w:pStyle w:val="BodyText"/>
        <w:spacing w:before="33"/>
        <w:ind w:left="385" w:right="605"/>
        <w:jc w:val="center"/>
      </w:pPr>
      <w:r>
        <w:rPr>
          <w:color w:val="231F20"/>
        </w:rPr>
        <w:t>Ecosystem Conservation Fund  and  the Public   Water</w:t>
      </w:r>
    </w:p>
    <w:p>
      <w:pPr>
        <w:spacing w:after="0"/>
        <w:jc w:val="center"/>
        <w:sectPr>
          <w:type w:val="continuous"/>
          <w:pgSz w:w="10320" w:h="14180"/>
          <w:pgMar w:top="420" w:bottom="280" w:left="280" w:right="280"/>
          <w:cols w:num="2" w:equalWidth="0">
            <w:col w:w="4749" w:space="40"/>
            <w:col w:w="4971"/>
          </w:cols>
        </w:sectPr>
      </w:pPr>
    </w:p>
    <w:p>
      <w:pPr>
        <w:pStyle w:val="BodyText"/>
        <w:rPr>
          <w:sz w:val="20"/>
        </w:rPr>
      </w:pPr>
    </w:p>
    <w:p>
      <w:pPr>
        <w:pStyle w:val="BodyText"/>
        <w:rPr>
          <w:sz w:val="16"/>
        </w:rPr>
      </w:pPr>
    </w:p>
    <w:p>
      <w:pPr>
        <w:spacing w:after="0"/>
        <w:rPr>
          <w:sz w:val="16"/>
        </w:rPr>
        <w:sectPr>
          <w:footerReference w:type="default" r:id="rId30"/>
          <w:pgSz w:w="10320" w:h="14180"/>
          <w:pgMar w:footer="378" w:header="0" w:top="1060" w:bottom="560" w:left="280" w:right="280"/>
          <w:pgNumType w:start="11"/>
        </w:sectPr>
      </w:pPr>
    </w:p>
    <w:p>
      <w:pPr>
        <w:pStyle w:val="BodyText"/>
        <w:spacing w:before="64"/>
        <w:ind w:left="681"/>
      </w:pPr>
      <w:r>
        <w:rPr>
          <w:color w:val="231F20"/>
        </w:rPr>
        <w:t>Occupancy or Use Charges.</w:t>
      </w:r>
    </w:p>
    <w:p>
      <w:pPr>
        <w:pStyle w:val="BodyText"/>
        <w:spacing w:before="8"/>
        <w:rPr>
          <w:sz w:val="23"/>
        </w:rPr>
      </w:pPr>
    </w:p>
    <w:p>
      <w:pPr>
        <w:pStyle w:val="BodyText"/>
        <w:spacing w:line="278" w:lineRule="auto"/>
        <w:ind w:left="959" w:hanging="135"/>
        <w:jc w:val="both"/>
      </w:pPr>
      <w:r>
        <w:rPr>
          <w:color w:val="231F20"/>
        </w:rPr>
        <w:t>– It presents direction for improving economic instruments for coastal environment and ecological management based on the Causer Pays Principle, the Benefit Principle, Prevention Principles, conservation of public benefits and future value.</w:t>
      </w:r>
    </w:p>
    <w:p>
      <w:pPr>
        <w:spacing w:line="295" w:lineRule="auto" w:before="73"/>
        <w:ind w:left="963" w:right="344" w:firstLine="23"/>
        <w:jc w:val="left"/>
        <w:rPr>
          <w:rFonts w:ascii="Arial"/>
          <w:sz w:val="17"/>
        </w:rPr>
      </w:pPr>
      <w:r>
        <w:rPr/>
        <w:br w:type="column"/>
      </w:r>
      <w:r>
        <w:rPr>
          <w:rFonts w:ascii="Arial"/>
          <w:color w:val="231F20"/>
          <w:w w:val="90"/>
          <w:sz w:val="17"/>
        </w:rPr>
        <w:t>Contact information Name: Choi, Ji-yeon</w:t>
      </w:r>
    </w:p>
    <w:p>
      <w:pPr>
        <w:spacing w:line="295" w:lineRule="auto" w:before="1"/>
        <w:ind w:left="896" w:right="344" w:hanging="215"/>
        <w:jc w:val="left"/>
        <w:rPr>
          <w:rFonts w:ascii="Arial"/>
          <w:sz w:val="17"/>
        </w:rPr>
      </w:pPr>
      <w:r>
        <w:rPr>
          <w:rFonts w:ascii="Arial"/>
          <w:color w:val="231F20"/>
          <w:w w:val="90"/>
          <w:sz w:val="17"/>
        </w:rPr>
        <w:t>E-mail: </w:t>
      </w:r>
      <w:hyperlink r:id="rId31">
        <w:r>
          <w:rPr>
            <w:rFonts w:ascii="Arial"/>
            <w:color w:val="231F20"/>
            <w:w w:val="90"/>
            <w:sz w:val="17"/>
          </w:rPr>
          <w:t>jychoi@kmi.re.kr</w:t>
        </w:r>
      </w:hyperlink>
      <w:r>
        <w:rPr>
          <w:rFonts w:ascii="Arial"/>
          <w:color w:val="231F20"/>
          <w:w w:val="90"/>
          <w:sz w:val="17"/>
        </w:rPr>
        <w:t> </w:t>
      </w:r>
      <w:r>
        <w:rPr>
          <w:rFonts w:ascii="Arial"/>
          <w:color w:val="231F20"/>
          <w:w w:val="85"/>
          <w:sz w:val="17"/>
        </w:rPr>
        <w:t>Tel: +82-2-2105-2773</w:t>
      </w:r>
    </w:p>
    <w:p>
      <w:pPr>
        <w:spacing w:after="0" w:line="295" w:lineRule="auto"/>
        <w:jc w:val="left"/>
        <w:rPr>
          <w:rFonts w:ascii="Arial"/>
          <w:sz w:val="17"/>
        </w:rPr>
        <w:sectPr>
          <w:type w:val="continuous"/>
          <w:pgSz w:w="10320" w:h="14180"/>
          <w:pgMar w:top="420" w:bottom="280" w:left="280" w:right="280"/>
          <w:cols w:num="2" w:equalWidth="0">
            <w:col w:w="4750" w:space="2112"/>
            <w:col w:w="2898"/>
          </w:cols>
        </w:sectPr>
      </w:pPr>
    </w:p>
    <w:p>
      <w:pPr>
        <w:pStyle w:val="BodyText"/>
        <w:rPr>
          <w:rFonts w:ascii="Arial"/>
          <w:sz w:val="20"/>
        </w:rPr>
      </w:pPr>
    </w:p>
    <w:p>
      <w:pPr>
        <w:pStyle w:val="BodyText"/>
        <w:rPr>
          <w:rFonts w:ascii="Arial"/>
          <w:sz w:val="20"/>
        </w:rPr>
      </w:pPr>
    </w:p>
    <w:p>
      <w:pPr>
        <w:pStyle w:val="Heading1"/>
        <w:spacing w:line="261" w:lineRule="auto" w:before="219"/>
      </w:pPr>
      <w:r>
        <w:rPr>
          <w:color w:val="A9533D"/>
          <w:w w:val="90"/>
        </w:rPr>
        <w:t>Current </w:t>
      </w:r>
      <w:r>
        <w:rPr>
          <w:color w:val="A9533D"/>
          <w:spacing w:val="-3"/>
          <w:w w:val="90"/>
        </w:rPr>
        <w:t>State </w:t>
      </w:r>
      <w:r>
        <w:rPr>
          <w:color w:val="A9533D"/>
          <w:w w:val="90"/>
        </w:rPr>
        <w:t>of </w:t>
      </w:r>
      <w:r>
        <w:rPr>
          <w:color w:val="A9533D"/>
          <w:spacing w:val="-3"/>
          <w:w w:val="90"/>
        </w:rPr>
        <w:t>Seafood Restaurant </w:t>
      </w:r>
      <w:r>
        <w:rPr>
          <w:color w:val="A9533D"/>
          <w:w w:val="90"/>
        </w:rPr>
        <w:t>Industry and </w:t>
      </w:r>
      <w:r>
        <w:rPr>
          <w:color w:val="A9533D"/>
          <w:spacing w:val="-4"/>
          <w:w w:val="90"/>
        </w:rPr>
        <w:t>Development </w:t>
      </w:r>
      <w:r>
        <w:rPr>
          <w:color w:val="A9533D"/>
          <w:spacing w:val="-3"/>
        </w:rPr>
        <w:t>Direction</w:t>
      </w:r>
    </w:p>
    <w:p>
      <w:pPr>
        <w:pStyle w:val="BodyText"/>
        <w:spacing w:before="10"/>
        <w:rPr>
          <w:rFonts w:ascii="Lucida Sans"/>
          <w:sz w:val="16"/>
        </w:rPr>
      </w:pPr>
    </w:p>
    <w:p>
      <w:pPr>
        <w:spacing w:after="0"/>
        <w:rPr>
          <w:rFonts w:ascii="Lucida Sans"/>
          <w:sz w:val="16"/>
        </w:rPr>
        <w:sectPr>
          <w:type w:val="continuous"/>
          <w:pgSz w:w="10320" w:h="14180"/>
          <w:pgMar w:top="420" w:bottom="280" w:left="280" w:right="280"/>
        </w:sectPr>
      </w:pPr>
    </w:p>
    <w:p>
      <w:pPr>
        <w:pStyle w:val="Heading4"/>
        <w:numPr>
          <w:ilvl w:val="0"/>
          <w:numId w:val="9"/>
        </w:numPr>
        <w:tabs>
          <w:tab w:pos="786" w:val="left" w:leader="none"/>
        </w:tabs>
        <w:spacing w:line="240" w:lineRule="auto" w:before="69" w:after="0"/>
        <w:ind w:left="785" w:right="0" w:hanging="215"/>
        <w:jc w:val="left"/>
      </w:pPr>
      <w:r>
        <w:rPr/>
        <w:pict>
          <v:shape style="position:absolute;margin-left:19.843pt;margin-top:.000011pt;width:476.25pt;height:53.9pt;mso-position-horizontal-relative:page;mso-position-vertical-relative:page;z-index:-42592" type="#_x0000_t202" filled="false" stroked="false">
            <v:textbox inset="0,0,0,0">
              <w:txbxContent>
                <w:p>
                  <w:pPr>
                    <w:pStyle w:val="BodyText"/>
                    <w:rPr>
                      <w:sz w:val="46"/>
                    </w:rPr>
                  </w:pPr>
                </w:p>
                <w:p>
                  <w:pPr>
                    <w:spacing w:before="0"/>
                    <w:ind w:left="453" w:right="0" w:firstLine="0"/>
                    <w:jc w:val="left"/>
                    <w:rPr>
                      <w:rFonts w:ascii="Arial"/>
                      <w:sz w:val="40"/>
                    </w:rPr>
                  </w:pPr>
                  <w:r>
                    <w:rPr>
                      <w:rFonts w:ascii="Arial"/>
                      <w:color w:val="FFFFFF"/>
                      <w:w w:val="90"/>
                      <w:sz w:val="40"/>
                    </w:rPr>
                    <w:t>RESEARCH  FINDINGS</w:t>
                  </w:r>
                </w:p>
              </w:txbxContent>
            </v:textbox>
            <w10:wrap type="none"/>
          </v:shape>
        </w:pict>
      </w:r>
      <w:r>
        <w:rPr/>
        <w:pict>
          <v:group style="position:absolute;margin-left:19.843pt;margin-top:59.528011pt;width:476.25pt;height:612pt;mso-position-horizontal-relative:page;mso-position-vertical-relative:page;z-index:-42568" coordorigin="397,1191" coordsize="9525,12240">
            <v:rect style="position:absolute;left:403;top:1197;width:9512;height:12227" filled="false" stroked="true" strokeweight=".6pt" strokecolor="#c5de92"/>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00AAAD"/>
          <w:spacing w:val="-5"/>
        </w:rPr>
        <w:t>Purpose</w:t>
      </w:r>
    </w:p>
    <w:p>
      <w:pPr>
        <w:pStyle w:val="BodyText"/>
        <w:spacing w:before="1"/>
        <w:rPr>
          <w:rFonts w:ascii="Lucida Sans"/>
          <w:sz w:val="23"/>
        </w:rPr>
      </w:pPr>
    </w:p>
    <w:p>
      <w:pPr>
        <w:pStyle w:val="ListParagraph"/>
        <w:numPr>
          <w:ilvl w:val="1"/>
          <w:numId w:val="4"/>
        </w:numPr>
        <w:tabs>
          <w:tab w:pos="682" w:val="left" w:leader="none"/>
        </w:tabs>
        <w:spacing w:line="278" w:lineRule="auto" w:before="0" w:after="0"/>
        <w:ind w:left="681" w:right="7" w:hanging="111"/>
        <w:jc w:val="both"/>
        <w:rPr>
          <w:sz w:val="18"/>
        </w:rPr>
      </w:pPr>
      <w:r>
        <w:rPr>
          <w:color w:val="231F20"/>
          <w:spacing w:val="5"/>
          <w:w w:val="105"/>
          <w:sz w:val="18"/>
        </w:rPr>
        <w:t>The study aims </w:t>
      </w:r>
      <w:r>
        <w:rPr>
          <w:color w:val="231F20"/>
          <w:w w:val="105"/>
          <w:sz w:val="18"/>
        </w:rPr>
        <w:t>at </w:t>
      </w:r>
      <w:r>
        <w:rPr>
          <w:color w:val="231F20"/>
          <w:spacing w:val="6"/>
          <w:w w:val="105"/>
          <w:sz w:val="18"/>
        </w:rPr>
        <w:t>presenting </w:t>
      </w:r>
      <w:r>
        <w:rPr>
          <w:color w:val="231F20"/>
          <w:spacing w:val="5"/>
          <w:w w:val="105"/>
          <w:sz w:val="18"/>
        </w:rPr>
        <w:t>future </w:t>
      </w:r>
      <w:r>
        <w:rPr>
          <w:color w:val="231F20"/>
          <w:spacing w:val="6"/>
          <w:w w:val="105"/>
          <w:sz w:val="18"/>
        </w:rPr>
        <w:t>development </w:t>
      </w:r>
      <w:r>
        <w:rPr>
          <w:color w:val="231F20"/>
          <w:spacing w:val="5"/>
          <w:w w:val="105"/>
          <w:sz w:val="18"/>
        </w:rPr>
        <w:t>direction </w:t>
      </w:r>
      <w:r>
        <w:rPr>
          <w:color w:val="231F20"/>
          <w:spacing w:val="3"/>
          <w:w w:val="105"/>
          <w:sz w:val="18"/>
        </w:rPr>
        <w:t>for </w:t>
      </w:r>
      <w:r>
        <w:rPr>
          <w:color w:val="231F20"/>
          <w:spacing w:val="5"/>
          <w:w w:val="105"/>
          <w:sz w:val="18"/>
        </w:rPr>
        <w:t>seafood </w:t>
      </w:r>
      <w:r>
        <w:rPr>
          <w:color w:val="231F20"/>
          <w:spacing w:val="4"/>
          <w:w w:val="105"/>
          <w:sz w:val="18"/>
        </w:rPr>
        <w:t>restaurant </w:t>
      </w:r>
      <w:r>
        <w:rPr>
          <w:color w:val="231F20"/>
          <w:spacing w:val="5"/>
          <w:w w:val="105"/>
          <w:sz w:val="18"/>
        </w:rPr>
        <w:t>industry based </w:t>
      </w:r>
      <w:r>
        <w:rPr>
          <w:color w:val="231F20"/>
          <w:w w:val="105"/>
          <w:sz w:val="18"/>
        </w:rPr>
        <w:t>on understanding</w:t>
      </w:r>
      <w:r>
        <w:rPr>
          <w:color w:val="231F20"/>
          <w:spacing w:val="-10"/>
          <w:w w:val="105"/>
          <w:sz w:val="18"/>
        </w:rPr>
        <w:t> </w:t>
      </w:r>
      <w:r>
        <w:rPr>
          <w:color w:val="231F20"/>
          <w:w w:val="105"/>
          <w:sz w:val="18"/>
        </w:rPr>
        <w:t>of</w:t>
      </w:r>
      <w:r>
        <w:rPr>
          <w:color w:val="231F20"/>
          <w:spacing w:val="-10"/>
          <w:w w:val="105"/>
          <w:sz w:val="18"/>
        </w:rPr>
        <w:t> </w:t>
      </w:r>
      <w:r>
        <w:rPr>
          <w:color w:val="231F20"/>
          <w:w w:val="105"/>
          <w:sz w:val="18"/>
        </w:rPr>
        <w:t>its</w:t>
      </w:r>
      <w:r>
        <w:rPr>
          <w:color w:val="231F20"/>
          <w:spacing w:val="-10"/>
          <w:w w:val="105"/>
          <w:sz w:val="18"/>
        </w:rPr>
        <w:t> </w:t>
      </w:r>
      <w:r>
        <w:rPr>
          <w:color w:val="231F20"/>
          <w:w w:val="105"/>
          <w:sz w:val="18"/>
        </w:rPr>
        <w:t>actual</w:t>
      </w:r>
      <w:r>
        <w:rPr>
          <w:color w:val="231F20"/>
          <w:spacing w:val="-10"/>
          <w:w w:val="105"/>
          <w:sz w:val="18"/>
        </w:rPr>
        <w:t> </w:t>
      </w:r>
      <w:r>
        <w:rPr>
          <w:color w:val="231F20"/>
          <w:w w:val="105"/>
          <w:sz w:val="18"/>
        </w:rPr>
        <w:t>condition</w:t>
      </w:r>
      <w:r>
        <w:rPr>
          <w:color w:val="231F20"/>
          <w:spacing w:val="-10"/>
          <w:w w:val="105"/>
          <w:sz w:val="18"/>
        </w:rPr>
        <w:t> </w:t>
      </w:r>
      <w:r>
        <w:rPr>
          <w:color w:val="231F20"/>
          <w:w w:val="105"/>
          <w:sz w:val="18"/>
        </w:rPr>
        <w:t>and</w:t>
      </w:r>
      <w:r>
        <w:rPr>
          <w:color w:val="231F20"/>
          <w:spacing w:val="-10"/>
          <w:w w:val="105"/>
          <w:sz w:val="18"/>
        </w:rPr>
        <w:t> </w:t>
      </w:r>
      <w:r>
        <w:rPr>
          <w:color w:val="231F20"/>
          <w:w w:val="105"/>
          <w:sz w:val="18"/>
        </w:rPr>
        <w:t>consumption pattern.</w:t>
      </w:r>
    </w:p>
    <w:p>
      <w:pPr>
        <w:pStyle w:val="BodyText"/>
        <w:spacing w:before="11"/>
        <w:rPr>
          <w:sz w:val="20"/>
        </w:rPr>
      </w:pPr>
    </w:p>
    <w:p>
      <w:pPr>
        <w:pStyle w:val="ListParagraph"/>
        <w:numPr>
          <w:ilvl w:val="2"/>
          <w:numId w:val="4"/>
        </w:numPr>
        <w:tabs>
          <w:tab w:pos="960" w:val="left" w:leader="none"/>
        </w:tabs>
        <w:spacing w:line="278" w:lineRule="auto" w:before="0" w:after="0"/>
        <w:ind w:left="959" w:right="2" w:hanging="134"/>
        <w:jc w:val="both"/>
        <w:rPr>
          <w:sz w:val="18"/>
        </w:rPr>
      </w:pPr>
      <w:r>
        <w:rPr>
          <w:color w:val="231F20"/>
          <w:spacing w:val="-4"/>
          <w:sz w:val="18"/>
        </w:rPr>
        <w:t>It </w:t>
      </w:r>
      <w:r>
        <w:rPr>
          <w:color w:val="231F20"/>
          <w:sz w:val="18"/>
        </w:rPr>
        <w:t>seeks direction for systematic and comprehensive </w:t>
      </w:r>
      <w:r>
        <w:rPr>
          <w:color w:val="231F20"/>
          <w:spacing w:val="7"/>
          <w:sz w:val="18"/>
        </w:rPr>
        <w:t>development which will build </w:t>
      </w:r>
      <w:r>
        <w:rPr>
          <w:color w:val="231F20"/>
          <w:spacing w:val="6"/>
          <w:sz w:val="18"/>
        </w:rPr>
        <w:t>the </w:t>
      </w:r>
      <w:r>
        <w:rPr>
          <w:color w:val="231F20"/>
          <w:spacing w:val="7"/>
          <w:sz w:val="18"/>
        </w:rPr>
        <w:t>foundation  </w:t>
      </w:r>
      <w:r>
        <w:rPr>
          <w:color w:val="231F20"/>
          <w:spacing w:val="2"/>
          <w:sz w:val="18"/>
        </w:rPr>
        <w:t>for </w:t>
      </w:r>
      <w:r>
        <w:rPr>
          <w:color w:val="231F20"/>
          <w:spacing w:val="5"/>
          <w:sz w:val="18"/>
        </w:rPr>
        <w:t>seafood </w:t>
      </w:r>
      <w:r>
        <w:rPr>
          <w:color w:val="231F20"/>
          <w:spacing w:val="3"/>
          <w:sz w:val="18"/>
        </w:rPr>
        <w:t>restaurant </w:t>
      </w:r>
      <w:r>
        <w:rPr>
          <w:color w:val="231F20"/>
          <w:spacing w:val="5"/>
          <w:sz w:val="18"/>
        </w:rPr>
        <w:t>industry </w:t>
      </w:r>
      <w:r>
        <w:rPr>
          <w:color w:val="231F20"/>
          <w:spacing w:val="3"/>
          <w:sz w:val="18"/>
        </w:rPr>
        <w:t>and </w:t>
      </w:r>
      <w:r>
        <w:rPr>
          <w:color w:val="231F20"/>
          <w:spacing w:val="4"/>
          <w:sz w:val="18"/>
        </w:rPr>
        <w:t>enhance its </w:t>
      </w:r>
      <w:r>
        <w:rPr>
          <w:color w:val="231F20"/>
          <w:sz w:val="18"/>
        </w:rPr>
        <w:t>competitiveness.</w:t>
      </w:r>
    </w:p>
    <w:p>
      <w:pPr>
        <w:pStyle w:val="BodyText"/>
      </w:pPr>
    </w:p>
    <w:p>
      <w:pPr>
        <w:pStyle w:val="BodyText"/>
        <w:spacing w:before="5"/>
        <w:rPr>
          <w:sz w:val="22"/>
        </w:rPr>
      </w:pPr>
    </w:p>
    <w:p>
      <w:pPr>
        <w:pStyle w:val="Heading4"/>
        <w:numPr>
          <w:ilvl w:val="0"/>
          <w:numId w:val="9"/>
        </w:numPr>
        <w:tabs>
          <w:tab w:pos="786" w:val="left" w:leader="none"/>
        </w:tabs>
        <w:spacing w:line="240" w:lineRule="auto" w:before="1" w:after="0"/>
        <w:ind w:left="785" w:right="0" w:hanging="215"/>
        <w:jc w:val="left"/>
      </w:pPr>
      <w:r>
        <w:rPr>
          <w:color w:val="00AAAD"/>
          <w:spacing w:val="-5"/>
          <w:w w:val="95"/>
        </w:rPr>
        <w:t>Methodologies </w:t>
      </w:r>
      <w:r>
        <w:rPr>
          <w:color w:val="00AAAD"/>
          <w:spacing w:val="-4"/>
          <w:w w:val="95"/>
        </w:rPr>
        <w:t>and</w:t>
      </w:r>
      <w:r>
        <w:rPr>
          <w:color w:val="00AAAD"/>
          <w:spacing w:val="-2"/>
          <w:w w:val="95"/>
        </w:rPr>
        <w:t> </w:t>
      </w:r>
      <w:r>
        <w:rPr>
          <w:color w:val="00AAAD"/>
          <w:spacing w:val="-5"/>
          <w:w w:val="95"/>
        </w:rPr>
        <w:t>Feature</w:t>
      </w:r>
    </w:p>
    <w:p>
      <w:pPr>
        <w:pStyle w:val="BodyText"/>
        <w:spacing w:before="3"/>
        <w:rPr>
          <w:rFonts w:ascii="Lucida Sans"/>
          <w:sz w:val="21"/>
        </w:rPr>
      </w:pPr>
    </w:p>
    <w:p>
      <w:pPr>
        <w:pStyle w:val="Heading5"/>
        <w:numPr>
          <w:ilvl w:val="0"/>
          <w:numId w:val="10"/>
        </w:numPr>
        <w:tabs>
          <w:tab w:pos="763" w:val="left" w:leader="none"/>
        </w:tabs>
        <w:spacing w:line="240" w:lineRule="auto" w:before="0" w:after="0"/>
        <w:ind w:left="762" w:right="0" w:hanging="192"/>
        <w:jc w:val="left"/>
      </w:pPr>
      <w:r>
        <w:rPr>
          <w:color w:val="231F20"/>
        </w:rPr>
        <w:t>Methodologies</w:t>
      </w:r>
    </w:p>
    <w:p>
      <w:pPr>
        <w:pStyle w:val="BodyText"/>
        <w:spacing w:before="1"/>
        <w:rPr>
          <w:rFonts w:ascii="Palatino Linotype"/>
          <w:b/>
          <w:sz w:val="19"/>
        </w:rPr>
      </w:pPr>
    </w:p>
    <w:p>
      <w:pPr>
        <w:pStyle w:val="ListParagraph"/>
        <w:numPr>
          <w:ilvl w:val="1"/>
          <w:numId w:val="4"/>
        </w:numPr>
        <w:tabs>
          <w:tab w:pos="682" w:val="left" w:leader="none"/>
        </w:tabs>
        <w:spacing w:line="240" w:lineRule="auto" w:before="1" w:after="0"/>
        <w:ind w:left="681" w:right="0" w:hanging="111"/>
        <w:jc w:val="left"/>
        <w:rPr>
          <w:sz w:val="18"/>
        </w:rPr>
      </w:pPr>
      <w:r>
        <w:rPr>
          <w:color w:val="231F20"/>
          <w:spacing w:val="-6"/>
          <w:sz w:val="18"/>
        </w:rPr>
        <w:t>To  </w:t>
      </w:r>
      <w:r>
        <w:rPr>
          <w:color w:val="231F20"/>
          <w:spacing w:val="5"/>
          <w:sz w:val="18"/>
        </w:rPr>
        <w:t>analyze  </w:t>
      </w:r>
      <w:r>
        <w:rPr>
          <w:color w:val="231F20"/>
          <w:spacing w:val="3"/>
          <w:sz w:val="18"/>
        </w:rPr>
        <w:t>and  </w:t>
      </w:r>
      <w:r>
        <w:rPr>
          <w:color w:val="231F20"/>
          <w:spacing w:val="4"/>
          <w:sz w:val="18"/>
        </w:rPr>
        <w:t>draw  </w:t>
      </w:r>
      <w:r>
        <w:rPr>
          <w:color w:val="231F20"/>
          <w:spacing w:val="5"/>
          <w:sz w:val="18"/>
        </w:rPr>
        <w:t>implications  </w:t>
      </w:r>
      <w:r>
        <w:rPr>
          <w:color w:val="231F20"/>
          <w:spacing w:val="4"/>
          <w:sz w:val="18"/>
        </w:rPr>
        <w:t>from</w:t>
      </w:r>
      <w:r>
        <w:rPr>
          <w:color w:val="231F20"/>
          <w:spacing w:val="30"/>
          <w:sz w:val="18"/>
        </w:rPr>
        <w:t> </w:t>
      </w:r>
      <w:r>
        <w:rPr>
          <w:color w:val="231F20"/>
          <w:spacing w:val="5"/>
          <w:sz w:val="18"/>
        </w:rPr>
        <w:t>preceding</w:t>
      </w:r>
    </w:p>
    <w:p>
      <w:pPr>
        <w:pStyle w:val="BodyText"/>
        <w:spacing w:before="33"/>
        <w:ind w:left="595" w:right="156"/>
        <w:jc w:val="center"/>
      </w:pPr>
      <w:r>
        <w:rPr>
          <w:color w:val="231F20"/>
          <w:w w:val="105"/>
        </w:rPr>
        <w:t>studies on food restaurant industry and consumption</w:t>
      </w:r>
    </w:p>
    <w:p>
      <w:pPr>
        <w:pStyle w:val="BodyText"/>
        <w:spacing w:before="8"/>
        <w:rPr>
          <w:sz w:val="23"/>
        </w:rPr>
      </w:pPr>
    </w:p>
    <w:p>
      <w:pPr>
        <w:pStyle w:val="ListParagraph"/>
        <w:numPr>
          <w:ilvl w:val="1"/>
          <w:numId w:val="4"/>
        </w:numPr>
        <w:tabs>
          <w:tab w:pos="682" w:val="left" w:leader="none"/>
        </w:tabs>
        <w:spacing w:line="240" w:lineRule="auto" w:before="0" w:after="0"/>
        <w:ind w:left="681" w:right="0" w:hanging="111"/>
        <w:jc w:val="left"/>
        <w:rPr>
          <w:sz w:val="18"/>
        </w:rPr>
      </w:pPr>
      <w:r>
        <w:rPr>
          <w:color w:val="231F20"/>
          <w:spacing w:val="-7"/>
          <w:sz w:val="18"/>
        </w:rPr>
        <w:t>To  </w:t>
      </w:r>
      <w:r>
        <w:rPr>
          <w:color w:val="231F20"/>
          <w:spacing w:val="2"/>
          <w:sz w:val="18"/>
        </w:rPr>
        <w:t>understand  basic  condition  </w:t>
      </w:r>
      <w:r>
        <w:rPr>
          <w:color w:val="231F20"/>
          <w:sz w:val="18"/>
        </w:rPr>
        <w:t>of  </w:t>
      </w:r>
      <w:r>
        <w:rPr>
          <w:color w:val="231F20"/>
          <w:spacing w:val="3"/>
          <w:sz w:val="18"/>
        </w:rPr>
        <w:t>seafood</w:t>
      </w:r>
      <w:r>
        <w:rPr>
          <w:color w:val="231F20"/>
          <w:spacing w:val="26"/>
          <w:sz w:val="18"/>
        </w:rPr>
        <w:t> </w:t>
      </w:r>
      <w:r>
        <w:rPr>
          <w:color w:val="231F20"/>
          <w:sz w:val="18"/>
        </w:rPr>
        <w:t>restaurant</w:t>
      </w:r>
    </w:p>
    <w:p>
      <w:pPr>
        <w:pStyle w:val="BodyText"/>
        <w:spacing w:before="33"/>
        <w:ind w:left="681"/>
      </w:pPr>
      <w:r>
        <w:rPr>
          <w:color w:val="231F20"/>
          <w:w w:val="105"/>
        </w:rPr>
        <w:t>industry</w:t>
      </w:r>
    </w:p>
    <w:p>
      <w:pPr>
        <w:pStyle w:val="BodyText"/>
        <w:spacing w:before="8"/>
        <w:rPr>
          <w:sz w:val="23"/>
        </w:rPr>
      </w:pPr>
    </w:p>
    <w:p>
      <w:pPr>
        <w:pStyle w:val="ListParagraph"/>
        <w:numPr>
          <w:ilvl w:val="1"/>
          <w:numId w:val="4"/>
        </w:numPr>
        <w:tabs>
          <w:tab w:pos="682" w:val="left" w:leader="none"/>
        </w:tabs>
        <w:spacing w:line="240" w:lineRule="auto" w:before="0" w:after="0"/>
        <w:ind w:left="681" w:right="0" w:hanging="111"/>
        <w:jc w:val="left"/>
        <w:rPr>
          <w:sz w:val="18"/>
        </w:rPr>
      </w:pPr>
      <w:r>
        <w:rPr>
          <w:color w:val="231F20"/>
          <w:spacing w:val="-5"/>
          <w:sz w:val="18"/>
        </w:rPr>
        <w:t>To  </w:t>
      </w:r>
      <w:r>
        <w:rPr>
          <w:color w:val="231F20"/>
          <w:spacing w:val="6"/>
          <w:sz w:val="18"/>
        </w:rPr>
        <w:t>conduct  </w:t>
      </w:r>
      <w:r>
        <w:rPr>
          <w:color w:val="231F20"/>
          <w:spacing w:val="7"/>
          <w:sz w:val="18"/>
        </w:rPr>
        <w:t>surveys  </w:t>
      </w:r>
      <w:r>
        <w:rPr>
          <w:color w:val="231F20"/>
          <w:spacing w:val="6"/>
          <w:sz w:val="18"/>
        </w:rPr>
        <w:t>with  </w:t>
      </w:r>
      <w:r>
        <w:rPr>
          <w:color w:val="231F20"/>
          <w:spacing w:val="7"/>
          <w:sz w:val="18"/>
        </w:rPr>
        <w:t>seafood  </w:t>
      </w:r>
      <w:r>
        <w:rPr>
          <w:color w:val="231F20"/>
          <w:spacing w:val="6"/>
          <w:sz w:val="18"/>
        </w:rPr>
        <w:t>restaurants</w:t>
      </w:r>
      <w:r>
        <w:rPr>
          <w:color w:val="231F20"/>
          <w:spacing w:val="31"/>
          <w:sz w:val="18"/>
        </w:rPr>
        <w:t> </w:t>
      </w:r>
      <w:r>
        <w:rPr>
          <w:color w:val="231F20"/>
          <w:spacing w:val="4"/>
          <w:sz w:val="18"/>
        </w:rPr>
        <w:t>and</w:t>
      </w:r>
    </w:p>
    <w:p>
      <w:pPr>
        <w:pStyle w:val="BodyText"/>
        <w:spacing w:before="33"/>
        <w:ind w:left="681"/>
      </w:pPr>
      <w:r>
        <w:rPr>
          <w:color w:val="231F20"/>
        </w:rPr>
        <w:t>consumers</w:t>
      </w:r>
    </w:p>
    <w:p>
      <w:pPr>
        <w:pStyle w:val="BodyText"/>
        <w:spacing w:before="8"/>
        <w:rPr>
          <w:sz w:val="23"/>
        </w:rPr>
      </w:pPr>
    </w:p>
    <w:p>
      <w:pPr>
        <w:pStyle w:val="ListParagraph"/>
        <w:numPr>
          <w:ilvl w:val="1"/>
          <w:numId w:val="4"/>
        </w:numPr>
        <w:tabs>
          <w:tab w:pos="682" w:val="left" w:leader="none"/>
        </w:tabs>
        <w:spacing w:line="240" w:lineRule="auto" w:before="0" w:after="0"/>
        <w:ind w:left="681" w:right="0" w:hanging="111"/>
        <w:jc w:val="left"/>
        <w:rPr>
          <w:sz w:val="18"/>
        </w:rPr>
      </w:pPr>
      <w:r>
        <w:rPr>
          <w:color w:val="231F20"/>
          <w:spacing w:val="-5"/>
          <w:sz w:val="18"/>
        </w:rPr>
        <w:t>To   </w:t>
      </w:r>
      <w:r>
        <w:rPr>
          <w:color w:val="231F20"/>
          <w:spacing w:val="7"/>
          <w:sz w:val="18"/>
        </w:rPr>
        <w:t>analyze  seafood  </w:t>
      </w:r>
      <w:r>
        <w:rPr>
          <w:color w:val="231F20"/>
          <w:spacing w:val="6"/>
          <w:sz w:val="18"/>
        </w:rPr>
        <w:t>restaurant  </w:t>
      </w:r>
      <w:r>
        <w:rPr>
          <w:color w:val="231F20"/>
          <w:spacing w:val="8"/>
          <w:sz w:val="18"/>
        </w:rPr>
        <w:t>industry  </w:t>
      </w:r>
      <w:r>
        <w:rPr>
          <w:color w:val="231F20"/>
          <w:spacing w:val="5"/>
          <w:sz w:val="18"/>
        </w:rPr>
        <w:t>and</w:t>
      </w:r>
      <w:r>
        <w:rPr>
          <w:color w:val="231F20"/>
          <w:spacing w:val="19"/>
          <w:sz w:val="18"/>
        </w:rPr>
        <w:t> </w:t>
      </w:r>
      <w:r>
        <w:rPr>
          <w:color w:val="231F20"/>
          <w:spacing w:val="8"/>
          <w:sz w:val="18"/>
        </w:rPr>
        <w:t>hold</w:t>
      </w:r>
    </w:p>
    <w:p>
      <w:pPr>
        <w:pStyle w:val="BodyText"/>
        <w:spacing w:before="33"/>
        <w:ind w:left="681"/>
      </w:pPr>
      <w:r>
        <w:rPr>
          <w:color w:val="231F20"/>
        </w:rPr>
        <w:t>advisory meetings with experts</w:t>
      </w:r>
    </w:p>
    <w:p>
      <w:pPr>
        <w:pStyle w:val="BodyText"/>
        <w:spacing w:before="10"/>
        <w:rPr>
          <w:sz w:val="21"/>
        </w:rPr>
      </w:pPr>
    </w:p>
    <w:p>
      <w:pPr>
        <w:pStyle w:val="Heading5"/>
        <w:numPr>
          <w:ilvl w:val="0"/>
          <w:numId w:val="10"/>
        </w:numPr>
        <w:tabs>
          <w:tab w:pos="763" w:val="left" w:leader="none"/>
        </w:tabs>
        <w:spacing w:line="240" w:lineRule="auto" w:before="0" w:after="0"/>
        <w:ind w:left="762" w:right="0" w:hanging="192"/>
        <w:jc w:val="left"/>
      </w:pPr>
      <w:r>
        <w:rPr>
          <w:color w:val="231F20"/>
        </w:rPr>
        <w:t>Feature</w:t>
      </w:r>
    </w:p>
    <w:p>
      <w:pPr>
        <w:pStyle w:val="BodyText"/>
        <w:spacing w:before="1"/>
        <w:rPr>
          <w:rFonts w:ascii="Palatino Linotype"/>
          <w:b/>
          <w:sz w:val="19"/>
        </w:rPr>
      </w:pPr>
    </w:p>
    <w:p>
      <w:pPr>
        <w:pStyle w:val="ListParagraph"/>
        <w:numPr>
          <w:ilvl w:val="1"/>
          <w:numId w:val="4"/>
        </w:numPr>
        <w:tabs>
          <w:tab w:pos="682" w:val="left" w:leader="none"/>
        </w:tabs>
        <w:spacing w:line="278" w:lineRule="auto" w:before="1" w:after="0"/>
        <w:ind w:left="681" w:right="7" w:hanging="111"/>
        <w:jc w:val="both"/>
        <w:rPr>
          <w:sz w:val="18"/>
        </w:rPr>
      </w:pPr>
      <w:r>
        <w:rPr>
          <w:color w:val="231F20"/>
          <w:sz w:val="18"/>
        </w:rPr>
        <w:t>Fisheries consumption at restaurants has been on the </w:t>
      </w:r>
      <w:r>
        <w:rPr>
          <w:color w:val="231F20"/>
          <w:spacing w:val="4"/>
          <w:sz w:val="18"/>
        </w:rPr>
        <w:t>rise </w:t>
      </w:r>
      <w:r>
        <w:rPr>
          <w:color w:val="231F20"/>
          <w:spacing w:val="3"/>
          <w:sz w:val="18"/>
        </w:rPr>
        <w:t>amid </w:t>
      </w:r>
      <w:r>
        <w:rPr>
          <w:color w:val="231F20"/>
          <w:spacing w:val="2"/>
          <w:sz w:val="18"/>
        </w:rPr>
        <w:t>rapid </w:t>
      </w:r>
      <w:r>
        <w:rPr>
          <w:color w:val="231F20"/>
          <w:spacing w:val="3"/>
          <w:sz w:val="18"/>
        </w:rPr>
        <w:t>growth </w:t>
      </w:r>
      <w:r>
        <w:rPr>
          <w:color w:val="231F20"/>
          <w:sz w:val="18"/>
        </w:rPr>
        <w:t>of </w:t>
      </w:r>
      <w:r>
        <w:rPr>
          <w:color w:val="231F20"/>
          <w:spacing w:val="4"/>
          <w:sz w:val="18"/>
        </w:rPr>
        <w:t>food </w:t>
      </w:r>
      <w:r>
        <w:rPr>
          <w:color w:val="231F20"/>
          <w:spacing w:val="3"/>
          <w:sz w:val="18"/>
        </w:rPr>
        <w:t>restaurant industry. </w:t>
      </w:r>
      <w:r>
        <w:rPr>
          <w:color w:val="231F20"/>
          <w:spacing w:val="-3"/>
          <w:sz w:val="18"/>
        </w:rPr>
        <w:t>Accordingly, </w:t>
      </w:r>
      <w:r>
        <w:rPr>
          <w:color w:val="231F20"/>
          <w:sz w:val="18"/>
        </w:rPr>
        <w:t>there are clear consensus on  </w:t>
      </w:r>
      <w:r>
        <w:rPr>
          <w:color w:val="231F20"/>
          <w:spacing w:val="2"/>
          <w:sz w:val="18"/>
        </w:rPr>
        <w:t> </w:t>
      </w:r>
      <w:r>
        <w:rPr>
          <w:color w:val="231F20"/>
          <w:sz w:val="18"/>
        </w:rPr>
        <w:t>development</w:t>
      </w:r>
    </w:p>
    <w:p>
      <w:pPr>
        <w:pStyle w:val="BodyText"/>
        <w:spacing w:line="278" w:lineRule="auto" w:before="85"/>
        <w:ind w:left="343" w:right="569"/>
        <w:jc w:val="both"/>
      </w:pPr>
      <w:r>
        <w:rPr/>
        <w:br w:type="column"/>
      </w:r>
      <w:r>
        <w:rPr>
          <w:color w:val="231F20"/>
        </w:rPr>
        <w:t>of seafood restaurant industry and great expectations  </w:t>
      </w:r>
      <w:r>
        <w:rPr>
          <w:color w:val="231F20"/>
          <w:spacing w:val="4"/>
        </w:rPr>
        <w:t>for </w:t>
      </w:r>
      <w:r>
        <w:rPr>
          <w:color w:val="231F20"/>
          <w:spacing w:val="7"/>
        </w:rPr>
        <w:t>connected development </w:t>
      </w:r>
      <w:r>
        <w:rPr>
          <w:color w:val="231F20"/>
          <w:spacing w:val="3"/>
        </w:rPr>
        <w:t>of </w:t>
      </w:r>
      <w:r>
        <w:rPr>
          <w:color w:val="231F20"/>
          <w:spacing w:val="8"/>
        </w:rPr>
        <w:t>fisheries </w:t>
      </w:r>
      <w:r>
        <w:rPr>
          <w:color w:val="231F20"/>
          <w:spacing w:val="6"/>
        </w:rPr>
        <w:t>industry. </w:t>
      </w:r>
      <w:r>
        <w:rPr>
          <w:color w:val="231F20"/>
        </w:rPr>
        <w:t>Nevertheless, research on seafood restaurant industry remains</w:t>
      </w:r>
      <w:r>
        <w:rPr>
          <w:color w:val="231F20"/>
          <w:spacing w:val="-12"/>
        </w:rPr>
        <w:t> </w:t>
      </w:r>
      <w:r>
        <w:rPr>
          <w:color w:val="231F20"/>
        </w:rPr>
        <w:t>insufficient.</w:t>
      </w:r>
    </w:p>
    <w:p>
      <w:pPr>
        <w:pStyle w:val="BodyText"/>
        <w:spacing w:before="11"/>
        <w:rPr>
          <w:sz w:val="20"/>
        </w:rPr>
      </w:pPr>
    </w:p>
    <w:p>
      <w:pPr>
        <w:pStyle w:val="ListParagraph"/>
        <w:numPr>
          <w:ilvl w:val="0"/>
          <w:numId w:val="4"/>
        </w:numPr>
        <w:tabs>
          <w:tab w:pos="344" w:val="left" w:leader="none"/>
        </w:tabs>
        <w:spacing w:line="278" w:lineRule="auto" w:before="0" w:after="0"/>
        <w:ind w:left="343" w:right="567" w:hanging="111"/>
        <w:jc w:val="both"/>
        <w:rPr>
          <w:sz w:val="18"/>
        </w:rPr>
      </w:pPr>
      <w:r>
        <w:rPr>
          <w:color w:val="231F20"/>
          <w:spacing w:val="5"/>
          <w:sz w:val="18"/>
        </w:rPr>
        <w:t>Under </w:t>
      </w:r>
      <w:r>
        <w:rPr>
          <w:color w:val="231F20"/>
          <w:spacing w:val="6"/>
          <w:sz w:val="18"/>
        </w:rPr>
        <w:t>the </w:t>
      </w:r>
      <w:r>
        <w:rPr>
          <w:color w:val="231F20"/>
          <w:spacing w:val="7"/>
          <w:sz w:val="18"/>
        </w:rPr>
        <w:t>theme </w:t>
      </w:r>
      <w:r>
        <w:rPr>
          <w:color w:val="231F20"/>
          <w:spacing w:val="3"/>
          <w:sz w:val="18"/>
        </w:rPr>
        <w:t>of </w:t>
      </w:r>
      <w:r>
        <w:rPr>
          <w:color w:val="231F20"/>
          <w:spacing w:val="7"/>
          <w:sz w:val="18"/>
        </w:rPr>
        <w:t>seafood  </w:t>
      </w:r>
      <w:r>
        <w:rPr>
          <w:color w:val="231F20"/>
          <w:spacing w:val="6"/>
          <w:sz w:val="18"/>
        </w:rPr>
        <w:t>restaurant  industry, </w:t>
      </w:r>
      <w:r>
        <w:rPr>
          <w:color w:val="231F20"/>
          <w:spacing w:val="2"/>
          <w:sz w:val="18"/>
        </w:rPr>
        <w:t>this </w:t>
      </w:r>
      <w:r>
        <w:rPr>
          <w:color w:val="231F20"/>
          <w:sz w:val="18"/>
        </w:rPr>
        <w:t>study conducts an empirical analysis on </w:t>
      </w:r>
      <w:r>
        <w:rPr>
          <w:color w:val="231F20"/>
          <w:spacing w:val="2"/>
          <w:sz w:val="18"/>
        </w:rPr>
        <w:t>seafood </w:t>
      </w:r>
      <w:r>
        <w:rPr>
          <w:color w:val="231F20"/>
          <w:spacing w:val="11"/>
          <w:sz w:val="18"/>
        </w:rPr>
        <w:t>restaurant </w:t>
      </w:r>
      <w:r>
        <w:rPr>
          <w:color w:val="231F20"/>
          <w:spacing w:val="12"/>
          <w:sz w:val="18"/>
        </w:rPr>
        <w:t>industry </w:t>
      </w:r>
      <w:r>
        <w:rPr>
          <w:color w:val="231F20"/>
          <w:spacing w:val="8"/>
          <w:sz w:val="18"/>
        </w:rPr>
        <w:t>and </w:t>
      </w:r>
      <w:r>
        <w:rPr>
          <w:color w:val="231F20"/>
          <w:spacing w:val="12"/>
          <w:sz w:val="18"/>
        </w:rPr>
        <w:t>seafood </w:t>
      </w:r>
      <w:r>
        <w:rPr>
          <w:color w:val="231F20"/>
          <w:spacing w:val="11"/>
          <w:sz w:val="18"/>
        </w:rPr>
        <w:t>consumption </w:t>
      </w:r>
      <w:r>
        <w:rPr>
          <w:color w:val="231F20"/>
          <w:spacing w:val="4"/>
          <w:sz w:val="18"/>
        </w:rPr>
        <w:t>preference </w:t>
      </w:r>
      <w:r>
        <w:rPr>
          <w:color w:val="231F20"/>
          <w:sz w:val="18"/>
        </w:rPr>
        <w:t>by </w:t>
      </w:r>
      <w:r>
        <w:rPr>
          <w:color w:val="231F20"/>
          <w:spacing w:val="4"/>
          <w:sz w:val="18"/>
        </w:rPr>
        <w:t>the industry. </w:t>
      </w:r>
      <w:r>
        <w:rPr>
          <w:color w:val="231F20"/>
          <w:spacing w:val="5"/>
          <w:sz w:val="18"/>
        </w:rPr>
        <w:t>Based </w:t>
      </w:r>
      <w:r>
        <w:rPr>
          <w:color w:val="231F20"/>
          <w:sz w:val="18"/>
        </w:rPr>
        <w:t>on </w:t>
      </w:r>
      <w:r>
        <w:rPr>
          <w:color w:val="231F20"/>
          <w:spacing w:val="4"/>
          <w:sz w:val="18"/>
        </w:rPr>
        <w:t>the results, </w:t>
      </w:r>
      <w:r>
        <w:rPr>
          <w:color w:val="231F20"/>
          <w:sz w:val="18"/>
        </w:rPr>
        <w:t>it analyzes condition of seafood restaurant industry and seeks out its development</w:t>
      </w:r>
      <w:r>
        <w:rPr>
          <w:color w:val="231F20"/>
          <w:spacing w:val="-26"/>
          <w:sz w:val="18"/>
        </w:rPr>
        <w:t> </w:t>
      </w:r>
      <w:r>
        <w:rPr>
          <w:color w:val="231F20"/>
          <w:sz w:val="18"/>
        </w:rPr>
        <w:t>direction.</w:t>
      </w:r>
    </w:p>
    <w:p>
      <w:pPr>
        <w:pStyle w:val="BodyText"/>
        <w:spacing w:before="7"/>
        <w:rPr>
          <w:sz w:val="19"/>
        </w:rPr>
      </w:pPr>
    </w:p>
    <w:p>
      <w:pPr>
        <w:pStyle w:val="Heading4"/>
        <w:numPr>
          <w:ilvl w:val="0"/>
          <w:numId w:val="9"/>
        </w:numPr>
        <w:tabs>
          <w:tab w:pos="448" w:val="left" w:leader="none"/>
        </w:tabs>
        <w:spacing w:line="240" w:lineRule="auto" w:before="0" w:after="0"/>
        <w:ind w:left="447" w:right="0" w:hanging="215"/>
        <w:jc w:val="left"/>
      </w:pPr>
      <w:r>
        <w:rPr>
          <w:color w:val="00AAAD"/>
          <w:spacing w:val="-6"/>
        </w:rPr>
        <w:t>Results</w:t>
      </w:r>
    </w:p>
    <w:p>
      <w:pPr>
        <w:pStyle w:val="BodyText"/>
        <w:spacing w:before="3"/>
        <w:rPr>
          <w:rFonts w:ascii="Lucida Sans"/>
          <w:sz w:val="21"/>
        </w:rPr>
      </w:pPr>
    </w:p>
    <w:p>
      <w:pPr>
        <w:pStyle w:val="Heading5"/>
        <w:numPr>
          <w:ilvl w:val="0"/>
          <w:numId w:val="11"/>
        </w:numPr>
        <w:tabs>
          <w:tab w:pos="425" w:val="left" w:leader="none"/>
        </w:tabs>
        <w:spacing w:line="240" w:lineRule="auto" w:before="0" w:after="0"/>
        <w:ind w:left="424" w:right="0" w:hanging="192"/>
        <w:jc w:val="left"/>
      </w:pPr>
      <w:r>
        <w:rPr>
          <w:color w:val="231F20"/>
        </w:rPr>
        <w:t>Summary</w:t>
      </w:r>
    </w:p>
    <w:p>
      <w:pPr>
        <w:pStyle w:val="BodyText"/>
        <w:spacing w:before="1"/>
        <w:rPr>
          <w:rFonts w:ascii="Palatino Linotype"/>
          <w:b/>
          <w:sz w:val="19"/>
        </w:rPr>
      </w:pPr>
    </w:p>
    <w:p>
      <w:pPr>
        <w:pStyle w:val="ListParagraph"/>
        <w:numPr>
          <w:ilvl w:val="0"/>
          <w:numId w:val="4"/>
        </w:numPr>
        <w:tabs>
          <w:tab w:pos="344" w:val="left" w:leader="none"/>
        </w:tabs>
        <w:spacing w:line="278" w:lineRule="auto" w:before="1" w:after="0"/>
        <w:ind w:left="343" w:right="555" w:hanging="111"/>
        <w:jc w:val="both"/>
        <w:rPr>
          <w:sz w:val="18"/>
        </w:rPr>
      </w:pPr>
      <w:r>
        <w:rPr>
          <w:color w:val="231F20"/>
          <w:spacing w:val="6"/>
          <w:sz w:val="18"/>
        </w:rPr>
        <w:t>Consumption </w:t>
      </w:r>
      <w:r>
        <w:rPr>
          <w:color w:val="231F20"/>
          <w:spacing w:val="3"/>
          <w:sz w:val="18"/>
        </w:rPr>
        <w:t>of </w:t>
      </w:r>
      <w:r>
        <w:rPr>
          <w:color w:val="231F20"/>
          <w:spacing w:val="6"/>
          <w:sz w:val="18"/>
        </w:rPr>
        <w:t>seafood through food </w:t>
      </w:r>
      <w:r>
        <w:rPr>
          <w:color w:val="231F20"/>
          <w:spacing w:val="5"/>
          <w:sz w:val="18"/>
        </w:rPr>
        <w:t>restaurant </w:t>
      </w:r>
      <w:r>
        <w:rPr>
          <w:color w:val="231F20"/>
          <w:spacing w:val="9"/>
          <w:sz w:val="18"/>
        </w:rPr>
        <w:t>industry </w:t>
      </w:r>
      <w:r>
        <w:rPr>
          <w:color w:val="231F20"/>
          <w:spacing w:val="5"/>
          <w:sz w:val="18"/>
        </w:rPr>
        <w:t>is </w:t>
      </w:r>
      <w:r>
        <w:rPr>
          <w:color w:val="231F20"/>
          <w:spacing w:val="8"/>
          <w:sz w:val="18"/>
        </w:rPr>
        <w:t>rapidly </w:t>
      </w:r>
      <w:r>
        <w:rPr>
          <w:color w:val="231F20"/>
          <w:spacing w:val="9"/>
          <w:sz w:val="18"/>
        </w:rPr>
        <w:t>increasing. </w:t>
      </w:r>
      <w:r>
        <w:rPr>
          <w:color w:val="231F20"/>
          <w:spacing w:val="7"/>
          <w:sz w:val="18"/>
        </w:rPr>
        <w:t>Moreover, </w:t>
      </w:r>
      <w:r>
        <w:rPr>
          <w:color w:val="231F20"/>
          <w:spacing w:val="10"/>
          <w:sz w:val="18"/>
        </w:rPr>
        <w:t>given </w:t>
      </w:r>
      <w:r>
        <w:rPr>
          <w:color w:val="231F20"/>
          <w:sz w:val="18"/>
        </w:rPr>
        <w:t>population and sociological prospects, the consumption </w:t>
      </w:r>
      <w:r>
        <w:rPr>
          <w:color w:val="231F20"/>
          <w:spacing w:val="6"/>
          <w:sz w:val="18"/>
        </w:rPr>
        <w:t>will </w:t>
      </w:r>
      <w:r>
        <w:rPr>
          <w:color w:val="231F20"/>
          <w:spacing w:val="5"/>
          <w:sz w:val="18"/>
        </w:rPr>
        <w:t>continue </w:t>
      </w:r>
      <w:r>
        <w:rPr>
          <w:color w:val="231F20"/>
          <w:spacing w:val="3"/>
          <w:sz w:val="18"/>
        </w:rPr>
        <w:t>to </w:t>
      </w:r>
      <w:r>
        <w:rPr>
          <w:color w:val="231F20"/>
          <w:spacing w:val="2"/>
          <w:sz w:val="18"/>
        </w:rPr>
        <w:t>grow. </w:t>
      </w:r>
      <w:r>
        <w:rPr>
          <w:color w:val="231F20"/>
          <w:spacing w:val="6"/>
          <w:sz w:val="18"/>
        </w:rPr>
        <w:t>Therefore, development </w:t>
      </w:r>
      <w:r>
        <w:rPr>
          <w:color w:val="231F20"/>
          <w:spacing w:val="3"/>
          <w:sz w:val="18"/>
        </w:rPr>
        <w:t>of </w:t>
      </w:r>
      <w:r>
        <w:rPr>
          <w:color w:val="231F20"/>
          <w:spacing w:val="10"/>
          <w:sz w:val="18"/>
        </w:rPr>
        <w:t>seafood </w:t>
      </w:r>
      <w:r>
        <w:rPr>
          <w:color w:val="231F20"/>
          <w:spacing w:val="9"/>
          <w:sz w:val="18"/>
        </w:rPr>
        <w:t>restaurant </w:t>
      </w:r>
      <w:r>
        <w:rPr>
          <w:color w:val="231F20"/>
          <w:spacing w:val="10"/>
          <w:sz w:val="18"/>
        </w:rPr>
        <w:t>industry </w:t>
      </w:r>
      <w:r>
        <w:rPr>
          <w:color w:val="231F20"/>
          <w:spacing w:val="9"/>
          <w:sz w:val="18"/>
        </w:rPr>
        <w:t>will </w:t>
      </w:r>
      <w:r>
        <w:rPr>
          <w:color w:val="231F20"/>
          <w:spacing w:val="7"/>
          <w:sz w:val="18"/>
        </w:rPr>
        <w:t>help </w:t>
      </w:r>
      <w:r>
        <w:rPr>
          <w:color w:val="231F20"/>
          <w:spacing w:val="10"/>
          <w:sz w:val="18"/>
        </w:rPr>
        <w:t>domestic </w:t>
      </w:r>
      <w:r>
        <w:rPr>
          <w:color w:val="231F20"/>
          <w:spacing w:val="6"/>
          <w:sz w:val="18"/>
        </w:rPr>
        <w:t>fisheries </w:t>
      </w:r>
      <w:r>
        <w:rPr>
          <w:color w:val="231F20"/>
          <w:spacing w:val="3"/>
          <w:sz w:val="18"/>
        </w:rPr>
        <w:t>and </w:t>
      </w:r>
      <w:r>
        <w:rPr>
          <w:color w:val="231F20"/>
          <w:spacing w:val="6"/>
          <w:sz w:val="18"/>
        </w:rPr>
        <w:t>processed seafood </w:t>
      </w:r>
      <w:r>
        <w:rPr>
          <w:color w:val="231F20"/>
          <w:spacing w:val="5"/>
          <w:sz w:val="18"/>
        </w:rPr>
        <w:t>products </w:t>
      </w:r>
      <w:r>
        <w:rPr>
          <w:color w:val="231F20"/>
          <w:spacing w:val="3"/>
          <w:sz w:val="18"/>
        </w:rPr>
        <w:t>to </w:t>
      </w:r>
      <w:r>
        <w:rPr>
          <w:color w:val="231F20"/>
          <w:spacing w:val="2"/>
          <w:sz w:val="18"/>
        </w:rPr>
        <w:t>grow, </w:t>
      </w:r>
      <w:r>
        <w:rPr>
          <w:color w:val="231F20"/>
          <w:spacing w:val="6"/>
          <w:sz w:val="18"/>
        </w:rPr>
        <w:t>while advanced </w:t>
      </w:r>
      <w:r>
        <w:rPr>
          <w:color w:val="231F20"/>
          <w:spacing w:val="7"/>
          <w:sz w:val="18"/>
        </w:rPr>
        <w:t>fisheries industry </w:t>
      </w:r>
      <w:r>
        <w:rPr>
          <w:color w:val="231F20"/>
          <w:spacing w:val="5"/>
          <w:sz w:val="18"/>
        </w:rPr>
        <w:t>(rear </w:t>
      </w:r>
      <w:r>
        <w:rPr>
          <w:color w:val="231F20"/>
          <w:spacing w:val="8"/>
          <w:sz w:val="18"/>
        </w:rPr>
        <w:t>industry) </w:t>
      </w:r>
      <w:r>
        <w:rPr>
          <w:color w:val="231F20"/>
          <w:spacing w:val="4"/>
          <w:sz w:val="18"/>
        </w:rPr>
        <w:t>will </w:t>
      </w:r>
      <w:r>
        <w:rPr>
          <w:color w:val="231F20"/>
          <w:spacing w:val="3"/>
          <w:sz w:val="18"/>
        </w:rPr>
        <w:t>contribute </w:t>
      </w:r>
      <w:r>
        <w:rPr>
          <w:color w:val="231F20"/>
          <w:sz w:val="18"/>
        </w:rPr>
        <w:t>to </w:t>
      </w:r>
      <w:r>
        <w:rPr>
          <w:color w:val="231F20"/>
          <w:spacing w:val="4"/>
          <w:sz w:val="18"/>
        </w:rPr>
        <w:t>increasing production </w:t>
      </w:r>
      <w:r>
        <w:rPr>
          <w:color w:val="231F20"/>
          <w:sz w:val="18"/>
        </w:rPr>
        <w:t>of </w:t>
      </w:r>
      <w:r>
        <w:rPr>
          <w:color w:val="231F20"/>
          <w:spacing w:val="5"/>
          <w:sz w:val="18"/>
        </w:rPr>
        <w:t>seafood </w:t>
      </w:r>
      <w:r>
        <w:rPr>
          <w:color w:val="231F20"/>
          <w:sz w:val="18"/>
        </w:rPr>
        <w:t>restaurant industry and its added value. (input - output analysis)</w:t>
      </w:r>
    </w:p>
    <w:p>
      <w:pPr>
        <w:pStyle w:val="BodyText"/>
        <w:spacing w:before="11"/>
        <w:rPr>
          <w:sz w:val="20"/>
        </w:rPr>
      </w:pPr>
    </w:p>
    <w:p>
      <w:pPr>
        <w:pStyle w:val="ListParagraph"/>
        <w:numPr>
          <w:ilvl w:val="0"/>
          <w:numId w:val="4"/>
        </w:numPr>
        <w:tabs>
          <w:tab w:pos="344" w:val="left" w:leader="none"/>
        </w:tabs>
        <w:spacing w:line="278" w:lineRule="auto" w:before="0" w:after="0"/>
        <w:ind w:left="343" w:right="563" w:hanging="111"/>
        <w:jc w:val="both"/>
        <w:rPr>
          <w:sz w:val="18"/>
        </w:rPr>
      </w:pPr>
      <w:r>
        <w:rPr>
          <w:color w:val="231F20"/>
          <w:sz w:val="18"/>
        </w:rPr>
        <w:t>As </w:t>
      </w:r>
      <w:r>
        <w:rPr>
          <w:color w:val="231F20"/>
          <w:spacing w:val="4"/>
          <w:sz w:val="18"/>
        </w:rPr>
        <w:t>domestic food restaurant </w:t>
      </w:r>
      <w:r>
        <w:rPr>
          <w:color w:val="231F20"/>
          <w:spacing w:val="5"/>
          <w:sz w:val="18"/>
        </w:rPr>
        <w:t>industry </w:t>
      </w:r>
      <w:r>
        <w:rPr>
          <w:color w:val="231F20"/>
          <w:spacing w:val="4"/>
          <w:sz w:val="18"/>
        </w:rPr>
        <w:t>takes </w:t>
      </w:r>
      <w:r>
        <w:rPr>
          <w:color w:val="231F20"/>
          <w:sz w:val="18"/>
        </w:rPr>
        <w:t>a </w:t>
      </w:r>
      <w:r>
        <w:rPr>
          <w:color w:val="231F20"/>
          <w:spacing w:val="5"/>
          <w:sz w:val="18"/>
        </w:rPr>
        <w:t>turn, </w:t>
      </w:r>
      <w:r>
        <w:rPr>
          <w:color w:val="231F20"/>
          <w:spacing w:val="6"/>
          <w:sz w:val="18"/>
        </w:rPr>
        <w:t>seafood </w:t>
      </w:r>
      <w:r>
        <w:rPr>
          <w:color w:val="231F20"/>
          <w:spacing w:val="5"/>
          <w:sz w:val="18"/>
        </w:rPr>
        <w:t>restaurant </w:t>
      </w:r>
      <w:r>
        <w:rPr>
          <w:color w:val="231F20"/>
          <w:spacing w:val="7"/>
          <w:sz w:val="18"/>
        </w:rPr>
        <w:t>industry </w:t>
      </w:r>
      <w:r>
        <w:rPr>
          <w:color w:val="231F20"/>
          <w:spacing w:val="6"/>
          <w:sz w:val="18"/>
        </w:rPr>
        <w:t>(particularly, seafood </w:t>
      </w:r>
      <w:r>
        <w:rPr>
          <w:color w:val="231F20"/>
          <w:sz w:val="18"/>
        </w:rPr>
        <w:t>restaurants) is targeting high-end market and getting </w:t>
      </w:r>
      <w:r>
        <w:rPr>
          <w:color w:val="231F20"/>
          <w:spacing w:val="7"/>
          <w:sz w:val="18"/>
        </w:rPr>
        <w:t>diversified </w:t>
      </w:r>
      <w:r>
        <w:rPr>
          <w:color w:val="231F20"/>
          <w:spacing w:val="4"/>
          <w:sz w:val="18"/>
        </w:rPr>
        <w:t>in </w:t>
      </w:r>
      <w:r>
        <w:rPr>
          <w:color w:val="231F20"/>
          <w:spacing w:val="6"/>
          <w:sz w:val="18"/>
        </w:rPr>
        <w:t>kind </w:t>
      </w:r>
      <w:r>
        <w:rPr>
          <w:color w:val="231F20"/>
          <w:spacing w:val="5"/>
          <w:sz w:val="18"/>
        </w:rPr>
        <w:t>and </w:t>
      </w:r>
      <w:r>
        <w:rPr>
          <w:color w:val="231F20"/>
          <w:spacing w:val="6"/>
          <w:sz w:val="18"/>
        </w:rPr>
        <w:t>size, responding </w:t>
      </w:r>
      <w:r>
        <w:rPr>
          <w:color w:val="231F20"/>
          <w:spacing w:val="3"/>
          <w:sz w:val="18"/>
        </w:rPr>
        <w:t>to </w:t>
      </w:r>
      <w:r>
        <w:rPr>
          <w:color w:val="231F20"/>
          <w:spacing w:val="5"/>
          <w:sz w:val="18"/>
        </w:rPr>
        <w:t>more </w:t>
      </w:r>
      <w:r>
        <w:rPr>
          <w:color w:val="231F20"/>
          <w:sz w:val="18"/>
        </w:rPr>
        <w:t>sophisticated consumption</w:t>
      </w:r>
      <w:r>
        <w:rPr>
          <w:color w:val="231F20"/>
          <w:spacing w:val="13"/>
          <w:sz w:val="18"/>
        </w:rPr>
        <w:t> </w:t>
      </w:r>
      <w:r>
        <w:rPr>
          <w:color w:val="231F20"/>
          <w:sz w:val="18"/>
        </w:rPr>
        <w:t>trends.</w:t>
      </w:r>
    </w:p>
    <w:p>
      <w:pPr>
        <w:pStyle w:val="BodyText"/>
        <w:spacing w:before="11"/>
        <w:rPr>
          <w:sz w:val="20"/>
        </w:rPr>
      </w:pPr>
    </w:p>
    <w:p>
      <w:pPr>
        <w:pStyle w:val="BodyText"/>
        <w:ind w:left="487"/>
      </w:pPr>
      <w:r>
        <w:rPr>
          <w:color w:val="231F20"/>
        </w:rPr>
        <w:t>– As  for  seafood usage and  purchase, purchase  of</w:t>
      </w:r>
    </w:p>
    <w:p>
      <w:pPr>
        <w:spacing w:after="0"/>
        <w:sectPr>
          <w:type w:val="continuous"/>
          <w:pgSz w:w="10320" w:h="14180"/>
          <w:pgMar w:top="420" w:bottom="280" w:left="280" w:right="280"/>
          <w:cols w:num="2" w:equalWidth="0">
            <w:col w:w="4749" w:space="40"/>
            <w:col w:w="4971"/>
          </w:cols>
        </w:sectPr>
      </w:pPr>
    </w:p>
    <w:p>
      <w:pPr>
        <w:pStyle w:val="BodyText"/>
        <w:rPr>
          <w:sz w:val="20"/>
        </w:rPr>
      </w:pPr>
    </w:p>
    <w:p>
      <w:pPr>
        <w:pStyle w:val="BodyText"/>
        <w:spacing w:before="9"/>
        <w:rPr>
          <w:sz w:val="15"/>
        </w:rPr>
      </w:pPr>
    </w:p>
    <w:p>
      <w:pPr>
        <w:spacing w:after="0"/>
        <w:rPr>
          <w:sz w:val="15"/>
        </w:rPr>
        <w:sectPr>
          <w:pgSz w:w="10320" w:h="14180"/>
          <w:pgMar w:header="0" w:footer="378" w:top="1060" w:bottom="560" w:left="280" w:right="280"/>
        </w:sectPr>
      </w:pPr>
    </w:p>
    <w:p>
      <w:pPr>
        <w:pStyle w:val="BodyText"/>
        <w:spacing w:line="278" w:lineRule="auto" w:before="66"/>
        <w:ind w:left="959" w:right="1"/>
        <w:jc w:val="both"/>
      </w:pPr>
      <w:r>
        <w:rPr/>
        <w:pict>
          <v:group style="position:absolute;margin-left:19.843pt;margin-top:59.528011pt;width:476.25pt;height:612pt;mso-position-horizontal-relative:page;mso-position-vertical-relative:page;z-index:-42544"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7547;top:10733;width:315;height:120" type="#_x0000_t75" stroked="false">
              <v:imagedata r:id="rId32" o:title=""/>
            </v:shape>
            <w10:wrap type="none"/>
          </v:group>
        </w:pict>
      </w:r>
      <w:r>
        <w:rPr>
          <w:color w:val="231F20"/>
        </w:rPr>
        <w:t>original or trimmed products accounted for the largest share. As for consumer preference, food hygiene/quality and domestic fisheries are favored while imported ones are consumed due to their price and supply stability. Difficulties faced by seafood restaurant industry include rising price of food materials, high labor costs and agile responses to market changes. Therefore, pending issues are about building stable seafood material supply system, providing funds to seafood restaurant industry and promoting seafood consumption.</w:t>
      </w:r>
    </w:p>
    <w:p>
      <w:pPr>
        <w:pStyle w:val="BodyText"/>
        <w:spacing w:before="11"/>
        <w:rPr>
          <w:sz w:val="20"/>
        </w:rPr>
      </w:pPr>
    </w:p>
    <w:p>
      <w:pPr>
        <w:pStyle w:val="ListParagraph"/>
        <w:numPr>
          <w:ilvl w:val="1"/>
          <w:numId w:val="4"/>
        </w:numPr>
        <w:tabs>
          <w:tab w:pos="682" w:val="left" w:leader="none"/>
        </w:tabs>
        <w:spacing w:line="278" w:lineRule="auto" w:before="0" w:after="0"/>
        <w:ind w:left="681" w:right="4" w:hanging="111"/>
        <w:jc w:val="both"/>
        <w:rPr>
          <w:sz w:val="18"/>
        </w:rPr>
      </w:pPr>
      <w:r>
        <w:rPr>
          <w:color w:val="231F20"/>
          <w:spacing w:val="8"/>
          <w:sz w:val="18"/>
        </w:rPr>
        <w:t>Amid </w:t>
      </w:r>
      <w:r>
        <w:rPr>
          <w:color w:val="231F20"/>
          <w:spacing w:val="7"/>
          <w:sz w:val="18"/>
        </w:rPr>
        <w:t>rapid </w:t>
      </w:r>
      <w:r>
        <w:rPr>
          <w:color w:val="231F20"/>
          <w:spacing w:val="8"/>
          <w:sz w:val="18"/>
        </w:rPr>
        <w:t>growth </w:t>
      </w:r>
      <w:r>
        <w:rPr>
          <w:color w:val="231F20"/>
          <w:spacing w:val="4"/>
          <w:sz w:val="18"/>
        </w:rPr>
        <w:t>of </w:t>
      </w:r>
      <w:r>
        <w:rPr>
          <w:color w:val="231F20"/>
          <w:spacing w:val="10"/>
          <w:sz w:val="18"/>
        </w:rPr>
        <w:t>seafood </w:t>
      </w:r>
      <w:r>
        <w:rPr>
          <w:color w:val="231F20"/>
          <w:spacing w:val="9"/>
          <w:sz w:val="18"/>
        </w:rPr>
        <w:t>consumption </w:t>
      </w:r>
      <w:r>
        <w:rPr>
          <w:color w:val="231F20"/>
          <w:spacing w:val="4"/>
          <w:sz w:val="18"/>
        </w:rPr>
        <w:t>at </w:t>
      </w:r>
      <w:r>
        <w:rPr>
          <w:color w:val="231F20"/>
          <w:sz w:val="18"/>
        </w:rPr>
        <w:t>restaurants, sashimi and steamed dishes were found to be the favorite menu consumed at</w:t>
      </w:r>
      <w:r>
        <w:rPr>
          <w:color w:val="231F20"/>
          <w:spacing w:val="-12"/>
          <w:sz w:val="18"/>
        </w:rPr>
        <w:t> </w:t>
      </w:r>
      <w:r>
        <w:rPr>
          <w:color w:val="231F20"/>
          <w:sz w:val="18"/>
        </w:rPr>
        <w:t>restaurants.</w:t>
      </w:r>
    </w:p>
    <w:p>
      <w:pPr>
        <w:pStyle w:val="BodyText"/>
        <w:spacing w:before="11"/>
        <w:rPr>
          <w:sz w:val="20"/>
        </w:rPr>
      </w:pPr>
    </w:p>
    <w:p>
      <w:pPr>
        <w:pStyle w:val="ListParagraph"/>
        <w:numPr>
          <w:ilvl w:val="2"/>
          <w:numId w:val="4"/>
        </w:numPr>
        <w:tabs>
          <w:tab w:pos="960" w:val="left" w:leader="none"/>
        </w:tabs>
        <w:spacing w:line="278" w:lineRule="auto" w:before="0" w:after="0"/>
        <w:ind w:left="959" w:right="3" w:hanging="134"/>
        <w:jc w:val="both"/>
        <w:rPr>
          <w:sz w:val="18"/>
        </w:rPr>
      </w:pPr>
      <w:r>
        <w:rPr>
          <w:color w:val="231F20"/>
          <w:sz w:val="18"/>
        </w:rPr>
        <w:t>Aged consumers and those in high income bracket showed the highest  rates  of  </w:t>
      </w:r>
      <w:r>
        <w:rPr>
          <w:color w:val="231F20"/>
          <w:spacing w:val="2"/>
          <w:sz w:val="18"/>
        </w:rPr>
        <w:t>seafood </w:t>
      </w:r>
      <w:r>
        <w:rPr>
          <w:color w:val="231F20"/>
          <w:sz w:val="18"/>
        </w:rPr>
        <w:t>consumption at restaurants. Popular menus for them were dishes which could not be easily cooked or processed at home. Meanwhile, ‘country of origin’ and ‘hygiene at </w:t>
      </w:r>
      <w:r>
        <w:rPr>
          <w:color w:val="231F20"/>
          <w:spacing w:val="3"/>
          <w:sz w:val="18"/>
        </w:rPr>
        <w:t>restaurants’ </w:t>
      </w:r>
      <w:r>
        <w:rPr>
          <w:color w:val="231F20"/>
          <w:spacing w:val="4"/>
          <w:sz w:val="18"/>
        </w:rPr>
        <w:t>became important </w:t>
      </w:r>
      <w:r>
        <w:rPr>
          <w:color w:val="231F20"/>
          <w:spacing w:val="2"/>
          <w:sz w:val="18"/>
        </w:rPr>
        <w:t>as </w:t>
      </w:r>
      <w:r>
        <w:rPr>
          <w:color w:val="231F20"/>
          <w:spacing w:val="4"/>
          <w:sz w:val="18"/>
        </w:rPr>
        <w:t>food safety </w:t>
      </w:r>
      <w:r>
        <w:rPr>
          <w:color w:val="231F20"/>
          <w:sz w:val="18"/>
        </w:rPr>
        <w:t>emerged</w:t>
      </w:r>
      <w:r>
        <w:rPr>
          <w:color w:val="231F20"/>
          <w:spacing w:val="-11"/>
          <w:sz w:val="18"/>
        </w:rPr>
        <w:t> </w:t>
      </w:r>
      <w:r>
        <w:rPr>
          <w:color w:val="231F20"/>
          <w:sz w:val="18"/>
        </w:rPr>
        <w:t>as</w:t>
      </w:r>
      <w:r>
        <w:rPr>
          <w:color w:val="231F20"/>
          <w:spacing w:val="-11"/>
          <w:sz w:val="18"/>
        </w:rPr>
        <w:t> </w:t>
      </w:r>
      <w:r>
        <w:rPr>
          <w:color w:val="231F20"/>
          <w:sz w:val="18"/>
        </w:rPr>
        <w:t>a</w:t>
      </w:r>
      <w:r>
        <w:rPr>
          <w:color w:val="231F20"/>
          <w:spacing w:val="-11"/>
          <w:sz w:val="18"/>
        </w:rPr>
        <w:t> </w:t>
      </w:r>
      <w:r>
        <w:rPr>
          <w:color w:val="231F20"/>
          <w:sz w:val="18"/>
        </w:rPr>
        <w:t>major</w:t>
      </w:r>
      <w:r>
        <w:rPr>
          <w:color w:val="231F20"/>
          <w:spacing w:val="-11"/>
          <w:sz w:val="18"/>
        </w:rPr>
        <w:t> </w:t>
      </w:r>
      <w:r>
        <w:rPr>
          <w:color w:val="231F20"/>
          <w:sz w:val="18"/>
        </w:rPr>
        <w:t>issue.</w:t>
      </w:r>
    </w:p>
    <w:p>
      <w:pPr>
        <w:pStyle w:val="BodyText"/>
        <w:spacing w:before="11"/>
        <w:rPr>
          <w:sz w:val="20"/>
        </w:rPr>
      </w:pPr>
    </w:p>
    <w:p>
      <w:pPr>
        <w:pStyle w:val="ListParagraph"/>
        <w:numPr>
          <w:ilvl w:val="1"/>
          <w:numId w:val="4"/>
        </w:numPr>
        <w:tabs>
          <w:tab w:pos="682" w:val="left" w:leader="none"/>
        </w:tabs>
        <w:spacing w:line="240" w:lineRule="auto" w:before="0" w:after="0"/>
        <w:ind w:left="681" w:right="0" w:hanging="111"/>
        <w:jc w:val="left"/>
        <w:rPr>
          <w:sz w:val="18"/>
        </w:rPr>
      </w:pPr>
      <w:r>
        <w:rPr>
          <w:color w:val="231F20"/>
          <w:sz w:val="18"/>
        </w:rPr>
        <w:t>Development direction for seafood restaurant  </w:t>
      </w:r>
      <w:r>
        <w:rPr>
          <w:color w:val="231F20"/>
          <w:spacing w:val="39"/>
          <w:sz w:val="18"/>
        </w:rPr>
        <w:t> </w:t>
      </w:r>
      <w:r>
        <w:rPr>
          <w:color w:val="231F20"/>
          <w:sz w:val="18"/>
        </w:rPr>
        <w:t>industry</w:t>
      </w:r>
    </w:p>
    <w:p>
      <w:pPr>
        <w:pStyle w:val="BodyText"/>
        <w:spacing w:before="33"/>
        <w:ind w:left="681"/>
      </w:pPr>
      <w:r>
        <w:rPr>
          <w:color w:val="231F20"/>
        </w:rPr>
        <w:t>and policy suggestions</w:t>
      </w:r>
    </w:p>
    <w:p>
      <w:pPr>
        <w:pStyle w:val="BodyText"/>
        <w:spacing w:before="8"/>
        <w:rPr>
          <w:sz w:val="23"/>
        </w:rPr>
      </w:pPr>
    </w:p>
    <w:p>
      <w:pPr>
        <w:pStyle w:val="ListParagraph"/>
        <w:numPr>
          <w:ilvl w:val="2"/>
          <w:numId w:val="4"/>
        </w:numPr>
        <w:tabs>
          <w:tab w:pos="960" w:val="left" w:leader="none"/>
        </w:tabs>
        <w:spacing w:line="278" w:lineRule="auto" w:before="0" w:after="0"/>
        <w:ind w:left="959" w:right="0" w:hanging="134"/>
        <w:jc w:val="both"/>
        <w:rPr>
          <w:sz w:val="18"/>
        </w:rPr>
      </w:pPr>
      <w:r>
        <w:rPr>
          <w:color w:val="231F20"/>
          <w:spacing w:val="7"/>
          <w:sz w:val="18"/>
        </w:rPr>
        <w:t>While </w:t>
      </w:r>
      <w:r>
        <w:rPr>
          <w:color w:val="231F20"/>
          <w:spacing w:val="6"/>
          <w:sz w:val="18"/>
        </w:rPr>
        <w:t>Korean </w:t>
      </w:r>
      <w:r>
        <w:rPr>
          <w:color w:val="231F20"/>
          <w:spacing w:val="8"/>
          <w:sz w:val="18"/>
        </w:rPr>
        <w:t>seafood </w:t>
      </w:r>
      <w:r>
        <w:rPr>
          <w:color w:val="231F20"/>
          <w:spacing w:val="7"/>
          <w:sz w:val="18"/>
        </w:rPr>
        <w:t>restaurant </w:t>
      </w:r>
      <w:r>
        <w:rPr>
          <w:color w:val="231F20"/>
          <w:spacing w:val="8"/>
          <w:sz w:val="18"/>
        </w:rPr>
        <w:t>industry </w:t>
      </w:r>
      <w:r>
        <w:rPr>
          <w:color w:val="231F20"/>
          <w:spacing w:val="4"/>
          <w:sz w:val="18"/>
        </w:rPr>
        <w:t>is </w:t>
      </w:r>
      <w:r>
        <w:rPr>
          <w:color w:val="231F20"/>
          <w:spacing w:val="5"/>
          <w:sz w:val="18"/>
        </w:rPr>
        <w:t>changing rapidly </w:t>
      </w:r>
      <w:r>
        <w:rPr>
          <w:color w:val="231F20"/>
          <w:spacing w:val="4"/>
          <w:sz w:val="18"/>
        </w:rPr>
        <w:t>and </w:t>
      </w:r>
      <w:r>
        <w:rPr>
          <w:color w:val="231F20"/>
          <w:spacing w:val="6"/>
          <w:sz w:val="18"/>
        </w:rPr>
        <w:t>responding </w:t>
      </w:r>
      <w:r>
        <w:rPr>
          <w:color w:val="231F20"/>
          <w:spacing w:val="3"/>
          <w:sz w:val="18"/>
        </w:rPr>
        <w:t>to </w:t>
      </w:r>
      <w:r>
        <w:rPr>
          <w:color w:val="231F20"/>
          <w:spacing w:val="6"/>
          <w:sz w:val="18"/>
        </w:rPr>
        <w:t>consumer </w:t>
      </w:r>
      <w:r>
        <w:rPr>
          <w:color w:val="231F20"/>
          <w:spacing w:val="5"/>
          <w:sz w:val="18"/>
        </w:rPr>
        <w:t>preference, </w:t>
      </w:r>
      <w:r>
        <w:rPr>
          <w:color w:val="231F20"/>
          <w:spacing w:val="6"/>
          <w:sz w:val="18"/>
        </w:rPr>
        <w:t>governmental responses </w:t>
      </w:r>
      <w:r>
        <w:rPr>
          <w:color w:val="231F20"/>
          <w:spacing w:val="4"/>
          <w:sz w:val="18"/>
        </w:rPr>
        <w:t>have </w:t>
      </w:r>
      <w:r>
        <w:rPr>
          <w:color w:val="231F20"/>
          <w:spacing w:val="6"/>
          <w:sz w:val="18"/>
        </w:rPr>
        <w:t>been </w:t>
      </w:r>
      <w:r>
        <w:rPr>
          <w:color w:val="231F20"/>
          <w:sz w:val="18"/>
        </w:rPr>
        <w:t>limited, which requires urgent recognition of new development</w:t>
      </w:r>
      <w:r>
        <w:rPr>
          <w:color w:val="231F20"/>
          <w:spacing w:val="1"/>
          <w:sz w:val="18"/>
        </w:rPr>
        <w:t> </w:t>
      </w:r>
      <w:r>
        <w:rPr>
          <w:color w:val="231F20"/>
          <w:sz w:val="18"/>
        </w:rPr>
        <w:t>direction.</w:t>
      </w:r>
    </w:p>
    <w:p>
      <w:pPr>
        <w:pStyle w:val="ListParagraph"/>
        <w:numPr>
          <w:ilvl w:val="2"/>
          <w:numId w:val="4"/>
        </w:numPr>
        <w:tabs>
          <w:tab w:pos="960" w:val="left" w:leader="none"/>
        </w:tabs>
        <w:spacing w:line="278" w:lineRule="auto" w:before="1" w:after="0"/>
        <w:ind w:left="959" w:right="3" w:hanging="134"/>
        <w:jc w:val="both"/>
        <w:rPr>
          <w:sz w:val="18"/>
        </w:rPr>
      </w:pPr>
      <w:r>
        <w:rPr>
          <w:color w:val="231F20"/>
          <w:sz w:val="18"/>
        </w:rPr>
        <w:t>Development</w:t>
      </w:r>
      <w:r>
        <w:rPr>
          <w:color w:val="231F20"/>
          <w:spacing w:val="-7"/>
          <w:sz w:val="18"/>
        </w:rPr>
        <w:t> </w:t>
      </w:r>
      <w:r>
        <w:rPr>
          <w:color w:val="231F20"/>
          <w:sz w:val="18"/>
        </w:rPr>
        <w:t>direction:</w:t>
      </w:r>
      <w:r>
        <w:rPr>
          <w:color w:val="231F20"/>
          <w:spacing w:val="-7"/>
          <w:sz w:val="18"/>
        </w:rPr>
        <w:t> </w:t>
      </w:r>
      <w:r>
        <w:rPr>
          <w:color w:val="231F20"/>
          <w:sz w:val="18"/>
        </w:rPr>
        <w:t>under</w:t>
      </w:r>
      <w:r>
        <w:rPr>
          <w:color w:val="231F20"/>
          <w:spacing w:val="-7"/>
          <w:sz w:val="18"/>
        </w:rPr>
        <w:t> </w:t>
      </w:r>
      <w:r>
        <w:rPr>
          <w:color w:val="231F20"/>
          <w:sz w:val="18"/>
        </w:rPr>
        <w:t>the</w:t>
      </w:r>
      <w:r>
        <w:rPr>
          <w:color w:val="231F20"/>
          <w:spacing w:val="-7"/>
          <w:sz w:val="18"/>
        </w:rPr>
        <w:t> </w:t>
      </w:r>
      <w:r>
        <w:rPr>
          <w:color w:val="231F20"/>
          <w:sz w:val="18"/>
        </w:rPr>
        <w:t>vision</w:t>
      </w:r>
      <w:r>
        <w:rPr>
          <w:color w:val="231F20"/>
          <w:spacing w:val="-7"/>
          <w:sz w:val="18"/>
        </w:rPr>
        <w:t> </w:t>
      </w:r>
      <w:r>
        <w:rPr>
          <w:color w:val="231F20"/>
          <w:sz w:val="18"/>
        </w:rPr>
        <w:t>of</w:t>
      </w:r>
      <w:r>
        <w:rPr>
          <w:color w:val="231F20"/>
          <w:spacing w:val="-7"/>
          <w:sz w:val="18"/>
        </w:rPr>
        <w:t> </w:t>
      </w:r>
      <w:r>
        <w:rPr>
          <w:color w:val="231F20"/>
          <w:sz w:val="18"/>
        </w:rPr>
        <w:t>‘Seafood Restaurant Industry with High Added-value based on </w:t>
      </w:r>
      <w:r>
        <w:rPr>
          <w:color w:val="231F20"/>
          <w:spacing w:val="3"/>
          <w:sz w:val="18"/>
        </w:rPr>
        <w:t>Fisheries </w:t>
      </w:r>
      <w:r>
        <w:rPr>
          <w:color w:val="231F20"/>
          <w:spacing w:val="2"/>
          <w:sz w:val="18"/>
        </w:rPr>
        <w:t>and </w:t>
      </w:r>
      <w:r>
        <w:rPr>
          <w:color w:val="231F20"/>
          <w:sz w:val="18"/>
        </w:rPr>
        <w:t>Seafood,’ </w:t>
      </w:r>
      <w:r>
        <w:rPr>
          <w:color w:val="231F20"/>
          <w:spacing w:val="3"/>
          <w:sz w:val="18"/>
        </w:rPr>
        <w:t>detailed direction </w:t>
      </w:r>
      <w:r>
        <w:rPr>
          <w:color w:val="231F20"/>
          <w:sz w:val="18"/>
        </w:rPr>
        <w:t>are </w:t>
      </w:r>
      <w:r>
        <w:rPr>
          <w:color w:val="231F20"/>
          <w:spacing w:val="5"/>
          <w:sz w:val="18"/>
        </w:rPr>
        <w:t>suggested </w:t>
      </w:r>
      <w:r>
        <w:rPr>
          <w:color w:val="231F20"/>
          <w:spacing w:val="3"/>
          <w:sz w:val="18"/>
        </w:rPr>
        <w:t>as </w:t>
      </w:r>
      <w:r>
        <w:rPr>
          <w:color w:val="231F20"/>
          <w:spacing w:val="4"/>
          <w:sz w:val="18"/>
        </w:rPr>
        <w:t>follows; ‘categorization </w:t>
      </w:r>
      <w:r>
        <w:rPr>
          <w:color w:val="231F20"/>
          <w:sz w:val="18"/>
        </w:rPr>
        <w:t>of </w:t>
      </w:r>
      <w:r>
        <w:rPr>
          <w:color w:val="231F20"/>
          <w:spacing w:val="5"/>
          <w:sz w:val="18"/>
        </w:rPr>
        <w:t>seafood </w:t>
      </w:r>
      <w:r>
        <w:rPr>
          <w:color w:val="231F20"/>
          <w:spacing w:val="2"/>
          <w:sz w:val="18"/>
        </w:rPr>
        <w:t>restaurant </w:t>
      </w:r>
      <w:r>
        <w:rPr>
          <w:color w:val="231F20"/>
          <w:spacing w:val="3"/>
          <w:sz w:val="18"/>
        </w:rPr>
        <w:t>businesses </w:t>
      </w:r>
      <w:r>
        <w:rPr>
          <w:color w:val="231F20"/>
          <w:sz w:val="18"/>
        </w:rPr>
        <w:t>and industry,’ </w:t>
      </w:r>
      <w:r>
        <w:rPr>
          <w:color w:val="231F20"/>
          <w:spacing w:val="3"/>
          <w:sz w:val="18"/>
        </w:rPr>
        <w:t>‘inclusion </w:t>
      </w:r>
      <w:r>
        <w:rPr>
          <w:color w:val="231F20"/>
          <w:sz w:val="18"/>
        </w:rPr>
        <w:t>of </w:t>
      </w:r>
      <w:r>
        <w:rPr>
          <w:color w:val="231F20"/>
          <w:spacing w:val="4"/>
          <w:sz w:val="18"/>
        </w:rPr>
        <w:t>seafood </w:t>
      </w:r>
      <w:r>
        <w:rPr>
          <w:color w:val="231F20"/>
          <w:spacing w:val="3"/>
          <w:sz w:val="18"/>
        </w:rPr>
        <w:t>restaurant </w:t>
      </w:r>
      <w:r>
        <w:rPr>
          <w:color w:val="231F20"/>
          <w:spacing w:val="4"/>
          <w:sz w:val="18"/>
        </w:rPr>
        <w:t>industry </w:t>
      </w:r>
      <w:r>
        <w:rPr>
          <w:color w:val="231F20"/>
          <w:spacing w:val="2"/>
          <w:sz w:val="18"/>
        </w:rPr>
        <w:t>into </w:t>
      </w:r>
      <w:r>
        <w:rPr>
          <w:color w:val="231F20"/>
          <w:spacing w:val="4"/>
          <w:sz w:val="18"/>
        </w:rPr>
        <w:t>fisheries policy </w:t>
      </w:r>
      <w:r>
        <w:rPr>
          <w:color w:val="231F20"/>
          <w:spacing w:val="6"/>
          <w:sz w:val="18"/>
        </w:rPr>
        <w:t>targets,’ </w:t>
      </w:r>
      <w:r>
        <w:rPr>
          <w:color w:val="231F20"/>
          <w:spacing w:val="8"/>
          <w:sz w:val="18"/>
        </w:rPr>
        <w:t>‘support </w:t>
      </w:r>
      <w:r>
        <w:rPr>
          <w:color w:val="231F20"/>
          <w:spacing w:val="6"/>
          <w:sz w:val="18"/>
        </w:rPr>
        <w:t>for  </w:t>
      </w:r>
      <w:r>
        <w:rPr>
          <w:color w:val="231F20"/>
          <w:spacing w:val="9"/>
          <w:sz w:val="18"/>
        </w:rPr>
        <w:t>higher  competitiveness </w:t>
      </w:r>
      <w:r>
        <w:rPr>
          <w:color w:val="231F20"/>
          <w:sz w:val="18"/>
        </w:rPr>
        <w:t>of </w:t>
      </w:r>
      <w:r>
        <w:rPr>
          <w:color w:val="231F20"/>
          <w:spacing w:val="4"/>
          <w:sz w:val="18"/>
        </w:rPr>
        <w:t>seafood </w:t>
      </w:r>
      <w:r>
        <w:rPr>
          <w:color w:val="231F20"/>
          <w:spacing w:val="2"/>
          <w:sz w:val="18"/>
        </w:rPr>
        <w:t>restaurant </w:t>
      </w:r>
      <w:r>
        <w:rPr>
          <w:color w:val="231F20"/>
          <w:sz w:val="18"/>
        </w:rPr>
        <w:t>industry,’ </w:t>
      </w:r>
      <w:r>
        <w:rPr>
          <w:color w:val="231F20"/>
          <w:spacing w:val="3"/>
          <w:sz w:val="18"/>
        </w:rPr>
        <w:t>‘better quality </w:t>
      </w:r>
      <w:r>
        <w:rPr>
          <w:color w:val="231F20"/>
          <w:sz w:val="18"/>
        </w:rPr>
        <w:t>of domestic seafood </w:t>
      </w:r>
      <w:r>
        <w:rPr>
          <w:color w:val="231F20"/>
          <w:spacing w:val="-3"/>
          <w:sz w:val="18"/>
        </w:rPr>
        <w:t>materials,’ </w:t>
      </w:r>
      <w:r>
        <w:rPr>
          <w:color w:val="231F20"/>
          <w:sz w:val="18"/>
        </w:rPr>
        <w:t>and ‘effective response to rising seafood consumption at</w:t>
      </w:r>
      <w:r>
        <w:rPr>
          <w:color w:val="231F20"/>
          <w:spacing w:val="6"/>
          <w:sz w:val="18"/>
        </w:rPr>
        <w:t> </w:t>
      </w:r>
      <w:r>
        <w:rPr>
          <w:color w:val="231F20"/>
          <w:spacing w:val="-4"/>
          <w:sz w:val="18"/>
        </w:rPr>
        <w:t>restaurant.’</w:t>
      </w:r>
    </w:p>
    <w:p>
      <w:pPr>
        <w:pStyle w:val="ListParagraph"/>
        <w:numPr>
          <w:ilvl w:val="2"/>
          <w:numId w:val="4"/>
        </w:numPr>
        <w:tabs>
          <w:tab w:pos="960" w:val="left" w:leader="none"/>
        </w:tabs>
        <w:spacing w:line="278" w:lineRule="auto" w:before="1" w:after="0"/>
        <w:ind w:left="959" w:right="4" w:hanging="134"/>
        <w:jc w:val="both"/>
        <w:rPr>
          <w:sz w:val="18"/>
        </w:rPr>
      </w:pPr>
      <w:r>
        <w:rPr>
          <w:color w:val="231F20"/>
          <w:sz w:val="18"/>
        </w:rPr>
        <w:t>Policy suggestions: related regulations improvement </w:t>
      </w:r>
      <w:r>
        <w:rPr>
          <w:color w:val="231F20"/>
          <w:spacing w:val="3"/>
          <w:sz w:val="18"/>
        </w:rPr>
        <w:t>and </w:t>
      </w:r>
      <w:r>
        <w:rPr>
          <w:color w:val="231F20"/>
          <w:spacing w:val="4"/>
          <w:sz w:val="18"/>
        </w:rPr>
        <w:t>management system </w:t>
      </w:r>
      <w:r>
        <w:rPr>
          <w:color w:val="231F20"/>
          <w:spacing w:val="2"/>
          <w:sz w:val="18"/>
        </w:rPr>
        <w:t>for </w:t>
      </w:r>
      <w:r>
        <w:rPr>
          <w:color w:val="231F20"/>
          <w:spacing w:val="5"/>
          <w:sz w:val="18"/>
        </w:rPr>
        <w:t>seafood </w:t>
      </w:r>
      <w:r>
        <w:rPr>
          <w:color w:val="231F20"/>
          <w:spacing w:val="4"/>
          <w:sz w:val="18"/>
        </w:rPr>
        <w:t>restaurant </w:t>
      </w:r>
      <w:r>
        <w:rPr>
          <w:color w:val="231F20"/>
          <w:spacing w:val="6"/>
          <w:sz w:val="18"/>
        </w:rPr>
        <w:t>industry </w:t>
      </w:r>
      <w:r>
        <w:rPr>
          <w:color w:val="231F20"/>
          <w:spacing w:val="5"/>
          <w:sz w:val="18"/>
        </w:rPr>
        <w:t>promotion, basic research </w:t>
      </w:r>
      <w:r>
        <w:rPr>
          <w:color w:val="231F20"/>
          <w:spacing w:val="2"/>
          <w:sz w:val="18"/>
        </w:rPr>
        <w:t>on </w:t>
      </w:r>
      <w:r>
        <w:rPr>
          <w:color w:val="231F20"/>
          <w:spacing w:val="6"/>
          <w:sz w:val="18"/>
        </w:rPr>
        <w:t>seafood </w:t>
      </w:r>
      <w:r>
        <w:rPr>
          <w:color w:val="231F20"/>
          <w:spacing w:val="3"/>
          <w:sz w:val="18"/>
        </w:rPr>
        <w:t>restaurant </w:t>
      </w:r>
      <w:r>
        <w:rPr>
          <w:color w:val="231F20"/>
          <w:spacing w:val="4"/>
          <w:sz w:val="18"/>
        </w:rPr>
        <w:t>industrial </w:t>
      </w:r>
      <w:r>
        <w:rPr>
          <w:color w:val="231F20"/>
          <w:spacing w:val="3"/>
          <w:sz w:val="18"/>
        </w:rPr>
        <w:t>condition, improvement </w:t>
      </w:r>
      <w:r>
        <w:rPr>
          <w:color w:val="231F20"/>
          <w:sz w:val="18"/>
        </w:rPr>
        <w:t>of supply base raw materials, fostering of</w:t>
      </w:r>
      <w:r>
        <w:rPr>
          <w:color w:val="231F20"/>
          <w:spacing w:val="-20"/>
          <w:sz w:val="18"/>
        </w:rPr>
        <w:t> </w:t>
      </w:r>
      <w:r>
        <w:rPr>
          <w:color w:val="231F20"/>
          <w:sz w:val="18"/>
        </w:rPr>
        <w:t>professionals in the industry and support for good business   cases</w:t>
      </w:r>
    </w:p>
    <w:p>
      <w:pPr>
        <w:pStyle w:val="BodyText"/>
        <w:spacing w:line="278" w:lineRule="auto" w:before="64"/>
        <w:ind w:left="624" w:right="561"/>
      </w:pPr>
      <w:r>
        <w:rPr/>
        <w:br w:type="column"/>
      </w:r>
      <w:r>
        <w:rPr>
          <w:color w:val="231F20"/>
          <w:w w:val="105"/>
        </w:rPr>
        <w:t>and foundation to expand seafood consumption at restaurants</w:t>
      </w:r>
    </w:p>
    <w:p>
      <w:pPr>
        <w:pStyle w:val="BodyText"/>
        <w:spacing w:before="1"/>
        <w:rPr>
          <w:sz w:val="19"/>
        </w:rPr>
      </w:pPr>
    </w:p>
    <w:p>
      <w:pPr>
        <w:pStyle w:val="Heading5"/>
        <w:numPr>
          <w:ilvl w:val="0"/>
          <w:numId w:val="11"/>
        </w:numPr>
        <w:tabs>
          <w:tab w:pos="428" w:val="left" w:leader="none"/>
        </w:tabs>
        <w:spacing w:line="240" w:lineRule="auto" w:before="0" w:after="0"/>
        <w:ind w:left="427" w:right="0" w:hanging="192"/>
        <w:jc w:val="left"/>
      </w:pPr>
      <w:r>
        <w:rPr>
          <w:color w:val="231F20"/>
          <w:w w:val="90"/>
        </w:rPr>
        <w:t>Policy</w:t>
      </w:r>
      <w:r>
        <w:rPr>
          <w:color w:val="231F20"/>
          <w:spacing w:val="30"/>
          <w:w w:val="90"/>
        </w:rPr>
        <w:t> </w:t>
      </w:r>
      <w:r>
        <w:rPr>
          <w:color w:val="231F20"/>
          <w:w w:val="90"/>
        </w:rPr>
        <w:t>contribution</w:t>
      </w:r>
    </w:p>
    <w:p>
      <w:pPr>
        <w:pStyle w:val="BodyText"/>
        <w:spacing w:before="1"/>
        <w:rPr>
          <w:rFonts w:ascii="Palatino Linotype"/>
          <w:b/>
          <w:sz w:val="19"/>
        </w:rPr>
      </w:pPr>
    </w:p>
    <w:p>
      <w:pPr>
        <w:pStyle w:val="ListParagraph"/>
        <w:numPr>
          <w:ilvl w:val="0"/>
          <w:numId w:val="4"/>
        </w:numPr>
        <w:tabs>
          <w:tab w:pos="347" w:val="left" w:leader="none"/>
        </w:tabs>
        <w:spacing w:line="278" w:lineRule="auto" w:before="1" w:after="0"/>
        <w:ind w:left="346" w:right="567" w:hanging="111"/>
        <w:jc w:val="both"/>
        <w:rPr>
          <w:sz w:val="18"/>
        </w:rPr>
      </w:pPr>
      <w:r>
        <w:rPr>
          <w:color w:val="231F20"/>
          <w:sz w:val="18"/>
        </w:rPr>
        <w:t>This study acts as basic materials in preparing policies for</w:t>
      </w:r>
      <w:r>
        <w:rPr>
          <w:color w:val="231F20"/>
          <w:spacing w:val="-6"/>
          <w:sz w:val="18"/>
        </w:rPr>
        <w:t> </w:t>
      </w:r>
      <w:r>
        <w:rPr>
          <w:color w:val="231F20"/>
          <w:sz w:val="18"/>
        </w:rPr>
        <w:t>seafood</w:t>
      </w:r>
      <w:r>
        <w:rPr>
          <w:color w:val="231F20"/>
          <w:spacing w:val="-6"/>
          <w:sz w:val="18"/>
        </w:rPr>
        <w:t> </w:t>
      </w:r>
      <w:r>
        <w:rPr>
          <w:color w:val="231F20"/>
          <w:sz w:val="18"/>
        </w:rPr>
        <w:t>restaurant</w:t>
      </w:r>
      <w:r>
        <w:rPr>
          <w:color w:val="231F20"/>
          <w:spacing w:val="-6"/>
          <w:sz w:val="18"/>
        </w:rPr>
        <w:t> </w:t>
      </w:r>
      <w:r>
        <w:rPr>
          <w:color w:val="231F20"/>
          <w:sz w:val="18"/>
        </w:rPr>
        <w:t>industry</w:t>
      </w:r>
      <w:r>
        <w:rPr>
          <w:color w:val="231F20"/>
          <w:spacing w:val="-6"/>
          <w:sz w:val="18"/>
        </w:rPr>
        <w:t> </w:t>
      </w:r>
      <w:r>
        <w:rPr>
          <w:color w:val="231F20"/>
          <w:sz w:val="18"/>
        </w:rPr>
        <w:t>as</w:t>
      </w:r>
      <w:r>
        <w:rPr>
          <w:color w:val="231F20"/>
          <w:spacing w:val="-6"/>
          <w:sz w:val="18"/>
        </w:rPr>
        <w:t> </w:t>
      </w:r>
      <w:r>
        <w:rPr>
          <w:color w:val="231F20"/>
          <w:sz w:val="18"/>
        </w:rPr>
        <w:t>well</w:t>
      </w:r>
      <w:r>
        <w:rPr>
          <w:color w:val="231F20"/>
          <w:spacing w:val="-6"/>
          <w:sz w:val="18"/>
        </w:rPr>
        <w:t> </w:t>
      </w:r>
      <w:r>
        <w:rPr>
          <w:color w:val="231F20"/>
          <w:sz w:val="18"/>
        </w:rPr>
        <w:t>as</w:t>
      </w:r>
      <w:r>
        <w:rPr>
          <w:color w:val="231F20"/>
          <w:spacing w:val="-6"/>
          <w:sz w:val="18"/>
        </w:rPr>
        <w:t> </w:t>
      </w:r>
      <w:r>
        <w:rPr>
          <w:color w:val="231F20"/>
          <w:sz w:val="18"/>
        </w:rPr>
        <w:t>seafood</w:t>
      </w:r>
      <w:r>
        <w:rPr>
          <w:color w:val="231F20"/>
          <w:spacing w:val="-6"/>
          <w:sz w:val="18"/>
        </w:rPr>
        <w:t> </w:t>
      </w:r>
      <w:r>
        <w:rPr>
          <w:color w:val="231F20"/>
          <w:sz w:val="18"/>
        </w:rPr>
        <w:t>supply and</w:t>
      </w:r>
      <w:r>
        <w:rPr>
          <w:color w:val="231F20"/>
          <w:spacing w:val="16"/>
          <w:sz w:val="18"/>
        </w:rPr>
        <w:t> </w:t>
      </w:r>
      <w:r>
        <w:rPr>
          <w:color w:val="231F20"/>
          <w:sz w:val="18"/>
        </w:rPr>
        <w:t>demand.</w:t>
      </w:r>
    </w:p>
    <w:p>
      <w:pPr>
        <w:pStyle w:val="BodyText"/>
        <w:spacing w:before="11"/>
        <w:rPr>
          <w:sz w:val="20"/>
        </w:rPr>
      </w:pPr>
    </w:p>
    <w:p>
      <w:pPr>
        <w:pStyle w:val="ListParagraph"/>
        <w:numPr>
          <w:ilvl w:val="0"/>
          <w:numId w:val="12"/>
        </w:numPr>
        <w:tabs>
          <w:tab w:pos="623" w:val="left" w:leader="none"/>
        </w:tabs>
        <w:spacing w:line="278" w:lineRule="auto" w:before="0" w:after="0"/>
        <w:ind w:left="622" w:right="566" w:hanging="132"/>
        <w:jc w:val="both"/>
        <w:rPr>
          <w:sz w:val="18"/>
        </w:rPr>
      </w:pPr>
      <w:r>
        <w:rPr>
          <w:color w:val="231F20"/>
          <w:sz w:val="18"/>
        </w:rPr>
        <w:t>Policies for seafood restaurant industrial develop- </w:t>
      </w:r>
      <w:r>
        <w:rPr>
          <w:color w:val="231F20"/>
          <w:spacing w:val="-4"/>
          <w:sz w:val="18"/>
        </w:rPr>
        <w:t>ment</w:t>
      </w:r>
    </w:p>
    <w:p>
      <w:pPr>
        <w:pStyle w:val="ListParagraph"/>
        <w:numPr>
          <w:ilvl w:val="0"/>
          <w:numId w:val="12"/>
        </w:numPr>
        <w:tabs>
          <w:tab w:pos="623" w:val="left" w:leader="none"/>
        </w:tabs>
        <w:spacing w:line="240" w:lineRule="auto" w:before="1" w:after="0"/>
        <w:ind w:left="622" w:right="0" w:hanging="132"/>
        <w:jc w:val="left"/>
        <w:rPr>
          <w:sz w:val="18"/>
        </w:rPr>
      </w:pPr>
      <w:r>
        <w:rPr>
          <w:color w:val="231F20"/>
          <w:sz w:val="18"/>
        </w:rPr>
        <w:t>Policies</w:t>
      </w:r>
      <w:r>
        <w:rPr>
          <w:color w:val="231F20"/>
          <w:spacing w:val="-10"/>
          <w:sz w:val="18"/>
        </w:rPr>
        <w:t> </w:t>
      </w:r>
      <w:r>
        <w:rPr>
          <w:color w:val="231F20"/>
          <w:sz w:val="18"/>
        </w:rPr>
        <w:t>for</w:t>
      </w:r>
      <w:r>
        <w:rPr>
          <w:color w:val="231F20"/>
          <w:spacing w:val="-10"/>
          <w:sz w:val="18"/>
        </w:rPr>
        <w:t> </w:t>
      </w:r>
      <w:r>
        <w:rPr>
          <w:color w:val="231F20"/>
          <w:sz w:val="18"/>
        </w:rPr>
        <w:t>supply</w:t>
      </w:r>
      <w:r>
        <w:rPr>
          <w:color w:val="231F20"/>
          <w:spacing w:val="-10"/>
          <w:sz w:val="18"/>
        </w:rPr>
        <w:t> </w:t>
      </w:r>
      <w:r>
        <w:rPr>
          <w:color w:val="231F20"/>
          <w:sz w:val="18"/>
        </w:rPr>
        <w:t>and</w:t>
      </w:r>
      <w:r>
        <w:rPr>
          <w:color w:val="231F20"/>
          <w:spacing w:val="-10"/>
          <w:sz w:val="18"/>
        </w:rPr>
        <w:t> </w:t>
      </w:r>
      <w:r>
        <w:rPr>
          <w:color w:val="231F20"/>
          <w:sz w:val="18"/>
        </w:rPr>
        <w:t>demand</w:t>
      </w:r>
      <w:r>
        <w:rPr>
          <w:color w:val="231F20"/>
          <w:spacing w:val="-10"/>
          <w:sz w:val="18"/>
        </w:rPr>
        <w:t> </w:t>
      </w:r>
      <w:r>
        <w:rPr>
          <w:color w:val="231F20"/>
          <w:sz w:val="18"/>
        </w:rPr>
        <w:t>of</w:t>
      </w:r>
      <w:r>
        <w:rPr>
          <w:color w:val="231F20"/>
          <w:spacing w:val="-10"/>
          <w:sz w:val="18"/>
        </w:rPr>
        <w:t> </w:t>
      </w:r>
      <w:r>
        <w:rPr>
          <w:color w:val="231F20"/>
          <w:sz w:val="18"/>
        </w:rPr>
        <w:t>domestic</w:t>
      </w:r>
      <w:r>
        <w:rPr>
          <w:color w:val="231F20"/>
          <w:spacing w:val="-10"/>
          <w:sz w:val="18"/>
        </w:rPr>
        <w:t> </w:t>
      </w:r>
      <w:r>
        <w:rPr>
          <w:color w:val="231F20"/>
          <w:sz w:val="18"/>
        </w:rPr>
        <w:t>fisheries</w:t>
      </w:r>
    </w:p>
    <w:p>
      <w:pPr>
        <w:pStyle w:val="ListParagraph"/>
        <w:numPr>
          <w:ilvl w:val="0"/>
          <w:numId w:val="12"/>
        </w:numPr>
        <w:tabs>
          <w:tab w:pos="625" w:val="left" w:leader="none"/>
        </w:tabs>
        <w:spacing w:line="278" w:lineRule="auto" w:before="33" w:after="0"/>
        <w:ind w:left="624" w:right="571" w:hanging="134"/>
        <w:jc w:val="both"/>
        <w:rPr>
          <w:sz w:val="18"/>
        </w:rPr>
      </w:pPr>
      <w:r>
        <w:rPr>
          <w:color w:val="231F20"/>
          <w:sz w:val="18"/>
        </w:rPr>
        <w:t>Policies for seafood restaurant industry and related development of domestic fisheries</w:t>
      </w:r>
      <w:r>
        <w:rPr>
          <w:color w:val="231F20"/>
          <w:spacing w:val="-25"/>
          <w:sz w:val="18"/>
        </w:rPr>
        <w:t> </w:t>
      </w:r>
      <w:r>
        <w:rPr>
          <w:color w:val="231F20"/>
          <w:sz w:val="18"/>
        </w:rPr>
        <w:t>industry</w:t>
      </w:r>
    </w:p>
    <w:p>
      <w:pPr>
        <w:pStyle w:val="BodyText"/>
        <w:spacing w:before="1"/>
        <w:rPr>
          <w:sz w:val="19"/>
        </w:rPr>
      </w:pPr>
    </w:p>
    <w:p>
      <w:pPr>
        <w:pStyle w:val="Heading5"/>
        <w:numPr>
          <w:ilvl w:val="0"/>
          <w:numId w:val="11"/>
        </w:numPr>
        <w:tabs>
          <w:tab w:pos="428" w:val="left" w:leader="none"/>
        </w:tabs>
        <w:spacing w:line="240" w:lineRule="auto" w:before="0" w:after="0"/>
        <w:ind w:left="427" w:right="0" w:hanging="192"/>
        <w:jc w:val="left"/>
      </w:pPr>
      <w:r>
        <w:rPr>
          <w:color w:val="231F20"/>
          <w:w w:val="90"/>
        </w:rPr>
        <w:t>Expected</w:t>
      </w:r>
      <w:r>
        <w:rPr>
          <w:color w:val="231F20"/>
          <w:spacing w:val="14"/>
          <w:w w:val="90"/>
        </w:rPr>
        <w:t> </w:t>
      </w:r>
      <w:r>
        <w:rPr>
          <w:color w:val="231F20"/>
          <w:w w:val="90"/>
        </w:rPr>
        <w:t>benefits</w:t>
      </w:r>
    </w:p>
    <w:p>
      <w:pPr>
        <w:pStyle w:val="BodyText"/>
        <w:spacing w:before="1"/>
        <w:rPr>
          <w:rFonts w:ascii="Palatino Linotype"/>
          <w:b/>
          <w:sz w:val="19"/>
        </w:rPr>
      </w:pPr>
    </w:p>
    <w:p>
      <w:pPr>
        <w:pStyle w:val="ListParagraph"/>
        <w:numPr>
          <w:ilvl w:val="0"/>
          <w:numId w:val="4"/>
        </w:numPr>
        <w:tabs>
          <w:tab w:pos="347" w:val="left" w:leader="none"/>
        </w:tabs>
        <w:spacing w:line="240" w:lineRule="auto" w:before="1" w:after="0"/>
        <w:ind w:left="346" w:right="0" w:hanging="111"/>
        <w:jc w:val="left"/>
        <w:rPr>
          <w:sz w:val="18"/>
        </w:rPr>
      </w:pPr>
      <w:r>
        <w:rPr>
          <w:color w:val="231F20"/>
          <w:spacing w:val="6"/>
          <w:sz w:val="18"/>
        </w:rPr>
        <w:t>This  </w:t>
      </w:r>
      <w:r>
        <w:rPr>
          <w:color w:val="231F20"/>
          <w:spacing w:val="5"/>
          <w:sz w:val="18"/>
        </w:rPr>
        <w:t>study  </w:t>
      </w:r>
      <w:r>
        <w:rPr>
          <w:color w:val="231F20"/>
          <w:spacing w:val="6"/>
          <w:sz w:val="18"/>
        </w:rPr>
        <w:t>will  </w:t>
      </w:r>
      <w:r>
        <w:rPr>
          <w:color w:val="231F20"/>
          <w:spacing w:val="5"/>
          <w:sz w:val="18"/>
        </w:rPr>
        <w:t>help  </w:t>
      </w:r>
      <w:r>
        <w:rPr>
          <w:color w:val="231F20"/>
          <w:spacing w:val="3"/>
          <w:sz w:val="18"/>
        </w:rPr>
        <w:t>to  </w:t>
      </w:r>
      <w:r>
        <w:rPr>
          <w:color w:val="231F20"/>
          <w:spacing w:val="7"/>
          <w:sz w:val="18"/>
        </w:rPr>
        <w:t>secure </w:t>
      </w:r>
      <w:r>
        <w:rPr>
          <w:color w:val="231F20"/>
          <w:spacing w:val="6"/>
          <w:sz w:val="18"/>
        </w:rPr>
        <w:t>domestic</w:t>
      </w:r>
      <w:r>
        <w:rPr>
          <w:color w:val="231F20"/>
          <w:spacing w:val="21"/>
          <w:sz w:val="18"/>
        </w:rPr>
        <w:t> </w:t>
      </w:r>
      <w:r>
        <w:rPr>
          <w:color w:val="231F20"/>
          <w:spacing w:val="8"/>
          <w:sz w:val="18"/>
        </w:rPr>
        <w:t>fisheries</w:t>
      </w:r>
    </w:p>
    <w:p>
      <w:pPr>
        <w:pStyle w:val="BodyText"/>
        <w:spacing w:before="33"/>
        <w:ind w:left="346" w:right="561"/>
      </w:pPr>
      <w:r>
        <w:rPr>
          <w:color w:val="231F20"/>
        </w:rPr>
        <w:t>consumption base.</w:t>
      </w:r>
    </w:p>
    <w:p>
      <w:pPr>
        <w:pStyle w:val="BodyText"/>
        <w:spacing w:before="8"/>
        <w:rPr>
          <w:sz w:val="23"/>
        </w:rPr>
      </w:pPr>
    </w:p>
    <w:p>
      <w:pPr>
        <w:pStyle w:val="BodyText"/>
        <w:spacing w:line="278" w:lineRule="auto"/>
        <w:ind w:left="624" w:right="568" w:hanging="135"/>
        <w:jc w:val="both"/>
      </w:pPr>
      <w:r>
        <w:rPr>
          <w:color w:val="231F20"/>
        </w:rPr>
        <w:t>– With rising seafood consumption at restaurants, this study presents development direction for seafood restaurant industry to satisfy consumer preference. This will help to expand seafood consumption base.</w:t>
      </w:r>
    </w:p>
    <w:p>
      <w:pPr>
        <w:pStyle w:val="BodyText"/>
        <w:spacing w:before="11"/>
        <w:rPr>
          <w:sz w:val="20"/>
        </w:rPr>
      </w:pPr>
    </w:p>
    <w:p>
      <w:pPr>
        <w:pStyle w:val="ListParagraph"/>
        <w:numPr>
          <w:ilvl w:val="0"/>
          <w:numId w:val="4"/>
        </w:numPr>
        <w:tabs>
          <w:tab w:pos="347" w:val="left" w:leader="none"/>
        </w:tabs>
        <w:spacing w:line="240" w:lineRule="auto" w:before="0" w:after="0"/>
        <w:ind w:left="346" w:right="0" w:hanging="111"/>
        <w:jc w:val="left"/>
        <w:rPr>
          <w:sz w:val="18"/>
        </w:rPr>
      </w:pPr>
      <w:r>
        <w:rPr>
          <w:color w:val="231F20"/>
          <w:sz w:val="18"/>
        </w:rPr>
        <w:t>The study helps producers to secure markets and</w:t>
      </w:r>
      <w:r>
        <w:rPr>
          <w:color w:val="231F20"/>
          <w:spacing w:val="31"/>
          <w:sz w:val="18"/>
        </w:rPr>
        <w:t> </w:t>
      </w:r>
      <w:r>
        <w:rPr>
          <w:color w:val="231F20"/>
          <w:sz w:val="18"/>
        </w:rPr>
        <w:t>boosts</w:t>
      </w:r>
    </w:p>
    <w:p>
      <w:pPr>
        <w:pStyle w:val="BodyText"/>
        <w:spacing w:before="33"/>
        <w:ind w:left="346" w:right="561"/>
      </w:pPr>
      <w:r>
        <w:rPr>
          <w:color w:val="231F20"/>
        </w:rPr>
        <w:t>linked development of domestic fisheries industry.</w:t>
      </w:r>
    </w:p>
    <w:p>
      <w:pPr>
        <w:pStyle w:val="BodyText"/>
        <w:spacing w:before="8"/>
        <w:rPr>
          <w:sz w:val="23"/>
        </w:rPr>
      </w:pPr>
    </w:p>
    <w:p>
      <w:pPr>
        <w:pStyle w:val="BodyText"/>
        <w:spacing w:line="278" w:lineRule="auto"/>
        <w:ind w:left="665" w:right="567" w:hanging="176"/>
        <w:jc w:val="both"/>
      </w:pPr>
      <w:r>
        <w:rPr>
          <w:color w:val="231F20"/>
        </w:rPr>
        <w:t>– It </w:t>
      </w:r>
      <w:r>
        <w:rPr>
          <w:color w:val="231F20"/>
          <w:spacing w:val="4"/>
        </w:rPr>
        <w:t>helps </w:t>
      </w:r>
      <w:r>
        <w:rPr>
          <w:color w:val="231F20"/>
          <w:spacing w:val="2"/>
        </w:rPr>
        <w:t>to </w:t>
      </w:r>
      <w:r>
        <w:rPr>
          <w:color w:val="231F20"/>
          <w:spacing w:val="5"/>
        </w:rPr>
        <w:t>diversify </w:t>
      </w:r>
      <w:r>
        <w:rPr>
          <w:color w:val="231F20"/>
          <w:spacing w:val="4"/>
        </w:rPr>
        <w:t>domestic production </w:t>
      </w:r>
      <w:r>
        <w:rPr>
          <w:color w:val="231F20"/>
          <w:spacing w:val="3"/>
        </w:rPr>
        <w:t>areas</w:t>
      </w:r>
      <w:r>
        <w:rPr>
          <w:color w:val="231F20"/>
          <w:spacing w:val="51"/>
        </w:rPr>
        <w:t> </w:t>
      </w:r>
      <w:r>
        <w:rPr>
          <w:color w:val="231F20"/>
        </w:rPr>
        <w:t>and to improve their supply foundation to expand </w:t>
      </w:r>
      <w:r>
        <w:rPr>
          <w:color w:val="231F20"/>
          <w:spacing w:val="3"/>
        </w:rPr>
        <w:t>supply </w:t>
      </w:r>
      <w:r>
        <w:rPr>
          <w:color w:val="231F20"/>
        </w:rPr>
        <w:t>of </w:t>
      </w:r>
      <w:r>
        <w:rPr>
          <w:color w:val="231F20"/>
          <w:spacing w:val="5"/>
        </w:rPr>
        <w:t>seafood </w:t>
      </w:r>
      <w:r>
        <w:rPr>
          <w:color w:val="231F20"/>
          <w:spacing w:val="4"/>
        </w:rPr>
        <w:t>materials </w:t>
      </w:r>
      <w:r>
        <w:rPr>
          <w:color w:val="231F20"/>
          <w:spacing w:val="2"/>
        </w:rPr>
        <w:t>for </w:t>
      </w:r>
      <w:r>
        <w:rPr>
          <w:color w:val="231F20"/>
          <w:spacing w:val="4"/>
        </w:rPr>
        <w:t>food </w:t>
      </w:r>
      <w:r>
        <w:rPr>
          <w:color w:val="231F20"/>
          <w:spacing w:val="3"/>
        </w:rPr>
        <w:t>restaurant </w:t>
      </w:r>
      <w:r>
        <w:rPr>
          <w:color w:val="231F20"/>
          <w:spacing w:val="9"/>
        </w:rPr>
        <w:t>industry. Eventually, </w:t>
      </w:r>
      <w:r>
        <w:rPr>
          <w:color w:val="231F20"/>
          <w:spacing w:val="5"/>
        </w:rPr>
        <w:t>it </w:t>
      </w:r>
      <w:r>
        <w:rPr>
          <w:color w:val="231F20"/>
          <w:spacing w:val="9"/>
        </w:rPr>
        <w:t>will induce related </w:t>
      </w:r>
      <w:r>
        <w:rPr>
          <w:color w:val="231F20"/>
        </w:rPr>
        <w:t>development</w:t>
      </w:r>
      <w:r>
        <w:rPr>
          <w:color w:val="231F20"/>
          <w:spacing w:val="-13"/>
        </w:rPr>
        <w:t> </w:t>
      </w:r>
      <w:r>
        <w:rPr>
          <w:color w:val="231F20"/>
        </w:rPr>
        <w:t>of</w:t>
      </w:r>
      <w:r>
        <w:rPr>
          <w:color w:val="231F20"/>
          <w:spacing w:val="-13"/>
        </w:rPr>
        <w:t> </w:t>
      </w:r>
      <w:r>
        <w:rPr>
          <w:color w:val="231F20"/>
        </w:rPr>
        <w:t>fisheries</w:t>
      </w:r>
      <w:r>
        <w:rPr>
          <w:color w:val="231F20"/>
          <w:spacing w:val="-13"/>
        </w:rPr>
        <w:t> </w:t>
      </w:r>
      <w:r>
        <w:rPr>
          <w:color w:val="231F20"/>
        </w:rPr>
        <w:t>industry.</w:t>
      </w:r>
    </w:p>
    <w:p>
      <w:pPr>
        <w:pStyle w:val="BodyText"/>
        <w:spacing w:before="11"/>
        <w:rPr>
          <w:sz w:val="20"/>
        </w:rPr>
      </w:pPr>
    </w:p>
    <w:p>
      <w:pPr>
        <w:pStyle w:val="ListParagraph"/>
        <w:numPr>
          <w:ilvl w:val="0"/>
          <w:numId w:val="4"/>
        </w:numPr>
        <w:tabs>
          <w:tab w:pos="347" w:val="left" w:leader="none"/>
        </w:tabs>
        <w:spacing w:line="240" w:lineRule="auto" w:before="0" w:after="0"/>
        <w:ind w:left="346" w:right="0" w:hanging="111"/>
        <w:jc w:val="left"/>
        <w:rPr>
          <w:sz w:val="18"/>
        </w:rPr>
      </w:pPr>
      <w:r>
        <w:rPr>
          <w:color w:val="231F20"/>
          <w:sz w:val="18"/>
        </w:rPr>
        <w:t>Other</w:t>
      </w:r>
      <w:r>
        <w:rPr>
          <w:color w:val="231F20"/>
          <w:spacing w:val="7"/>
          <w:sz w:val="18"/>
        </w:rPr>
        <w:t> </w:t>
      </w:r>
      <w:r>
        <w:rPr>
          <w:color w:val="231F20"/>
          <w:sz w:val="18"/>
        </w:rPr>
        <w:t>benefits</w:t>
      </w:r>
    </w:p>
    <w:p>
      <w:pPr>
        <w:pStyle w:val="BodyText"/>
        <w:spacing w:before="8"/>
        <w:rPr>
          <w:sz w:val="23"/>
        </w:rPr>
      </w:pPr>
    </w:p>
    <w:p>
      <w:pPr>
        <w:pStyle w:val="BodyText"/>
        <w:spacing w:line="278" w:lineRule="auto"/>
        <w:ind w:left="624" w:right="567" w:hanging="135"/>
        <w:jc w:val="both"/>
      </w:pPr>
      <w:r>
        <w:rPr>
          <w:color w:val="231F20"/>
          <w:w w:val="105"/>
        </w:rPr>
        <w:t>– The study provides those in the industry with information on seafood restaurant industry and </w:t>
      </w:r>
      <w:r>
        <w:rPr>
          <w:color w:val="231F20"/>
        </w:rPr>
        <w:t>seafood use/distribution.</w:t>
      </w:r>
    </w:p>
    <w:p>
      <w:pPr>
        <w:pStyle w:val="BodyText"/>
        <w:spacing w:before="11"/>
        <w:rPr>
          <w:sz w:val="21"/>
        </w:rPr>
      </w:pPr>
    </w:p>
    <w:p>
      <w:pPr>
        <w:spacing w:line="295" w:lineRule="auto" w:before="0"/>
        <w:ind w:left="2802" w:right="568" w:firstLine="260"/>
        <w:jc w:val="right"/>
        <w:rPr>
          <w:rFonts w:ascii="Arial"/>
          <w:sz w:val="17"/>
        </w:rPr>
      </w:pPr>
      <w:r>
        <w:rPr>
          <w:rFonts w:ascii="Arial"/>
          <w:color w:val="231F20"/>
          <w:w w:val="90"/>
          <w:sz w:val="17"/>
        </w:rPr>
        <w:t>Contact information</w:t>
      </w:r>
      <w:r>
        <w:rPr>
          <w:rFonts w:ascii="Arial"/>
          <w:color w:val="231F20"/>
          <w:w w:val="92"/>
          <w:sz w:val="17"/>
        </w:rPr>
        <w:t> </w:t>
      </w:r>
      <w:r>
        <w:rPr>
          <w:rFonts w:ascii="Arial"/>
          <w:color w:val="231F20"/>
          <w:w w:val="90"/>
          <w:sz w:val="17"/>
        </w:rPr>
        <w:t>Name: Lim, Kyung-hee</w:t>
      </w:r>
      <w:r>
        <w:rPr>
          <w:rFonts w:ascii="Arial"/>
          <w:color w:val="231F20"/>
          <w:w w:val="88"/>
          <w:sz w:val="17"/>
        </w:rPr>
        <w:t> </w:t>
      </w:r>
      <w:r>
        <w:rPr>
          <w:rFonts w:ascii="Arial"/>
          <w:color w:val="231F20"/>
          <w:w w:val="90"/>
          <w:sz w:val="17"/>
        </w:rPr>
        <w:t>E-mail: </w:t>
      </w:r>
      <w:hyperlink r:id="rId33">
        <w:r>
          <w:rPr>
            <w:rFonts w:ascii="Arial"/>
            <w:color w:val="231F20"/>
            <w:w w:val="90"/>
            <w:sz w:val="17"/>
          </w:rPr>
          <w:t>imkh@kmi.re.kr</w:t>
        </w:r>
      </w:hyperlink>
      <w:r>
        <w:rPr>
          <w:rFonts w:ascii="Arial"/>
          <w:color w:val="231F20"/>
          <w:w w:val="89"/>
          <w:sz w:val="17"/>
        </w:rPr>
        <w:t> </w:t>
      </w:r>
      <w:r>
        <w:rPr>
          <w:rFonts w:ascii="Arial"/>
          <w:color w:val="231F20"/>
          <w:w w:val="85"/>
          <w:sz w:val="17"/>
        </w:rPr>
        <w:t>Tel: +82-2-2105-2852</w:t>
      </w:r>
    </w:p>
    <w:p>
      <w:pPr>
        <w:spacing w:after="0" w:line="295" w:lineRule="auto"/>
        <w:jc w:val="right"/>
        <w:rPr>
          <w:rFonts w:ascii="Arial"/>
          <w:sz w:val="17"/>
        </w:rPr>
        <w:sectPr>
          <w:type w:val="continuous"/>
          <w:pgSz w:w="10320" w:h="14180"/>
          <w:pgMar w:top="420" w:bottom="280" w:left="280" w:right="280"/>
          <w:cols w:num="2" w:equalWidth="0">
            <w:col w:w="4746" w:space="40"/>
            <w:col w:w="4974"/>
          </w:cols>
        </w:sectPr>
      </w:pPr>
    </w:p>
    <w:p>
      <w:pPr>
        <w:pStyle w:val="BodyText"/>
        <w:rPr>
          <w:rFonts w:ascii="Arial"/>
          <w:sz w:val="20"/>
        </w:rPr>
      </w:pPr>
    </w:p>
    <w:p>
      <w:pPr>
        <w:spacing w:before="188"/>
        <w:ind w:left="570" w:right="426" w:firstLine="0"/>
        <w:jc w:val="left"/>
        <w:rPr>
          <w:rFonts w:ascii="Lucida Sans"/>
          <w:sz w:val="26"/>
        </w:rPr>
      </w:pPr>
      <w:r>
        <w:rPr>
          <w:rFonts w:ascii="Lucida Sans"/>
          <w:color w:val="A9533D"/>
          <w:w w:val="95"/>
          <w:sz w:val="26"/>
        </w:rPr>
        <w:t>Major</w:t>
      </w:r>
      <w:r>
        <w:rPr>
          <w:rFonts w:ascii="Lucida Sans"/>
          <w:color w:val="A9533D"/>
          <w:spacing w:val="-52"/>
          <w:w w:val="95"/>
          <w:sz w:val="26"/>
        </w:rPr>
        <w:t> </w:t>
      </w:r>
      <w:r>
        <w:rPr>
          <w:rFonts w:ascii="Lucida Sans"/>
          <w:color w:val="A9533D"/>
          <w:w w:val="95"/>
          <w:sz w:val="26"/>
        </w:rPr>
        <w:t>Activities</w:t>
      </w:r>
      <w:r>
        <w:rPr>
          <w:rFonts w:ascii="Lucida Sans"/>
          <w:color w:val="A9533D"/>
          <w:spacing w:val="-52"/>
          <w:w w:val="95"/>
          <w:sz w:val="26"/>
        </w:rPr>
        <w:t> </w:t>
      </w:r>
      <w:r>
        <w:rPr>
          <w:rFonts w:ascii="Lucida Sans"/>
          <w:color w:val="A9533D"/>
          <w:w w:val="95"/>
          <w:sz w:val="26"/>
        </w:rPr>
        <w:t>conducted</w:t>
      </w:r>
      <w:r>
        <w:rPr>
          <w:rFonts w:ascii="Lucida Sans"/>
          <w:color w:val="A9533D"/>
          <w:spacing w:val="-52"/>
          <w:w w:val="95"/>
          <w:sz w:val="26"/>
        </w:rPr>
        <w:t> </w:t>
      </w:r>
      <w:r>
        <w:rPr>
          <w:rFonts w:ascii="Lucida Sans"/>
          <w:color w:val="A9533D"/>
          <w:w w:val="95"/>
          <w:sz w:val="26"/>
        </w:rPr>
        <w:t>in</w:t>
      </w:r>
      <w:r>
        <w:rPr>
          <w:rFonts w:ascii="Lucida Sans"/>
          <w:color w:val="A9533D"/>
          <w:spacing w:val="-52"/>
          <w:w w:val="95"/>
          <w:sz w:val="26"/>
        </w:rPr>
        <w:t> </w:t>
      </w:r>
      <w:r>
        <w:rPr>
          <w:rFonts w:ascii="Lucida Sans"/>
          <w:color w:val="A9533D"/>
          <w:w w:val="95"/>
          <w:sz w:val="26"/>
        </w:rPr>
        <w:t>March,</w:t>
      </w:r>
      <w:r>
        <w:rPr>
          <w:rFonts w:ascii="Lucida Sans"/>
          <w:color w:val="A9533D"/>
          <w:spacing w:val="-56"/>
          <w:w w:val="95"/>
          <w:sz w:val="26"/>
        </w:rPr>
        <w:t> </w:t>
      </w:r>
      <w:r>
        <w:rPr>
          <w:rFonts w:ascii="Lucida Sans"/>
          <w:color w:val="A9533D"/>
          <w:w w:val="95"/>
          <w:sz w:val="26"/>
        </w:rPr>
        <w:t>2014</w:t>
      </w:r>
    </w:p>
    <w:p>
      <w:pPr>
        <w:pStyle w:val="BodyText"/>
        <w:spacing w:before="8"/>
        <w:rPr>
          <w:rFonts w:ascii="Lucida Sans"/>
          <w:sz w:val="12"/>
        </w:rPr>
      </w:pPr>
    </w:p>
    <w:p>
      <w:pPr>
        <w:spacing w:after="0"/>
        <w:rPr>
          <w:rFonts w:ascii="Lucida Sans"/>
          <w:sz w:val="12"/>
        </w:rPr>
        <w:sectPr>
          <w:headerReference w:type="default" r:id="rId34"/>
          <w:pgSz w:w="10320" w:h="14180"/>
          <w:pgMar w:header="0" w:footer="378" w:top="1060" w:bottom="560" w:left="280" w:right="280"/>
        </w:sectPr>
      </w:pPr>
    </w:p>
    <w:p>
      <w:pPr>
        <w:pStyle w:val="Heading4"/>
        <w:spacing w:before="69"/>
        <w:ind w:right="-13"/>
      </w:pPr>
      <w:r>
        <w:rPr>
          <w:color w:val="00AAAD"/>
          <w:spacing w:val="-4"/>
        </w:rPr>
        <w:t>The</w:t>
      </w:r>
      <w:r>
        <w:rPr>
          <w:color w:val="00AAAD"/>
          <w:spacing w:val="-44"/>
        </w:rPr>
        <w:t> </w:t>
      </w:r>
      <w:r>
        <w:rPr>
          <w:color w:val="00AAAD"/>
          <w:spacing w:val="-4"/>
        </w:rPr>
        <w:t>9th</w:t>
      </w:r>
      <w:r>
        <w:rPr>
          <w:color w:val="00AAAD"/>
          <w:spacing w:val="-44"/>
        </w:rPr>
        <w:t> </w:t>
      </w:r>
      <w:r>
        <w:rPr>
          <w:color w:val="00AAAD"/>
          <w:spacing w:val="-4"/>
        </w:rPr>
        <w:t>KMI</w:t>
      </w:r>
      <w:r>
        <w:rPr>
          <w:color w:val="00AAAD"/>
          <w:spacing w:val="-44"/>
        </w:rPr>
        <w:t> </w:t>
      </w:r>
      <w:r>
        <w:rPr>
          <w:color w:val="00AAAD"/>
          <w:spacing w:val="-5"/>
        </w:rPr>
        <w:t>Shanghai</w:t>
      </w:r>
      <w:r>
        <w:rPr>
          <w:color w:val="00AAAD"/>
          <w:spacing w:val="-44"/>
        </w:rPr>
        <w:t> </w:t>
      </w:r>
      <w:r>
        <w:rPr>
          <w:color w:val="00AAAD"/>
          <w:spacing w:val="-5"/>
        </w:rPr>
        <w:t>Logistics</w:t>
      </w:r>
      <w:r>
        <w:rPr>
          <w:color w:val="00AAAD"/>
          <w:spacing w:val="-43"/>
        </w:rPr>
        <w:t> </w:t>
      </w:r>
      <w:r>
        <w:rPr>
          <w:color w:val="00AAAD"/>
          <w:spacing w:val="-4"/>
        </w:rPr>
        <w:t>Forum</w:t>
      </w:r>
      <w:r>
        <w:rPr>
          <w:color w:val="00AAAD"/>
          <w:spacing w:val="-44"/>
        </w:rPr>
        <w:t> </w:t>
      </w:r>
      <w:r>
        <w:rPr>
          <w:color w:val="00AAAD"/>
          <w:spacing w:val="-4"/>
        </w:rPr>
        <w:t>with</w:t>
      </w:r>
      <w:r>
        <w:rPr>
          <w:color w:val="00AAAD"/>
          <w:spacing w:val="-44"/>
        </w:rPr>
        <w:t> </w:t>
      </w:r>
      <w:r>
        <w:rPr>
          <w:color w:val="00AAAD"/>
          <w:spacing w:val="-5"/>
        </w:rPr>
        <w:t>CEOs</w:t>
      </w:r>
    </w:p>
    <w:p>
      <w:pPr>
        <w:pStyle w:val="BodyText"/>
        <w:spacing w:before="1"/>
        <w:rPr>
          <w:rFonts w:ascii="Lucida Sans"/>
          <w:sz w:val="23"/>
        </w:rPr>
      </w:pPr>
    </w:p>
    <w:p>
      <w:pPr>
        <w:pStyle w:val="ListParagraph"/>
        <w:numPr>
          <w:ilvl w:val="0"/>
          <w:numId w:val="13"/>
        </w:numPr>
        <w:tabs>
          <w:tab w:pos="676" w:val="left" w:leader="none"/>
        </w:tabs>
        <w:spacing w:line="240" w:lineRule="auto" w:before="0" w:after="0"/>
        <w:ind w:left="675" w:right="0" w:hanging="105"/>
        <w:jc w:val="left"/>
        <w:rPr>
          <w:sz w:val="18"/>
        </w:rPr>
      </w:pPr>
      <w:r>
        <w:rPr>
          <w:color w:val="231F20"/>
          <w:sz w:val="18"/>
        </w:rPr>
        <w:t>Time</w:t>
      </w:r>
      <w:r>
        <w:rPr>
          <w:color w:val="231F20"/>
          <w:spacing w:val="-12"/>
          <w:sz w:val="18"/>
        </w:rPr>
        <w:t> </w:t>
      </w:r>
      <w:r>
        <w:rPr>
          <w:color w:val="231F20"/>
          <w:sz w:val="18"/>
        </w:rPr>
        <w:t>&amp;</w:t>
      </w:r>
      <w:r>
        <w:rPr>
          <w:color w:val="231F20"/>
          <w:spacing w:val="-12"/>
          <w:sz w:val="18"/>
        </w:rPr>
        <w:t> </w:t>
      </w:r>
      <w:r>
        <w:rPr>
          <w:color w:val="231F20"/>
          <w:sz w:val="18"/>
        </w:rPr>
        <w:t>Place:</w:t>
      </w:r>
      <w:r>
        <w:rPr>
          <w:color w:val="231F20"/>
          <w:spacing w:val="-12"/>
          <w:sz w:val="18"/>
        </w:rPr>
        <w:t> </w:t>
      </w:r>
      <w:r>
        <w:rPr>
          <w:color w:val="231F20"/>
          <w:spacing w:val="-3"/>
          <w:sz w:val="18"/>
        </w:rPr>
        <w:t>March</w:t>
      </w:r>
      <w:r>
        <w:rPr>
          <w:color w:val="231F20"/>
          <w:spacing w:val="-12"/>
          <w:sz w:val="18"/>
        </w:rPr>
        <w:t> </w:t>
      </w:r>
      <w:r>
        <w:rPr>
          <w:color w:val="231F20"/>
          <w:sz w:val="18"/>
        </w:rPr>
        <w:t>14,</w:t>
      </w:r>
      <w:r>
        <w:rPr>
          <w:color w:val="231F20"/>
          <w:spacing w:val="-12"/>
          <w:sz w:val="18"/>
        </w:rPr>
        <w:t> </w:t>
      </w:r>
      <w:r>
        <w:rPr>
          <w:color w:val="231F20"/>
          <w:sz w:val="18"/>
        </w:rPr>
        <w:t>Marriott,</w:t>
      </w:r>
      <w:r>
        <w:rPr>
          <w:color w:val="231F20"/>
          <w:spacing w:val="-12"/>
          <w:sz w:val="18"/>
        </w:rPr>
        <w:t> </w:t>
      </w:r>
      <w:r>
        <w:rPr>
          <w:color w:val="231F20"/>
          <w:sz w:val="18"/>
        </w:rPr>
        <w:t>Jangping</w:t>
      </w:r>
    </w:p>
    <w:p>
      <w:pPr>
        <w:pStyle w:val="ListParagraph"/>
        <w:numPr>
          <w:ilvl w:val="0"/>
          <w:numId w:val="13"/>
        </w:numPr>
        <w:tabs>
          <w:tab w:pos="676" w:val="left" w:leader="none"/>
        </w:tabs>
        <w:spacing w:line="240" w:lineRule="auto" w:before="33" w:after="0"/>
        <w:ind w:left="675" w:right="0" w:hanging="105"/>
        <w:jc w:val="left"/>
        <w:rPr>
          <w:sz w:val="18"/>
        </w:rPr>
      </w:pPr>
      <w:r>
        <w:rPr>
          <w:color w:val="231F20"/>
          <w:spacing w:val="-4"/>
          <w:sz w:val="18"/>
        </w:rPr>
        <w:t>Topic: </w:t>
      </w:r>
      <w:r>
        <w:rPr>
          <w:color w:val="231F20"/>
          <w:sz w:val="18"/>
        </w:rPr>
        <w:t>IMO's greenhouse gas regulations and  </w:t>
      </w:r>
      <w:r>
        <w:rPr>
          <w:color w:val="231F20"/>
          <w:spacing w:val="2"/>
          <w:sz w:val="18"/>
        </w:rPr>
        <w:t> </w:t>
      </w:r>
      <w:r>
        <w:rPr>
          <w:color w:val="231F20"/>
          <w:sz w:val="18"/>
        </w:rPr>
        <w:t>shipping,</w:t>
      </w:r>
    </w:p>
    <w:p>
      <w:pPr>
        <w:pStyle w:val="BodyText"/>
        <w:spacing w:before="33"/>
        <w:ind w:left="653" w:right="1104"/>
        <w:jc w:val="center"/>
      </w:pPr>
      <w:r>
        <w:rPr>
          <w:color w:val="231F20"/>
        </w:rPr>
        <w:t>shipbuilding and logistics paradigm shift</w:t>
      </w:r>
    </w:p>
    <w:p>
      <w:pPr>
        <w:pStyle w:val="ListParagraph"/>
        <w:numPr>
          <w:ilvl w:val="0"/>
          <w:numId w:val="13"/>
        </w:numPr>
        <w:tabs>
          <w:tab w:pos="676" w:val="left" w:leader="none"/>
        </w:tabs>
        <w:spacing w:line="278" w:lineRule="auto" w:before="33" w:after="0"/>
        <w:ind w:left="675" w:right="0" w:hanging="105"/>
        <w:jc w:val="both"/>
        <w:rPr>
          <w:sz w:val="18"/>
        </w:rPr>
      </w:pPr>
      <w:r>
        <w:rPr>
          <w:color w:val="231F20"/>
          <w:sz w:val="18"/>
        </w:rPr>
        <w:t>Purpose: Network building in Shanghai, introduction of logistics strategies and policies and discussion on major issues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0"/>
        </w:rPr>
      </w:pPr>
    </w:p>
    <w:p>
      <w:pPr>
        <w:pStyle w:val="Heading4"/>
        <w:ind w:right="-13"/>
      </w:pPr>
      <w:r>
        <w:rPr>
          <w:color w:val="00AAAD"/>
        </w:rPr>
        <w:t>The NPARC Seminar</w:t>
      </w:r>
    </w:p>
    <w:p>
      <w:pPr>
        <w:pStyle w:val="BodyText"/>
        <w:spacing w:before="1"/>
        <w:rPr>
          <w:rFonts w:ascii="Lucida Sans"/>
          <w:sz w:val="23"/>
        </w:rPr>
      </w:pPr>
    </w:p>
    <w:p>
      <w:pPr>
        <w:pStyle w:val="ListParagraph"/>
        <w:numPr>
          <w:ilvl w:val="0"/>
          <w:numId w:val="13"/>
        </w:numPr>
        <w:tabs>
          <w:tab w:pos="676" w:val="left" w:leader="none"/>
        </w:tabs>
        <w:spacing w:line="240" w:lineRule="auto" w:before="0" w:after="0"/>
        <w:ind w:left="675" w:right="0" w:hanging="105"/>
        <w:jc w:val="left"/>
        <w:rPr>
          <w:sz w:val="18"/>
        </w:rPr>
      </w:pPr>
      <w:r>
        <w:rPr>
          <w:color w:val="231F20"/>
          <w:sz w:val="18"/>
        </w:rPr>
        <w:t>Time</w:t>
      </w:r>
      <w:r>
        <w:rPr>
          <w:color w:val="231F20"/>
          <w:spacing w:val="-16"/>
          <w:sz w:val="18"/>
        </w:rPr>
        <w:t> </w:t>
      </w:r>
      <w:r>
        <w:rPr>
          <w:color w:val="231F20"/>
          <w:sz w:val="18"/>
        </w:rPr>
        <w:t>&amp;</w:t>
      </w:r>
      <w:r>
        <w:rPr>
          <w:color w:val="231F20"/>
          <w:spacing w:val="-16"/>
          <w:sz w:val="18"/>
        </w:rPr>
        <w:t> </w:t>
      </w:r>
      <w:r>
        <w:rPr>
          <w:color w:val="231F20"/>
          <w:sz w:val="18"/>
        </w:rPr>
        <w:t>Place:</w:t>
      </w:r>
      <w:r>
        <w:rPr>
          <w:color w:val="231F20"/>
          <w:spacing w:val="-16"/>
          <w:sz w:val="18"/>
        </w:rPr>
        <w:t> </w:t>
      </w:r>
      <w:r>
        <w:rPr>
          <w:color w:val="231F20"/>
          <w:spacing w:val="-3"/>
          <w:sz w:val="18"/>
        </w:rPr>
        <w:t>March</w:t>
      </w:r>
      <w:r>
        <w:rPr>
          <w:color w:val="231F20"/>
          <w:spacing w:val="-16"/>
          <w:sz w:val="18"/>
        </w:rPr>
        <w:t> </w:t>
      </w:r>
      <w:r>
        <w:rPr>
          <w:color w:val="231F20"/>
          <w:sz w:val="18"/>
        </w:rPr>
        <w:t>18,</w:t>
      </w:r>
      <w:r>
        <w:rPr>
          <w:color w:val="231F20"/>
          <w:spacing w:val="-16"/>
          <w:sz w:val="18"/>
        </w:rPr>
        <w:t> </w:t>
      </w:r>
      <w:r>
        <w:rPr>
          <w:color w:val="231F20"/>
          <w:sz w:val="18"/>
        </w:rPr>
        <w:t>Ocean</w:t>
      </w:r>
      <w:r>
        <w:rPr>
          <w:color w:val="231F20"/>
          <w:spacing w:val="-16"/>
          <w:sz w:val="18"/>
        </w:rPr>
        <w:t> </w:t>
      </w:r>
      <w:r>
        <w:rPr>
          <w:color w:val="231F20"/>
          <w:sz w:val="18"/>
        </w:rPr>
        <w:t>Suites,</w:t>
      </w:r>
      <w:r>
        <w:rPr>
          <w:color w:val="231F20"/>
          <w:spacing w:val="-16"/>
          <w:sz w:val="18"/>
        </w:rPr>
        <w:t> </w:t>
      </w:r>
      <w:r>
        <w:rPr>
          <w:color w:val="231F20"/>
          <w:sz w:val="18"/>
        </w:rPr>
        <w:t>Jeju</w:t>
      </w:r>
    </w:p>
    <w:p>
      <w:pPr>
        <w:pStyle w:val="ListParagraph"/>
        <w:numPr>
          <w:ilvl w:val="0"/>
          <w:numId w:val="13"/>
        </w:numPr>
        <w:tabs>
          <w:tab w:pos="676" w:val="left" w:leader="none"/>
        </w:tabs>
        <w:spacing w:line="240" w:lineRule="auto" w:before="33" w:after="0"/>
        <w:ind w:left="675" w:right="0" w:hanging="105"/>
        <w:jc w:val="left"/>
        <w:rPr>
          <w:sz w:val="18"/>
        </w:rPr>
      </w:pPr>
      <w:r>
        <w:rPr>
          <w:color w:val="231F20"/>
          <w:spacing w:val="-4"/>
          <w:sz w:val="18"/>
        </w:rPr>
        <w:t>Topic: </w:t>
      </w:r>
      <w:r>
        <w:rPr>
          <w:color w:val="231F20"/>
          <w:sz w:val="18"/>
        </w:rPr>
        <w:t>Arctic issues and network</w:t>
      </w:r>
      <w:r>
        <w:rPr>
          <w:color w:val="231F20"/>
          <w:spacing w:val="-32"/>
          <w:sz w:val="18"/>
        </w:rPr>
        <w:t> </w:t>
      </w:r>
      <w:r>
        <w:rPr>
          <w:color w:val="231F20"/>
          <w:sz w:val="18"/>
        </w:rPr>
        <w:t>building</w:t>
      </w:r>
    </w:p>
    <w:p>
      <w:pPr>
        <w:pStyle w:val="Heading4"/>
        <w:spacing w:before="69"/>
        <w:ind w:left="243"/>
      </w:pPr>
      <w:r>
        <w:rPr/>
        <w:br w:type="column"/>
      </w:r>
      <w:r>
        <w:rPr>
          <w:color w:val="00AAAD"/>
          <w:w w:val="95"/>
        </w:rPr>
        <w:t>2014 Inter-Korean Fisheries Cooperation Seminar</w:t>
      </w:r>
    </w:p>
    <w:p>
      <w:pPr>
        <w:pStyle w:val="BodyText"/>
        <w:spacing w:before="1"/>
        <w:rPr>
          <w:rFonts w:ascii="Lucida Sans"/>
          <w:sz w:val="23"/>
        </w:rPr>
      </w:pPr>
    </w:p>
    <w:p>
      <w:pPr>
        <w:pStyle w:val="ListParagraph"/>
        <w:numPr>
          <w:ilvl w:val="0"/>
          <w:numId w:val="14"/>
        </w:numPr>
        <w:tabs>
          <w:tab w:pos="349" w:val="left" w:leader="none"/>
        </w:tabs>
        <w:spacing w:line="240" w:lineRule="auto" w:before="0" w:after="0"/>
        <w:ind w:left="348" w:right="0" w:hanging="105"/>
        <w:jc w:val="left"/>
        <w:rPr>
          <w:sz w:val="18"/>
        </w:rPr>
      </w:pPr>
      <w:r>
        <w:rPr>
          <w:color w:val="231F20"/>
          <w:sz w:val="18"/>
        </w:rPr>
        <w:t>Time</w:t>
      </w:r>
      <w:r>
        <w:rPr>
          <w:color w:val="231F20"/>
          <w:spacing w:val="-12"/>
          <w:sz w:val="18"/>
        </w:rPr>
        <w:t> </w:t>
      </w:r>
      <w:r>
        <w:rPr>
          <w:color w:val="231F20"/>
          <w:sz w:val="18"/>
        </w:rPr>
        <w:t>&amp;</w:t>
      </w:r>
      <w:r>
        <w:rPr>
          <w:color w:val="231F20"/>
          <w:spacing w:val="-12"/>
          <w:sz w:val="18"/>
        </w:rPr>
        <w:t> </w:t>
      </w:r>
      <w:r>
        <w:rPr>
          <w:color w:val="231F20"/>
          <w:sz w:val="18"/>
        </w:rPr>
        <w:t>Place:</w:t>
      </w:r>
      <w:r>
        <w:rPr>
          <w:color w:val="231F20"/>
          <w:spacing w:val="-12"/>
          <w:sz w:val="18"/>
        </w:rPr>
        <w:t> </w:t>
      </w:r>
      <w:r>
        <w:rPr>
          <w:color w:val="231F20"/>
          <w:spacing w:val="-3"/>
          <w:sz w:val="18"/>
        </w:rPr>
        <w:t>March</w:t>
      </w:r>
      <w:r>
        <w:rPr>
          <w:color w:val="231F20"/>
          <w:spacing w:val="-12"/>
          <w:sz w:val="18"/>
        </w:rPr>
        <w:t> </w:t>
      </w:r>
      <w:r>
        <w:rPr>
          <w:color w:val="231F20"/>
          <w:sz w:val="18"/>
        </w:rPr>
        <w:t>20,</w:t>
      </w:r>
      <w:r>
        <w:rPr>
          <w:color w:val="231F20"/>
          <w:spacing w:val="-12"/>
          <w:sz w:val="18"/>
        </w:rPr>
        <w:t> </w:t>
      </w:r>
      <w:r>
        <w:rPr>
          <w:color w:val="231F20"/>
          <w:sz w:val="18"/>
        </w:rPr>
        <w:t>the</w:t>
      </w:r>
      <w:r>
        <w:rPr>
          <w:color w:val="231F20"/>
          <w:spacing w:val="-12"/>
          <w:sz w:val="18"/>
        </w:rPr>
        <w:t> </w:t>
      </w:r>
      <w:r>
        <w:rPr>
          <w:color w:val="231F20"/>
          <w:sz w:val="18"/>
        </w:rPr>
        <w:t>K-Seoul</w:t>
      </w:r>
      <w:r>
        <w:rPr>
          <w:color w:val="231F20"/>
          <w:spacing w:val="-12"/>
          <w:sz w:val="18"/>
        </w:rPr>
        <w:t> </w:t>
      </w:r>
      <w:r>
        <w:rPr>
          <w:color w:val="231F20"/>
          <w:sz w:val="18"/>
        </w:rPr>
        <w:t>hotel</w:t>
      </w:r>
    </w:p>
    <w:p>
      <w:pPr>
        <w:pStyle w:val="ListParagraph"/>
        <w:numPr>
          <w:ilvl w:val="0"/>
          <w:numId w:val="14"/>
        </w:numPr>
        <w:tabs>
          <w:tab w:pos="349" w:val="left" w:leader="none"/>
        </w:tabs>
        <w:spacing w:line="278" w:lineRule="auto" w:before="33" w:after="0"/>
        <w:ind w:left="348" w:right="571" w:hanging="105"/>
        <w:jc w:val="left"/>
        <w:rPr>
          <w:sz w:val="18"/>
        </w:rPr>
      </w:pPr>
      <w:r>
        <w:rPr>
          <w:color w:val="231F20"/>
          <w:spacing w:val="6"/>
          <w:w w:val="105"/>
          <w:sz w:val="18"/>
        </w:rPr>
        <w:t>Topic: </w:t>
      </w:r>
      <w:r>
        <w:rPr>
          <w:color w:val="231F20"/>
          <w:spacing w:val="9"/>
          <w:w w:val="105"/>
          <w:sz w:val="18"/>
        </w:rPr>
        <w:t>Inter-Korean </w:t>
      </w:r>
      <w:r>
        <w:rPr>
          <w:color w:val="231F20"/>
          <w:w w:val="105"/>
          <w:sz w:val="18"/>
        </w:rPr>
        <w:t>f </w:t>
      </w:r>
      <w:r>
        <w:rPr>
          <w:color w:val="231F20"/>
          <w:spacing w:val="10"/>
          <w:w w:val="105"/>
          <w:sz w:val="18"/>
        </w:rPr>
        <w:t>isheries cooperation </w:t>
      </w:r>
      <w:r>
        <w:rPr>
          <w:color w:val="231F20"/>
          <w:spacing w:val="6"/>
          <w:w w:val="105"/>
          <w:sz w:val="18"/>
        </w:rPr>
        <w:t>as </w:t>
      </w:r>
      <w:r>
        <w:rPr>
          <w:color w:val="231F20"/>
          <w:w w:val="105"/>
          <w:sz w:val="18"/>
        </w:rPr>
        <w:t>a foundation</w:t>
      </w:r>
      <w:r>
        <w:rPr>
          <w:color w:val="231F20"/>
          <w:spacing w:val="-28"/>
          <w:w w:val="105"/>
          <w:sz w:val="18"/>
        </w:rPr>
        <w:t> </w:t>
      </w:r>
      <w:r>
        <w:rPr>
          <w:color w:val="231F20"/>
          <w:w w:val="105"/>
          <w:sz w:val="18"/>
        </w:rPr>
        <w:t>for</w:t>
      </w:r>
      <w:r>
        <w:rPr>
          <w:color w:val="231F20"/>
          <w:spacing w:val="-28"/>
          <w:w w:val="105"/>
          <w:sz w:val="18"/>
        </w:rPr>
        <w:t> </w:t>
      </w:r>
      <w:r>
        <w:rPr>
          <w:color w:val="231F20"/>
          <w:w w:val="105"/>
          <w:sz w:val="18"/>
        </w:rPr>
        <w:t>the</w:t>
      </w:r>
      <w:r>
        <w:rPr>
          <w:color w:val="231F20"/>
          <w:spacing w:val="-28"/>
          <w:w w:val="105"/>
          <w:sz w:val="18"/>
        </w:rPr>
        <w:t> </w:t>
      </w:r>
      <w:r>
        <w:rPr>
          <w:color w:val="231F20"/>
          <w:w w:val="105"/>
          <w:sz w:val="18"/>
        </w:rPr>
        <w:t>unification</w:t>
      </w:r>
      <w:r>
        <w:rPr>
          <w:color w:val="231F20"/>
          <w:spacing w:val="-28"/>
          <w:w w:val="105"/>
          <w:sz w:val="18"/>
        </w:rPr>
        <w:t> </w:t>
      </w:r>
      <w:r>
        <w:rPr>
          <w:color w:val="231F20"/>
          <w:w w:val="105"/>
          <w:sz w:val="18"/>
        </w:rPr>
        <w:t>era</w:t>
      </w:r>
    </w:p>
    <w:p>
      <w:pPr>
        <w:spacing w:after="0" w:line="278" w:lineRule="auto"/>
        <w:jc w:val="left"/>
        <w:rPr>
          <w:sz w:val="18"/>
        </w:rPr>
        <w:sectPr>
          <w:type w:val="continuous"/>
          <w:pgSz w:w="10320" w:h="14180"/>
          <w:pgMar w:top="420" w:bottom="280" w:left="280" w:right="280"/>
          <w:cols w:num="2" w:equalWidth="0">
            <w:col w:w="4738" w:space="40"/>
            <w:col w:w="498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pStyle w:val="Heading2"/>
      </w:pPr>
      <w:r>
        <w:rPr>
          <w:color w:val="A9533D"/>
          <w:w w:val="95"/>
        </w:rPr>
        <w:t>Major Activities Planned in April, 2014</w:t>
      </w:r>
    </w:p>
    <w:p>
      <w:pPr>
        <w:pStyle w:val="BodyText"/>
        <w:rPr>
          <w:rFonts w:ascii="Lucida Sans"/>
          <w:sz w:val="28"/>
        </w:rPr>
      </w:pPr>
    </w:p>
    <w:p>
      <w:pPr>
        <w:spacing w:after="0"/>
        <w:rPr>
          <w:rFonts w:ascii="Lucida Sans"/>
          <w:sz w:val="28"/>
        </w:rPr>
        <w:sectPr>
          <w:type w:val="continuous"/>
          <w:pgSz w:w="10320" w:h="14180"/>
          <w:pgMar w:top="420" w:bottom="280" w:left="280" w:right="280"/>
        </w:sectPr>
      </w:pPr>
    </w:p>
    <w:p>
      <w:pPr>
        <w:pStyle w:val="Heading4"/>
        <w:spacing w:before="69"/>
      </w:pPr>
      <w:r>
        <w:rPr/>
        <w:pict>
          <v:group style="position:absolute;margin-left:19.843pt;margin-top:59.528011pt;width:476.25pt;height:612pt;mso-position-horizontal-relative:page;mso-position-vertical-relative:page;z-index:-42520"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871;top:4178;width:4146;height:2680" type="#_x0000_t75" stroked="false">
              <v:imagedata r:id="rId35" o:title=""/>
            </v:shape>
            <v:shape style="position:absolute;left:5499;top:3385;width:3740;height:2280" type="#_x0000_t75" stroked="false">
              <v:imagedata r:id="rId36" o:title=""/>
            </v:shape>
            <v:shape style="position:absolute;left:5498;top:5750;width:3774;height:2378" type="#_x0000_t75" stroked="false">
              <v:imagedata r:id="rId37" o:title=""/>
            </v:shape>
            <w10:wrap type="none"/>
          </v:group>
        </w:pict>
      </w:r>
      <w:r>
        <w:rPr>
          <w:color w:val="00AAAD"/>
          <w:w w:val="95"/>
        </w:rPr>
        <w:t>The Yanbian International Seminar</w:t>
      </w:r>
    </w:p>
    <w:p>
      <w:pPr>
        <w:pStyle w:val="BodyText"/>
        <w:spacing w:before="1"/>
        <w:rPr>
          <w:rFonts w:ascii="Lucida Sans"/>
          <w:sz w:val="23"/>
        </w:rPr>
      </w:pPr>
    </w:p>
    <w:p>
      <w:pPr>
        <w:pStyle w:val="ListParagraph"/>
        <w:numPr>
          <w:ilvl w:val="1"/>
          <w:numId w:val="14"/>
        </w:numPr>
        <w:tabs>
          <w:tab w:pos="676" w:val="left" w:leader="none"/>
        </w:tabs>
        <w:spacing w:line="240" w:lineRule="auto" w:before="0" w:after="0"/>
        <w:ind w:left="675" w:right="0" w:hanging="105"/>
        <w:jc w:val="left"/>
        <w:rPr>
          <w:sz w:val="18"/>
        </w:rPr>
      </w:pPr>
      <w:r>
        <w:rPr>
          <w:color w:val="231F20"/>
          <w:sz w:val="18"/>
        </w:rPr>
        <w:t>Time</w:t>
      </w:r>
      <w:r>
        <w:rPr>
          <w:color w:val="231F20"/>
          <w:spacing w:val="-15"/>
          <w:sz w:val="18"/>
        </w:rPr>
        <w:t> </w:t>
      </w:r>
      <w:r>
        <w:rPr>
          <w:color w:val="231F20"/>
          <w:sz w:val="18"/>
        </w:rPr>
        <w:t>&amp;</w:t>
      </w:r>
      <w:r>
        <w:rPr>
          <w:color w:val="231F20"/>
          <w:spacing w:val="-15"/>
          <w:sz w:val="18"/>
        </w:rPr>
        <w:t> </w:t>
      </w:r>
      <w:r>
        <w:rPr>
          <w:color w:val="231F20"/>
          <w:sz w:val="18"/>
        </w:rPr>
        <w:t>Place:</w:t>
      </w:r>
      <w:r>
        <w:rPr>
          <w:color w:val="231F20"/>
          <w:spacing w:val="-15"/>
          <w:sz w:val="18"/>
        </w:rPr>
        <w:t> </w:t>
      </w:r>
      <w:r>
        <w:rPr>
          <w:color w:val="231F20"/>
          <w:sz w:val="18"/>
        </w:rPr>
        <w:t>April</w:t>
      </w:r>
      <w:r>
        <w:rPr>
          <w:color w:val="231F20"/>
          <w:spacing w:val="-15"/>
          <w:sz w:val="18"/>
        </w:rPr>
        <w:t> </w:t>
      </w:r>
      <w:r>
        <w:rPr>
          <w:color w:val="231F20"/>
          <w:sz w:val="18"/>
        </w:rPr>
        <w:t>11,</w:t>
      </w:r>
      <w:r>
        <w:rPr>
          <w:color w:val="231F20"/>
          <w:spacing w:val="-15"/>
          <w:sz w:val="18"/>
        </w:rPr>
        <w:t> </w:t>
      </w:r>
      <w:r>
        <w:rPr>
          <w:color w:val="231F20"/>
          <w:spacing w:val="-5"/>
          <w:sz w:val="18"/>
        </w:rPr>
        <w:t>Yanbian</w:t>
      </w:r>
      <w:r>
        <w:rPr>
          <w:color w:val="231F20"/>
          <w:spacing w:val="-15"/>
          <w:sz w:val="18"/>
        </w:rPr>
        <w:t> </w:t>
      </w:r>
      <w:r>
        <w:rPr>
          <w:color w:val="231F20"/>
          <w:sz w:val="18"/>
        </w:rPr>
        <w:t>Baishan</w:t>
      </w:r>
      <w:r>
        <w:rPr>
          <w:color w:val="231F20"/>
          <w:spacing w:val="-15"/>
          <w:sz w:val="18"/>
        </w:rPr>
        <w:t> </w:t>
      </w:r>
      <w:r>
        <w:rPr>
          <w:color w:val="231F20"/>
          <w:sz w:val="18"/>
        </w:rPr>
        <w:t>Hotel</w:t>
      </w:r>
    </w:p>
    <w:p>
      <w:pPr>
        <w:pStyle w:val="ListParagraph"/>
        <w:numPr>
          <w:ilvl w:val="1"/>
          <w:numId w:val="14"/>
        </w:numPr>
        <w:tabs>
          <w:tab w:pos="676" w:val="left" w:leader="none"/>
        </w:tabs>
        <w:spacing w:line="278" w:lineRule="auto" w:before="33" w:after="0"/>
        <w:ind w:left="675" w:right="0" w:hanging="105"/>
        <w:jc w:val="left"/>
        <w:rPr>
          <w:sz w:val="18"/>
        </w:rPr>
      </w:pPr>
      <w:r>
        <w:rPr>
          <w:color w:val="231F20"/>
          <w:spacing w:val="-2"/>
          <w:sz w:val="18"/>
        </w:rPr>
        <w:t>Topic: </w:t>
      </w:r>
      <w:r>
        <w:rPr>
          <w:color w:val="231F20"/>
          <w:sz w:val="18"/>
        </w:rPr>
        <w:t>Northward logistics changes in Northeast Asia and future</w:t>
      </w:r>
      <w:r>
        <w:rPr>
          <w:color w:val="231F20"/>
          <w:spacing w:val="-9"/>
          <w:sz w:val="18"/>
        </w:rPr>
        <w:t> </w:t>
      </w:r>
      <w:r>
        <w:rPr>
          <w:color w:val="231F20"/>
          <w:sz w:val="18"/>
        </w:rPr>
        <w:t>strategies</w:t>
      </w:r>
    </w:p>
    <w:p>
      <w:pPr>
        <w:pStyle w:val="ListParagraph"/>
        <w:numPr>
          <w:ilvl w:val="1"/>
          <w:numId w:val="14"/>
        </w:numPr>
        <w:tabs>
          <w:tab w:pos="676" w:val="left" w:leader="none"/>
        </w:tabs>
        <w:spacing w:line="278" w:lineRule="auto" w:before="1" w:after="0"/>
        <w:ind w:left="675" w:right="0" w:hanging="105"/>
        <w:jc w:val="left"/>
        <w:rPr>
          <w:sz w:val="18"/>
        </w:rPr>
      </w:pPr>
      <w:r>
        <w:rPr>
          <w:color w:val="231F20"/>
          <w:spacing w:val="2"/>
          <w:sz w:val="18"/>
        </w:rPr>
        <w:t>Participants: </w:t>
      </w:r>
      <w:r>
        <w:rPr>
          <w:color w:val="231F20"/>
          <w:sz w:val="18"/>
        </w:rPr>
        <w:t>Members of inter-Korean </w:t>
      </w:r>
      <w:r>
        <w:rPr>
          <w:color w:val="231F20"/>
          <w:spacing w:val="2"/>
          <w:sz w:val="18"/>
        </w:rPr>
        <w:t>maritime </w:t>
      </w:r>
      <w:r>
        <w:rPr>
          <w:color w:val="231F20"/>
          <w:sz w:val="18"/>
        </w:rPr>
        <w:t>and fisheries</w:t>
      </w:r>
      <w:r>
        <w:rPr>
          <w:color w:val="231F20"/>
          <w:spacing w:val="-12"/>
          <w:sz w:val="18"/>
        </w:rPr>
        <w:t> </w:t>
      </w:r>
      <w:r>
        <w:rPr>
          <w:color w:val="231F20"/>
          <w:sz w:val="18"/>
        </w:rPr>
        <w:t>advisory</w:t>
      </w:r>
      <w:r>
        <w:rPr>
          <w:color w:val="231F20"/>
          <w:spacing w:val="-12"/>
          <w:sz w:val="18"/>
        </w:rPr>
        <w:t> </w:t>
      </w:r>
      <w:r>
        <w:rPr>
          <w:color w:val="231F20"/>
          <w:sz w:val="18"/>
        </w:rPr>
        <w:t>committee</w:t>
      </w:r>
      <w:r>
        <w:rPr>
          <w:color w:val="231F20"/>
          <w:spacing w:val="-12"/>
          <w:sz w:val="18"/>
        </w:rPr>
        <w:t> </w:t>
      </w:r>
      <w:r>
        <w:rPr>
          <w:color w:val="231F20"/>
          <w:sz w:val="18"/>
        </w:rPr>
        <w:t>and</w:t>
      </w:r>
      <w:r>
        <w:rPr>
          <w:color w:val="231F20"/>
          <w:spacing w:val="-12"/>
          <w:sz w:val="18"/>
        </w:rPr>
        <w:t> </w:t>
      </w:r>
      <w:r>
        <w:rPr>
          <w:color w:val="231F20"/>
          <w:sz w:val="18"/>
        </w:rPr>
        <w:t>governmental</w:t>
      </w:r>
      <w:r>
        <w:rPr>
          <w:color w:val="231F20"/>
          <w:spacing w:val="-12"/>
          <w:sz w:val="18"/>
        </w:rPr>
        <w:t> </w:t>
      </w:r>
      <w:r>
        <w:rPr>
          <w:color w:val="231F20"/>
          <w:sz w:val="18"/>
        </w:rPr>
        <w:t>officials</w:t>
      </w:r>
    </w:p>
    <w:p>
      <w:pPr>
        <w:pStyle w:val="Heading4"/>
        <w:spacing w:line="256" w:lineRule="auto" w:before="69"/>
        <w:ind w:left="241"/>
      </w:pPr>
      <w:r>
        <w:rPr/>
        <w:br w:type="column"/>
      </w:r>
      <w:r>
        <w:rPr>
          <w:color w:val="00AAAD"/>
          <w:spacing w:val="-4"/>
          <w:w w:val="95"/>
        </w:rPr>
        <w:t>2014 </w:t>
      </w:r>
      <w:r>
        <w:rPr>
          <w:color w:val="00AAAD"/>
          <w:spacing w:val="-5"/>
          <w:w w:val="95"/>
        </w:rPr>
        <w:t>International Colloquium </w:t>
      </w:r>
      <w:r>
        <w:rPr>
          <w:color w:val="00AAAD"/>
          <w:spacing w:val="-3"/>
          <w:w w:val="95"/>
        </w:rPr>
        <w:t>by </w:t>
      </w:r>
      <w:r>
        <w:rPr>
          <w:color w:val="00AAAD"/>
          <w:spacing w:val="-5"/>
          <w:w w:val="95"/>
        </w:rPr>
        <w:t>Future Logistics </w:t>
      </w:r>
      <w:r>
        <w:rPr>
          <w:color w:val="00AAAD"/>
          <w:spacing w:val="-7"/>
          <w:w w:val="95"/>
        </w:rPr>
        <w:t>Technology </w:t>
      </w:r>
      <w:r>
        <w:rPr>
          <w:color w:val="00AAAD"/>
          <w:spacing w:val="-5"/>
          <w:w w:val="95"/>
        </w:rPr>
        <w:t>Forum</w:t>
      </w:r>
    </w:p>
    <w:p>
      <w:pPr>
        <w:pStyle w:val="BodyText"/>
        <w:spacing w:before="9"/>
        <w:rPr>
          <w:rFonts w:ascii="Lucida Sans"/>
          <w:sz w:val="21"/>
        </w:rPr>
      </w:pPr>
    </w:p>
    <w:p>
      <w:pPr>
        <w:pStyle w:val="ListParagraph"/>
        <w:numPr>
          <w:ilvl w:val="0"/>
          <w:numId w:val="14"/>
        </w:numPr>
        <w:tabs>
          <w:tab w:pos="347" w:val="left" w:leader="none"/>
        </w:tabs>
        <w:spacing w:line="240" w:lineRule="auto" w:before="0" w:after="0"/>
        <w:ind w:left="346" w:right="0" w:hanging="105"/>
        <w:jc w:val="left"/>
        <w:rPr>
          <w:sz w:val="18"/>
        </w:rPr>
      </w:pPr>
      <w:r>
        <w:rPr>
          <w:color w:val="231F20"/>
          <w:sz w:val="18"/>
        </w:rPr>
        <w:t>Time</w:t>
      </w:r>
      <w:r>
        <w:rPr>
          <w:color w:val="231F20"/>
          <w:spacing w:val="-14"/>
          <w:sz w:val="18"/>
        </w:rPr>
        <w:t> </w:t>
      </w:r>
      <w:r>
        <w:rPr>
          <w:color w:val="231F20"/>
          <w:sz w:val="18"/>
        </w:rPr>
        <w:t>&amp;</w:t>
      </w:r>
      <w:r>
        <w:rPr>
          <w:color w:val="231F20"/>
          <w:spacing w:val="-14"/>
          <w:sz w:val="18"/>
        </w:rPr>
        <w:t> </w:t>
      </w:r>
      <w:r>
        <w:rPr>
          <w:color w:val="231F20"/>
          <w:sz w:val="18"/>
        </w:rPr>
        <w:t>Place:</w:t>
      </w:r>
      <w:r>
        <w:rPr>
          <w:color w:val="231F20"/>
          <w:spacing w:val="-14"/>
          <w:sz w:val="18"/>
        </w:rPr>
        <w:t> </w:t>
      </w:r>
      <w:r>
        <w:rPr>
          <w:color w:val="231F20"/>
          <w:sz w:val="18"/>
        </w:rPr>
        <w:t>April</w:t>
      </w:r>
      <w:r>
        <w:rPr>
          <w:color w:val="231F20"/>
          <w:spacing w:val="-14"/>
          <w:sz w:val="18"/>
        </w:rPr>
        <w:t> </w:t>
      </w:r>
      <w:r>
        <w:rPr>
          <w:color w:val="231F20"/>
          <w:sz w:val="18"/>
        </w:rPr>
        <w:t>17,</w:t>
      </w:r>
      <w:r>
        <w:rPr>
          <w:color w:val="231F20"/>
          <w:spacing w:val="-14"/>
          <w:sz w:val="18"/>
        </w:rPr>
        <w:t> </w:t>
      </w:r>
      <w:r>
        <w:rPr>
          <w:color w:val="231F20"/>
          <w:spacing w:val="-3"/>
          <w:sz w:val="18"/>
        </w:rPr>
        <w:t>Korcham</w:t>
      </w:r>
    </w:p>
    <w:p>
      <w:pPr>
        <w:pStyle w:val="ListParagraph"/>
        <w:numPr>
          <w:ilvl w:val="0"/>
          <w:numId w:val="14"/>
        </w:numPr>
        <w:tabs>
          <w:tab w:pos="347" w:val="left" w:leader="none"/>
        </w:tabs>
        <w:spacing w:line="240" w:lineRule="auto" w:before="33" w:after="0"/>
        <w:ind w:left="346" w:right="0" w:hanging="105"/>
        <w:jc w:val="left"/>
        <w:rPr>
          <w:sz w:val="18"/>
        </w:rPr>
      </w:pPr>
      <w:r>
        <w:rPr>
          <w:color w:val="231F20"/>
          <w:spacing w:val="-4"/>
          <w:sz w:val="18"/>
        </w:rPr>
        <w:t>Topic: </w:t>
      </w:r>
      <w:r>
        <w:rPr>
          <w:color w:val="231F20"/>
          <w:spacing w:val="-5"/>
          <w:sz w:val="18"/>
        </w:rPr>
        <w:t>World </w:t>
      </w:r>
      <w:r>
        <w:rPr>
          <w:color w:val="231F20"/>
          <w:sz w:val="18"/>
        </w:rPr>
        <w:t>latest logistics technology</w:t>
      </w:r>
      <w:r>
        <w:rPr>
          <w:color w:val="231F20"/>
          <w:spacing w:val="-28"/>
          <w:sz w:val="18"/>
        </w:rPr>
        <w:t> </w:t>
      </w:r>
      <w:r>
        <w:rPr>
          <w:color w:val="231F20"/>
          <w:sz w:val="18"/>
        </w:rPr>
        <w:t>trends</w:t>
      </w:r>
    </w:p>
    <w:p>
      <w:pPr>
        <w:spacing w:after="0" w:line="240" w:lineRule="auto"/>
        <w:jc w:val="left"/>
        <w:rPr>
          <w:sz w:val="18"/>
        </w:rPr>
        <w:sectPr>
          <w:type w:val="continuous"/>
          <w:pgSz w:w="10320" w:h="14180"/>
          <w:pgMar w:top="420" w:bottom="280" w:left="280" w:right="280"/>
          <w:cols w:num="2" w:equalWidth="0">
            <w:col w:w="4740" w:space="40"/>
            <w:col w:w="4980"/>
          </w:cols>
        </w:sectPr>
      </w:pPr>
    </w:p>
    <w:p>
      <w:pPr>
        <w:pStyle w:val="BodyText"/>
        <w:rPr>
          <w:sz w:val="20"/>
        </w:rPr>
      </w:pPr>
      <w:r>
        <w:rPr/>
        <w:pict>
          <v:group style="position:absolute;margin-left:20.143pt;margin-top:279.944pt;width:475.65pt;height:391.3pt;mso-position-horizontal-relative:page;mso-position-vertical-relative:page;z-index:-42472" coordorigin="403,5599" coordsize="9513,7826">
            <v:rect style="position:absolute;left:403;top:5599;width:9512;height:7825" filled="true" fillcolor="#ffffff" stroked="false">
              <v:fill type="solid"/>
            </v:rect>
            <v:line style="position:absolute" from="1368,6314" to="1368,12635" stroked="true" strokeweight="4.96pt" strokecolor="#f26529"/>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pStyle w:val="BodyText"/>
        <w:ind w:left="96"/>
        <w:rPr>
          <w:sz w:val="20"/>
        </w:rPr>
      </w:pPr>
      <w:r>
        <w:rPr>
          <w:sz w:val="20"/>
        </w:rPr>
        <w:pict>
          <v:shape style="width:475.65pt;height:391.3pt;mso-position-horizontal-relative:char;mso-position-vertical-relative:line" type="#_x0000_t202" filled="false" stroked="true" strokeweight=".6pt" strokecolor="#c5de92">
            <w10:anchorlock/>
            <v:textbox inset="0,0,0,0">
              <w:txbxContent>
                <w:p>
                  <w:pPr>
                    <w:pStyle w:val="BodyText"/>
                    <w:rPr>
                      <w:sz w:val="20"/>
                    </w:rPr>
                  </w:pPr>
                </w:p>
                <w:p>
                  <w:pPr>
                    <w:pStyle w:val="BodyText"/>
                    <w:rPr>
                      <w:sz w:val="20"/>
                    </w:rPr>
                  </w:pPr>
                </w:p>
                <w:p>
                  <w:pPr>
                    <w:pStyle w:val="BodyText"/>
                    <w:spacing w:before="3"/>
                    <w:rPr>
                      <w:sz w:val="23"/>
                    </w:rPr>
                  </w:pPr>
                </w:p>
                <w:p>
                  <w:pPr>
                    <w:spacing w:before="0"/>
                    <w:ind w:left="1250" w:right="440" w:firstLine="0"/>
                    <w:jc w:val="left"/>
                    <w:rPr>
                      <w:rFonts w:ascii="Tahoma"/>
                      <w:sz w:val="20"/>
                    </w:rPr>
                  </w:pPr>
                  <w:r>
                    <w:rPr>
                      <w:rFonts w:ascii="Tahoma"/>
                      <w:color w:val="231F20"/>
                      <w:w w:val="110"/>
                      <w:sz w:val="20"/>
                    </w:rPr>
                    <w:t>Publisher</w:t>
                  </w:r>
                </w:p>
                <w:p>
                  <w:pPr>
                    <w:spacing w:before="35"/>
                    <w:ind w:left="1250" w:right="440" w:firstLine="0"/>
                    <w:jc w:val="left"/>
                    <w:rPr>
                      <w:rFonts w:ascii="Arial"/>
                      <w:sz w:val="20"/>
                    </w:rPr>
                  </w:pPr>
                  <w:r>
                    <w:rPr>
                      <w:rFonts w:ascii="Arial"/>
                      <w:color w:val="231F20"/>
                      <w:sz w:val="20"/>
                    </w:rPr>
                    <w:t>Kim, Sung Gwi - President, Korea Maritime Institute</w:t>
                  </w:r>
                </w:p>
                <w:p>
                  <w:pPr>
                    <w:pStyle w:val="BodyText"/>
                    <w:spacing w:before="3"/>
                    <w:rPr>
                      <w:sz w:val="27"/>
                    </w:rPr>
                  </w:pPr>
                </w:p>
                <w:p>
                  <w:pPr>
                    <w:spacing w:before="0"/>
                    <w:ind w:left="1250" w:right="440" w:firstLine="0"/>
                    <w:jc w:val="left"/>
                    <w:rPr>
                      <w:rFonts w:ascii="Tahoma"/>
                      <w:sz w:val="20"/>
                    </w:rPr>
                  </w:pPr>
                  <w:r>
                    <w:rPr>
                      <w:rFonts w:ascii="Tahoma"/>
                      <w:color w:val="231F20"/>
                      <w:w w:val="105"/>
                      <w:sz w:val="20"/>
                    </w:rPr>
                    <w:t>Editor-in-Chief</w:t>
                  </w:r>
                </w:p>
                <w:p>
                  <w:pPr>
                    <w:spacing w:before="35"/>
                    <w:ind w:left="1250" w:right="440" w:firstLine="0"/>
                    <w:jc w:val="left"/>
                    <w:rPr>
                      <w:rFonts w:ascii="Arial"/>
                      <w:sz w:val="20"/>
                    </w:rPr>
                  </w:pPr>
                  <w:r>
                    <w:rPr>
                      <w:rFonts w:ascii="Arial"/>
                      <w:color w:val="231F20"/>
                      <w:sz w:val="20"/>
                    </w:rPr>
                    <w:t>Choi, Jae Sun - Director General, Planning &amp; Coordination Division</w:t>
                  </w:r>
                </w:p>
                <w:p>
                  <w:pPr>
                    <w:pStyle w:val="BodyText"/>
                    <w:spacing w:before="3"/>
                    <w:rPr>
                      <w:sz w:val="27"/>
                    </w:rPr>
                  </w:pPr>
                </w:p>
                <w:p>
                  <w:pPr>
                    <w:spacing w:before="0"/>
                    <w:ind w:left="1250" w:right="440" w:firstLine="0"/>
                    <w:jc w:val="left"/>
                    <w:rPr>
                      <w:rFonts w:ascii="Tahoma"/>
                      <w:sz w:val="20"/>
                    </w:rPr>
                  </w:pPr>
                  <w:r>
                    <w:rPr>
                      <w:rFonts w:ascii="Tahoma"/>
                      <w:color w:val="231F20"/>
                      <w:w w:val="105"/>
                      <w:sz w:val="20"/>
                    </w:rPr>
                    <w:t>Editorial Board</w:t>
                  </w:r>
                </w:p>
                <w:p>
                  <w:pPr>
                    <w:spacing w:before="35"/>
                    <w:ind w:left="1250" w:right="440" w:firstLine="0"/>
                    <w:jc w:val="left"/>
                    <w:rPr>
                      <w:rFonts w:ascii="Arial"/>
                      <w:sz w:val="20"/>
                    </w:rPr>
                  </w:pPr>
                  <w:r>
                    <w:rPr>
                      <w:rFonts w:ascii="Arial"/>
                      <w:color w:val="231F20"/>
                      <w:sz w:val="20"/>
                    </w:rPr>
                    <w:t>Mok, Jin Yong - Director General, Marine Policy Research Division</w:t>
                  </w:r>
                </w:p>
                <w:p>
                  <w:pPr>
                    <w:spacing w:line="290" w:lineRule="auto" w:before="48"/>
                    <w:ind w:left="1250" w:right="1439" w:firstLine="0"/>
                    <w:jc w:val="left"/>
                    <w:rPr>
                      <w:rFonts w:ascii="Arial"/>
                      <w:sz w:val="20"/>
                    </w:rPr>
                  </w:pPr>
                  <w:r>
                    <w:rPr>
                      <w:rFonts w:ascii="Arial"/>
                      <w:color w:val="231F20"/>
                      <w:sz w:val="20"/>
                    </w:rPr>
                    <w:t>Joung,</w:t>
                  </w:r>
                  <w:r>
                    <w:rPr>
                      <w:rFonts w:ascii="Arial"/>
                      <w:color w:val="231F20"/>
                      <w:spacing w:val="-30"/>
                      <w:sz w:val="20"/>
                    </w:rPr>
                    <w:t> </w:t>
                  </w:r>
                  <w:r>
                    <w:rPr>
                      <w:rFonts w:ascii="Arial"/>
                      <w:color w:val="231F20"/>
                      <w:sz w:val="20"/>
                    </w:rPr>
                    <w:t>Myung</w:t>
                  </w:r>
                  <w:r>
                    <w:rPr>
                      <w:rFonts w:ascii="Arial"/>
                      <w:color w:val="231F20"/>
                      <w:spacing w:val="-30"/>
                      <w:sz w:val="20"/>
                    </w:rPr>
                    <w:t> </w:t>
                  </w:r>
                  <w:r>
                    <w:rPr>
                      <w:rFonts w:ascii="Arial"/>
                      <w:color w:val="231F20"/>
                      <w:sz w:val="20"/>
                    </w:rPr>
                    <w:t>Saeng</w:t>
                  </w:r>
                  <w:r>
                    <w:rPr>
                      <w:rFonts w:ascii="Arial"/>
                      <w:color w:val="231F20"/>
                      <w:spacing w:val="-30"/>
                      <w:sz w:val="20"/>
                    </w:rPr>
                    <w:t> </w:t>
                  </w:r>
                  <w:r>
                    <w:rPr>
                      <w:rFonts w:ascii="Arial"/>
                      <w:color w:val="231F20"/>
                      <w:sz w:val="20"/>
                    </w:rPr>
                    <w:t>-</w:t>
                  </w:r>
                  <w:r>
                    <w:rPr>
                      <w:rFonts w:ascii="Arial"/>
                      <w:color w:val="231F20"/>
                      <w:spacing w:val="-30"/>
                      <w:sz w:val="20"/>
                    </w:rPr>
                    <w:t> </w:t>
                  </w:r>
                  <w:r>
                    <w:rPr>
                      <w:rFonts w:ascii="Arial"/>
                      <w:color w:val="231F20"/>
                      <w:sz w:val="20"/>
                    </w:rPr>
                    <w:t>Director</w:t>
                  </w:r>
                  <w:r>
                    <w:rPr>
                      <w:rFonts w:ascii="Arial"/>
                      <w:color w:val="231F20"/>
                      <w:spacing w:val="-30"/>
                      <w:sz w:val="20"/>
                    </w:rPr>
                    <w:t> </w:t>
                  </w:r>
                  <w:r>
                    <w:rPr>
                      <w:rFonts w:ascii="Arial"/>
                      <w:color w:val="231F20"/>
                      <w:sz w:val="20"/>
                    </w:rPr>
                    <w:t>General,</w:t>
                  </w:r>
                  <w:r>
                    <w:rPr>
                      <w:rFonts w:ascii="Arial"/>
                      <w:color w:val="231F20"/>
                      <w:spacing w:val="-30"/>
                      <w:sz w:val="20"/>
                    </w:rPr>
                    <w:t> </w:t>
                  </w:r>
                  <w:r>
                    <w:rPr>
                      <w:rFonts w:ascii="Arial"/>
                      <w:color w:val="231F20"/>
                      <w:sz w:val="20"/>
                    </w:rPr>
                    <w:t>Fisheries</w:t>
                  </w:r>
                  <w:r>
                    <w:rPr>
                      <w:rFonts w:ascii="Arial"/>
                      <w:color w:val="231F20"/>
                      <w:spacing w:val="-30"/>
                      <w:sz w:val="20"/>
                    </w:rPr>
                    <w:t> </w:t>
                  </w:r>
                  <w:r>
                    <w:rPr>
                      <w:rFonts w:ascii="Arial"/>
                      <w:color w:val="231F20"/>
                      <w:sz w:val="20"/>
                    </w:rPr>
                    <w:t>Policy</w:t>
                  </w:r>
                  <w:r>
                    <w:rPr>
                      <w:rFonts w:ascii="Arial"/>
                      <w:color w:val="231F20"/>
                      <w:spacing w:val="-30"/>
                      <w:sz w:val="20"/>
                    </w:rPr>
                    <w:t> </w:t>
                  </w:r>
                  <w:r>
                    <w:rPr>
                      <w:rFonts w:ascii="Arial"/>
                      <w:color w:val="231F20"/>
                      <w:sz w:val="20"/>
                    </w:rPr>
                    <w:t>Research</w:t>
                  </w:r>
                  <w:r>
                    <w:rPr>
                      <w:rFonts w:ascii="Arial"/>
                      <w:color w:val="231F20"/>
                      <w:spacing w:val="-30"/>
                      <w:sz w:val="20"/>
                    </w:rPr>
                    <w:t> </w:t>
                  </w:r>
                  <w:r>
                    <w:rPr>
                      <w:rFonts w:ascii="Arial"/>
                      <w:color w:val="231F20"/>
                      <w:sz w:val="20"/>
                    </w:rPr>
                    <w:t>Division Kim,</w:t>
                  </w:r>
                  <w:r>
                    <w:rPr>
                      <w:rFonts w:ascii="Arial"/>
                      <w:color w:val="231F20"/>
                      <w:spacing w:val="-31"/>
                      <w:sz w:val="20"/>
                    </w:rPr>
                    <w:t> </w:t>
                  </w:r>
                  <w:r>
                    <w:rPr>
                      <w:rFonts w:ascii="Arial"/>
                      <w:color w:val="231F20"/>
                      <w:sz w:val="20"/>
                    </w:rPr>
                    <w:t>Woo</w:t>
                  </w:r>
                  <w:r>
                    <w:rPr>
                      <w:rFonts w:ascii="Arial"/>
                      <w:color w:val="231F20"/>
                      <w:spacing w:val="-31"/>
                      <w:sz w:val="20"/>
                    </w:rPr>
                    <w:t> </w:t>
                  </w:r>
                  <w:r>
                    <w:rPr>
                      <w:rFonts w:ascii="Arial"/>
                      <w:color w:val="231F20"/>
                      <w:sz w:val="20"/>
                    </w:rPr>
                    <w:t>Ho</w:t>
                  </w:r>
                  <w:r>
                    <w:rPr>
                      <w:rFonts w:ascii="Arial"/>
                      <w:color w:val="231F20"/>
                      <w:spacing w:val="-31"/>
                      <w:sz w:val="20"/>
                    </w:rPr>
                    <w:t> </w:t>
                  </w:r>
                  <w:r>
                    <w:rPr>
                      <w:rFonts w:ascii="Arial"/>
                      <w:color w:val="231F20"/>
                      <w:sz w:val="20"/>
                    </w:rPr>
                    <w:t>-</w:t>
                  </w:r>
                  <w:r>
                    <w:rPr>
                      <w:rFonts w:ascii="Arial"/>
                      <w:color w:val="231F20"/>
                      <w:spacing w:val="-31"/>
                      <w:sz w:val="20"/>
                    </w:rPr>
                    <w:t> </w:t>
                  </w:r>
                  <w:r>
                    <w:rPr>
                      <w:rFonts w:ascii="Arial"/>
                      <w:color w:val="231F20"/>
                      <w:sz w:val="20"/>
                    </w:rPr>
                    <w:t>Director</w:t>
                  </w:r>
                  <w:r>
                    <w:rPr>
                      <w:rFonts w:ascii="Arial"/>
                      <w:color w:val="231F20"/>
                      <w:spacing w:val="-31"/>
                      <w:sz w:val="20"/>
                    </w:rPr>
                    <w:t> </w:t>
                  </w:r>
                  <w:r>
                    <w:rPr>
                      <w:rFonts w:ascii="Arial"/>
                      <w:color w:val="231F20"/>
                      <w:sz w:val="20"/>
                    </w:rPr>
                    <w:t>General,</w:t>
                  </w:r>
                  <w:r>
                    <w:rPr>
                      <w:rFonts w:ascii="Arial"/>
                      <w:color w:val="231F20"/>
                      <w:spacing w:val="-31"/>
                      <w:sz w:val="20"/>
                    </w:rPr>
                    <w:t> </w:t>
                  </w:r>
                  <w:r>
                    <w:rPr>
                      <w:rFonts w:ascii="Arial"/>
                      <w:color w:val="231F20"/>
                      <w:sz w:val="20"/>
                    </w:rPr>
                    <w:t>Maritime</w:t>
                  </w:r>
                  <w:r>
                    <w:rPr>
                      <w:rFonts w:ascii="Arial"/>
                      <w:color w:val="231F20"/>
                      <w:spacing w:val="-31"/>
                      <w:sz w:val="20"/>
                    </w:rPr>
                    <w:t> </w:t>
                  </w:r>
                  <w:r>
                    <w:rPr>
                      <w:rFonts w:ascii="Arial"/>
                      <w:color w:val="231F20"/>
                      <w:sz w:val="20"/>
                    </w:rPr>
                    <w:t>Industry</w:t>
                  </w:r>
                  <w:r>
                    <w:rPr>
                      <w:rFonts w:ascii="Arial"/>
                      <w:color w:val="231F20"/>
                      <w:spacing w:val="-31"/>
                      <w:sz w:val="20"/>
                    </w:rPr>
                    <w:t> </w:t>
                  </w:r>
                  <w:r>
                    <w:rPr>
                      <w:rFonts w:ascii="Arial"/>
                      <w:color w:val="231F20"/>
                      <w:sz w:val="20"/>
                    </w:rPr>
                    <w:t>&amp;</w:t>
                  </w:r>
                  <w:r>
                    <w:rPr>
                      <w:rFonts w:ascii="Arial"/>
                      <w:color w:val="231F20"/>
                      <w:spacing w:val="-31"/>
                      <w:sz w:val="20"/>
                    </w:rPr>
                    <w:t> </w:t>
                  </w:r>
                  <w:r>
                    <w:rPr>
                      <w:rFonts w:ascii="Arial"/>
                      <w:color w:val="231F20"/>
                      <w:sz w:val="20"/>
                    </w:rPr>
                    <w:t>Safety</w:t>
                  </w:r>
                  <w:r>
                    <w:rPr>
                      <w:rFonts w:ascii="Arial"/>
                      <w:color w:val="231F20"/>
                      <w:spacing w:val="-31"/>
                      <w:sz w:val="20"/>
                    </w:rPr>
                    <w:t> </w:t>
                  </w:r>
                  <w:r>
                    <w:rPr>
                      <w:rFonts w:ascii="Arial"/>
                      <w:color w:val="231F20"/>
                      <w:sz w:val="20"/>
                    </w:rPr>
                    <w:t>Research</w:t>
                  </w:r>
                  <w:r>
                    <w:rPr>
                      <w:rFonts w:ascii="Arial"/>
                      <w:color w:val="231F20"/>
                      <w:spacing w:val="-31"/>
                      <w:sz w:val="20"/>
                    </w:rPr>
                    <w:t> </w:t>
                  </w:r>
                  <w:r>
                    <w:rPr>
                      <w:rFonts w:ascii="Arial"/>
                      <w:color w:val="231F20"/>
                      <w:sz w:val="20"/>
                    </w:rPr>
                    <w:t>Division </w:t>
                  </w:r>
                  <w:r>
                    <w:rPr>
                      <w:rFonts w:ascii="Arial"/>
                      <w:color w:val="231F20"/>
                      <w:w w:val="95"/>
                      <w:sz w:val="20"/>
                    </w:rPr>
                    <w:t>Jun,</w:t>
                  </w:r>
                  <w:r>
                    <w:rPr>
                      <w:rFonts w:ascii="Arial"/>
                      <w:color w:val="231F20"/>
                      <w:spacing w:val="-8"/>
                      <w:w w:val="95"/>
                      <w:sz w:val="20"/>
                    </w:rPr>
                    <w:t> </w:t>
                  </w:r>
                  <w:r>
                    <w:rPr>
                      <w:rFonts w:ascii="Arial"/>
                      <w:color w:val="231F20"/>
                      <w:w w:val="95"/>
                      <w:sz w:val="20"/>
                    </w:rPr>
                    <w:t>Chan</w:t>
                  </w:r>
                  <w:r>
                    <w:rPr>
                      <w:rFonts w:ascii="Arial"/>
                      <w:color w:val="231F20"/>
                      <w:spacing w:val="-8"/>
                      <w:w w:val="95"/>
                      <w:sz w:val="20"/>
                    </w:rPr>
                    <w:t> </w:t>
                  </w:r>
                  <w:r>
                    <w:rPr>
                      <w:rFonts w:ascii="Arial"/>
                      <w:color w:val="231F20"/>
                      <w:w w:val="95"/>
                      <w:sz w:val="20"/>
                    </w:rPr>
                    <w:t>Young</w:t>
                  </w:r>
                  <w:r>
                    <w:rPr>
                      <w:rFonts w:ascii="Arial"/>
                      <w:color w:val="231F20"/>
                      <w:spacing w:val="-8"/>
                      <w:w w:val="95"/>
                      <w:sz w:val="20"/>
                    </w:rPr>
                    <w:t> </w:t>
                  </w:r>
                  <w:r>
                    <w:rPr>
                      <w:rFonts w:ascii="Arial"/>
                      <w:color w:val="231F20"/>
                      <w:w w:val="95"/>
                      <w:sz w:val="20"/>
                    </w:rPr>
                    <w:t>-</w:t>
                  </w:r>
                  <w:r>
                    <w:rPr>
                      <w:rFonts w:ascii="Arial"/>
                      <w:color w:val="231F20"/>
                      <w:spacing w:val="-8"/>
                      <w:w w:val="95"/>
                      <w:sz w:val="20"/>
                    </w:rPr>
                    <w:t> </w:t>
                  </w:r>
                  <w:r>
                    <w:rPr>
                      <w:rFonts w:ascii="Arial"/>
                      <w:color w:val="231F20"/>
                      <w:w w:val="95"/>
                      <w:sz w:val="20"/>
                    </w:rPr>
                    <w:t>Director</w:t>
                  </w:r>
                  <w:r>
                    <w:rPr>
                      <w:rFonts w:ascii="Arial"/>
                      <w:color w:val="231F20"/>
                      <w:spacing w:val="-8"/>
                      <w:w w:val="95"/>
                      <w:sz w:val="20"/>
                    </w:rPr>
                    <w:t> </w:t>
                  </w:r>
                  <w:r>
                    <w:rPr>
                      <w:rFonts w:ascii="Arial"/>
                      <w:color w:val="231F20"/>
                      <w:w w:val="95"/>
                      <w:sz w:val="20"/>
                    </w:rPr>
                    <w:t>General,</w:t>
                  </w:r>
                  <w:r>
                    <w:rPr>
                      <w:rFonts w:ascii="Arial"/>
                      <w:color w:val="231F20"/>
                      <w:spacing w:val="-8"/>
                      <w:w w:val="95"/>
                      <w:sz w:val="20"/>
                    </w:rPr>
                    <w:t> </w:t>
                  </w:r>
                  <w:r>
                    <w:rPr>
                      <w:rFonts w:ascii="Arial"/>
                      <w:color w:val="231F20"/>
                      <w:w w:val="95"/>
                      <w:sz w:val="20"/>
                    </w:rPr>
                    <w:t>Port</w:t>
                  </w:r>
                  <w:r>
                    <w:rPr>
                      <w:rFonts w:ascii="Arial"/>
                      <w:color w:val="231F20"/>
                      <w:spacing w:val="-8"/>
                      <w:w w:val="95"/>
                      <w:sz w:val="20"/>
                    </w:rPr>
                    <w:t> </w:t>
                  </w:r>
                  <w:r>
                    <w:rPr>
                      <w:rFonts w:ascii="Arial"/>
                      <w:color w:val="231F20"/>
                      <w:w w:val="95"/>
                      <w:sz w:val="20"/>
                    </w:rPr>
                    <w:t>Policy</w:t>
                  </w:r>
                  <w:r>
                    <w:rPr>
                      <w:rFonts w:ascii="Arial"/>
                      <w:color w:val="231F20"/>
                      <w:spacing w:val="-8"/>
                      <w:w w:val="95"/>
                      <w:sz w:val="20"/>
                    </w:rPr>
                    <w:t> </w:t>
                  </w:r>
                  <w:r>
                    <w:rPr>
                      <w:rFonts w:ascii="Arial"/>
                      <w:color w:val="231F20"/>
                      <w:w w:val="95"/>
                      <w:sz w:val="20"/>
                    </w:rPr>
                    <w:t>Research</w:t>
                  </w:r>
                  <w:r>
                    <w:rPr>
                      <w:rFonts w:ascii="Arial"/>
                      <w:color w:val="231F20"/>
                      <w:spacing w:val="-8"/>
                      <w:w w:val="95"/>
                      <w:sz w:val="20"/>
                    </w:rPr>
                    <w:t> </w:t>
                  </w:r>
                  <w:r>
                    <w:rPr>
                      <w:rFonts w:ascii="Arial"/>
                      <w:color w:val="231F20"/>
                      <w:w w:val="95"/>
                      <w:sz w:val="20"/>
                    </w:rPr>
                    <w:t>Division</w:t>
                  </w:r>
                </w:p>
                <w:p>
                  <w:pPr>
                    <w:spacing w:before="1"/>
                    <w:ind w:left="1250" w:right="440" w:firstLine="0"/>
                    <w:jc w:val="left"/>
                    <w:rPr>
                      <w:rFonts w:ascii="Arial"/>
                      <w:sz w:val="20"/>
                    </w:rPr>
                  </w:pPr>
                  <w:r>
                    <w:rPr>
                      <w:rFonts w:ascii="Arial"/>
                      <w:color w:val="231F20"/>
                      <w:sz w:val="20"/>
                    </w:rPr>
                    <w:t>Kim, Jong Deog - Director General, Strategy Research Division</w:t>
                  </w:r>
                </w:p>
                <w:p>
                  <w:pPr>
                    <w:pStyle w:val="BodyText"/>
                    <w:spacing w:before="5"/>
                    <w:rPr>
                      <w:sz w:val="28"/>
                    </w:rPr>
                  </w:pPr>
                </w:p>
                <w:p>
                  <w:pPr>
                    <w:spacing w:before="0"/>
                    <w:ind w:left="1250" w:right="440" w:firstLine="0"/>
                    <w:jc w:val="left"/>
                    <w:rPr>
                      <w:rFonts w:ascii="Tahoma"/>
                      <w:sz w:val="20"/>
                    </w:rPr>
                  </w:pPr>
                  <w:r>
                    <w:rPr>
                      <w:rFonts w:ascii="Tahoma"/>
                      <w:color w:val="231F20"/>
                      <w:w w:val="105"/>
                      <w:sz w:val="20"/>
                    </w:rPr>
                    <w:t>Secretary</w:t>
                  </w:r>
                </w:p>
                <w:p>
                  <w:pPr>
                    <w:spacing w:before="35"/>
                    <w:ind w:left="1250" w:right="440" w:firstLine="0"/>
                    <w:jc w:val="left"/>
                    <w:rPr>
                      <w:rFonts w:ascii="Arial"/>
                      <w:sz w:val="20"/>
                    </w:rPr>
                  </w:pPr>
                  <w:r>
                    <w:rPr>
                      <w:rFonts w:ascii="Arial"/>
                      <w:color w:val="231F20"/>
                      <w:sz w:val="20"/>
                    </w:rPr>
                    <w:t>Kim, Yu Jin - Planning &amp; Coordination Division</w:t>
                  </w:r>
                </w:p>
                <w:p>
                  <w:pPr>
                    <w:spacing w:before="48"/>
                    <w:ind w:left="1250" w:right="440" w:firstLine="0"/>
                    <w:jc w:val="left"/>
                    <w:rPr>
                      <w:rFonts w:ascii="Arial"/>
                      <w:sz w:val="20"/>
                    </w:rPr>
                  </w:pPr>
                  <w:r>
                    <w:rPr>
                      <w:rFonts w:ascii="Arial"/>
                      <w:color w:val="231F20"/>
                      <w:sz w:val="20"/>
                    </w:rPr>
                    <w:t>Chung, Kyung Hwa - Planning &amp; Coordination Division</w:t>
                  </w:r>
                </w:p>
                <w:p>
                  <w:pPr>
                    <w:pStyle w:val="BodyText"/>
                    <w:spacing w:before="5"/>
                    <w:rPr>
                      <w:sz w:val="28"/>
                    </w:rPr>
                  </w:pPr>
                </w:p>
                <w:p>
                  <w:pPr>
                    <w:spacing w:before="0"/>
                    <w:ind w:left="1250" w:right="440" w:firstLine="0"/>
                    <w:jc w:val="left"/>
                    <w:rPr>
                      <w:rFonts w:ascii="Tahoma"/>
                      <w:sz w:val="20"/>
                    </w:rPr>
                  </w:pPr>
                  <w:r>
                    <w:rPr>
                      <w:rFonts w:ascii="Tahoma"/>
                      <w:color w:val="231F20"/>
                      <w:sz w:val="20"/>
                    </w:rPr>
                    <w:t>Contact Information</w:t>
                  </w:r>
                </w:p>
                <w:p>
                  <w:pPr>
                    <w:spacing w:line="290" w:lineRule="auto" w:before="35"/>
                    <w:ind w:left="2064" w:right="3151" w:hanging="814"/>
                    <w:jc w:val="left"/>
                    <w:rPr>
                      <w:rFonts w:ascii="Arial"/>
                      <w:sz w:val="20"/>
                    </w:rPr>
                  </w:pPr>
                  <w:r>
                    <w:rPr>
                      <w:rFonts w:ascii="Arial"/>
                      <w:color w:val="231F20"/>
                      <w:sz w:val="20"/>
                    </w:rPr>
                    <w:t>Address:</w:t>
                  </w:r>
                  <w:r>
                    <w:rPr>
                      <w:rFonts w:ascii="Arial"/>
                      <w:color w:val="231F20"/>
                      <w:spacing w:val="-37"/>
                      <w:sz w:val="20"/>
                    </w:rPr>
                    <w:t> </w:t>
                  </w:r>
                  <w:r>
                    <w:rPr>
                      <w:rFonts w:ascii="Arial"/>
                      <w:color w:val="231F20"/>
                      <w:sz w:val="20"/>
                    </w:rPr>
                    <w:t>21F</w:t>
                  </w:r>
                  <w:r>
                    <w:rPr>
                      <w:rFonts w:ascii="Arial"/>
                      <w:color w:val="231F20"/>
                      <w:spacing w:val="-37"/>
                      <w:sz w:val="20"/>
                    </w:rPr>
                    <w:t> </w:t>
                  </w:r>
                  <w:r>
                    <w:rPr>
                      <w:rFonts w:ascii="Arial"/>
                      <w:color w:val="231F20"/>
                      <w:sz w:val="20"/>
                    </w:rPr>
                    <w:t>KBS</w:t>
                  </w:r>
                  <w:r>
                    <w:rPr>
                      <w:rFonts w:ascii="Arial"/>
                      <w:color w:val="231F20"/>
                      <w:spacing w:val="-37"/>
                      <w:sz w:val="20"/>
                    </w:rPr>
                    <w:t> </w:t>
                  </w:r>
                  <w:r>
                    <w:rPr>
                      <w:rFonts w:ascii="Arial"/>
                      <w:color w:val="231F20"/>
                      <w:sz w:val="20"/>
                    </w:rPr>
                    <w:t>Media</w:t>
                  </w:r>
                  <w:r>
                    <w:rPr>
                      <w:rFonts w:ascii="Arial"/>
                      <w:color w:val="231F20"/>
                      <w:spacing w:val="-37"/>
                      <w:sz w:val="20"/>
                    </w:rPr>
                    <w:t> </w:t>
                  </w:r>
                  <w:r>
                    <w:rPr>
                      <w:rFonts w:ascii="Arial"/>
                      <w:color w:val="231F20"/>
                      <w:sz w:val="20"/>
                    </w:rPr>
                    <w:t>Center</w:t>
                  </w:r>
                  <w:r>
                    <w:rPr>
                      <w:rFonts w:ascii="Arial"/>
                      <w:color w:val="231F20"/>
                      <w:spacing w:val="-37"/>
                      <w:sz w:val="20"/>
                    </w:rPr>
                    <w:t> </w:t>
                  </w:r>
                  <w:r>
                    <w:rPr>
                      <w:rFonts w:ascii="Arial"/>
                      <w:color w:val="231F20"/>
                      <w:sz w:val="20"/>
                    </w:rPr>
                    <w:t>Bldg.,</w:t>
                  </w:r>
                  <w:r>
                    <w:rPr>
                      <w:rFonts w:ascii="Arial"/>
                      <w:color w:val="231F20"/>
                      <w:spacing w:val="-37"/>
                      <w:sz w:val="20"/>
                    </w:rPr>
                    <w:t> </w:t>
                  </w:r>
                  <w:r>
                    <w:rPr>
                      <w:rFonts w:ascii="Arial"/>
                      <w:color w:val="231F20"/>
                      <w:sz w:val="20"/>
                    </w:rPr>
                    <w:t>#45,</w:t>
                  </w:r>
                  <w:r>
                    <w:rPr>
                      <w:rFonts w:ascii="Arial"/>
                      <w:color w:val="231F20"/>
                      <w:spacing w:val="-37"/>
                      <w:sz w:val="20"/>
                    </w:rPr>
                    <w:t> </w:t>
                  </w:r>
                  <w:r>
                    <w:rPr>
                      <w:rFonts w:ascii="Arial"/>
                      <w:color w:val="231F20"/>
                      <w:sz w:val="20"/>
                    </w:rPr>
                    <w:t>Maebongsanro, </w:t>
                  </w:r>
                  <w:r>
                    <w:rPr>
                      <w:rFonts w:ascii="Arial"/>
                      <w:color w:val="231F20"/>
                      <w:w w:val="95"/>
                      <w:sz w:val="20"/>
                    </w:rPr>
                    <w:t>Mapo-gu, Seoul, 121-915, Korea</w:t>
                  </w:r>
                </w:p>
                <w:p>
                  <w:pPr>
                    <w:spacing w:before="1"/>
                    <w:ind w:left="1250" w:right="440" w:firstLine="0"/>
                    <w:jc w:val="left"/>
                    <w:rPr>
                      <w:rFonts w:ascii="Arial"/>
                      <w:sz w:val="20"/>
                    </w:rPr>
                  </w:pPr>
                  <w:r>
                    <w:rPr>
                      <w:rFonts w:ascii="Arial"/>
                      <w:color w:val="231F20"/>
                      <w:w w:val="95"/>
                      <w:sz w:val="20"/>
                    </w:rPr>
                    <w:t>Tel: +82-2-2105-2700</w:t>
                  </w:r>
                </w:p>
                <w:p>
                  <w:pPr>
                    <w:spacing w:before="48"/>
                    <w:ind w:left="1250" w:right="440" w:firstLine="0"/>
                    <w:jc w:val="left"/>
                    <w:rPr>
                      <w:rFonts w:ascii="Arial"/>
                      <w:sz w:val="20"/>
                    </w:rPr>
                  </w:pPr>
                  <w:r>
                    <w:rPr>
                      <w:rFonts w:ascii="Arial"/>
                      <w:color w:val="231F20"/>
                      <w:w w:val="95"/>
                      <w:sz w:val="20"/>
                    </w:rPr>
                    <w:t>Fax: +82-2-2105-2800</w:t>
                  </w:r>
                </w:p>
                <w:p>
                  <w:pPr>
                    <w:spacing w:before="48"/>
                    <w:ind w:left="1250" w:right="440" w:firstLine="0"/>
                    <w:jc w:val="left"/>
                    <w:rPr>
                      <w:rFonts w:ascii="Arial"/>
                      <w:sz w:val="20"/>
                    </w:rPr>
                  </w:pPr>
                  <w:r>
                    <w:rPr>
                      <w:rFonts w:ascii="Arial"/>
                      <w:color w:val="231F20"/>
                      <w:w w:val="95"/>
                      <w:sz w:val="20"/>
                    </w:rPr>
                    <w:t>Email:  </w:t>
                  </w:r>
                  <w:hyperlink r:id="rId40">
                    <w:r>
                      <w:rPr>
                        <w:rFonts w:ascii="Arial"/>
                        <w:color w:val="231F20"/>
                        <w:w w:val="95"/>
                        <w:sz w:val="20"/>
                      </w:rPr>
                      <w:t>jschoi@kmi.re.kr,</w:t>
                    </w:r>
                  </w:hyperlink>
                  <w:r>
                    <w:rPr>
                      <w:rFonts w:ascii="Arial"/>
                      <w:color w:val="231F20"/>
                      <w:w w:val="95"/>
                      <w:sz w:val="20"/>
                    </w:rPr>
                    <w:t>  </w:t>
                  </w:r>
                  <w:hyperlink r:id="rId41">
                    <w:r>
                      <w:rPr>
                        <w:rFonts w:ascii="Arial"/>
                        <w:color w:val="231F20"/>
                        <w:w w:val="95"/>
                        <w:sz w:val="20"/>
                      </w:rPr>
                      <w:t>kimyujin@kmi.re.kr</w:t>
                    </w:r>
                  </w:hyperlink>
                </w:p>
              </w:txbxContent>
            </v:textbox>
          </v:shape>
        </w:pict>
      </w:r>
      <w:r>
        <w:rPr>
          <w:sz w:val="20"/>
        </w:rPr>
      </w:r>
    </w:p>
    <w:sectPr>
      <w:headerReference w:type="default" r:id="rId38"/>
      <w:footerReference w:type="default" r:id="rId39"/>
      <w:pgSz w:w="10320" w:h="14180"/>
      <w:pgMar w:header="0" w:footer="0" w:top="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Tahoma">
    <w:altName w:val="Tahoma"/>
    <w:charset w:val="0"/>
    <w:family w:val="swiss"/>
    <w:pitch w:val="variable"/>
  </w:font>
  <w:font w:name="Arial">
    <w:altName w:val="Arial"/>
    <w:charset w:val="0"/>
    <w:family w:val="swiss"/>
    <w:pitch w:val="variable"/>
  </w:font>
  <w:font w:name="Impact">
    <w:altName w:val="Impact"/>
    <w:charset w:val="0"/>
    <w:family w:val="swiss"/>
    <w:pitch w:val="variable"/>
  </w:font>
  <w:font w:name="Calibri">
    <w:altName w:val="Calibri"/>
    <w:charset w:val="0"/>
    <w:family w:val="swiss"/>
    <w:pitch w:val="variable"/>
  </w:font>
  <w:font w:name="Lucida Sans">
    <w:altName w:val="Lucida Sans"/>
    <w:charset w:val="0"/>
    <w:family w:val="swiss"/>
    <w:pitch w:val="variable"/>
  </w:font>
  <w:font w:name="Microsoft Sans Serif">
    <w:altName w:val="Microsoft Sans Serif"/>
    <w:charset w:val="0"/>
    <w:family w:val="swiss"/>
    <w:pitch w:val="variable"/>
  </w:font>
  <w:font w:name="Gulim">
    <w:altName w:val="Gulim"/>
    <w:charset w:val="0"/>
    <w:family w:val="swiss"/>
    <w:pitch w:val="variable"/>
  </w:font>
  <w:font w:name="PMingLiU">
    <w:altName w:val="PMingLiU"/>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9.401001pt;margin-top:678.778259pt;width:8.7pt;height:12.5pt;mso-position-horizontal-relative:page;mso-position-vertical-relative:page;z-index:-43096" type="#_x0000_t202" filled="false" stroked="false">
          <v:textbox inset="0,0,0,0">
            <w:txbxContent>
              <w:p>
                <w:pPr>
                  <w:spacing w:line="244" w:lineRule="exact" w:before="0"/>
                  <w:ind w:left="40" w:right="0" w:firstLine="0"/>
                  <w:jc w:val="left"/>
                  <w:rPr>
                    <w:rFonts w:ascii="Calibri"/>
                    <w:sz w:val="21"/>
                  </w:rPr>
                </w:pPr>
                <w:r>
                  <w:rPr/>
                  <w:fldChar w:fldCharType="begin"/>
                </w:r>
                <w:r>
                  <w:rPr>
                    <w:rFonts w:ascii="Calibri"/>
                    <w:color w:val="6DC067"/>
                    <w:w w:val="87"/>
                    <w:sz w:val="21"/>
                  </w:rPr>
                  <w:instrText> PAGE </w:instrText>
                </w:r>
                <w:r>
                  <w:rPr/>
                  <w:fldChar w:fldCharType="separate"/>
                </w:r>
                <w:r>
                  <w:rPr/>
                  <w:t>2</w:t>
                </w:r>
                <w:r>
                  <w:rPr/>
                  <w:fldChar w:fldCharType="end"/>
                </w:r>
              </w:p>
            </w:txbxContent>
          </v:textbox>
          <w10:wrap type="none"/>
        </v:shape>
      </w:pict>
    </w:r>
    <w:r>
      <w:rPr/>
      <w:pict>
        <v:shape style="position:absolute;margin-left:18.842501pt;margin-top:680.940247pt;width:143.8pt;height:11.5pt;mso-position-horizontal-relative:page;mso-position-vertical-relative:page;z-index:-43072" type="#_x0000_t202" filled="false" stroked="false">
          <v:textbox inset="0,0,0,0">
            <w:txbxContent>
              <w:p>
                <w:pPr>
                  <w:spacing w:before="2"/>
                  <w:ind w:left="20" w:right="0" w:firstLine="0"/>
                  <w:jc w:val="left"/>
                  <w:rPr>
                    <w:rFonts w:ascii="Garamond"/>
                    <w:b/>
                    <w:sz w:val="19"/>
                  </w:rPr>
                </w:pPr>
                <w:r>
                  <w:rPr>
                    <w:color w:val="231F20"/>
                    <w:sz w:val="17"/>
                  </w:rPr>
                  <w:t>The</w:t>
                </w:r>
                <w:r>
                  <w:rPr>
                    <w:color w:val="231F20"/>
                    <w:spacing w:val="-8"/>
                    <w:sz w:val="17"/>
                  </w:rPr>
                  <w:t> </w:t>
                </w:r>
                <w:r>
                  <w:rPr>
                    <w:color w:val="231F20"/>
                    <w:sz w:val="17"/>
                  </w:rPr>
                  <w:t>KMI</w:t>
                </w:r>
                <w:r>
                  <w:rPr>
                    <w:color w:val="231F20"/>
                    <w:spacing w:val="-8"/>
                    <w:sz w:val="17"/>
                  </w:rPr>
                  <w:t> </w:t>
                </w:r>
                <w:r>
                  <w:rPr>
                    <w:color w:val="231F20"/>
                    <w:sz w:val="17"/>
                  </w:rPr>
                  <w:t>News</w:t>
                </w:r>
                <w:r>
                  <w:rPr>
                    <w:color w:val="231F20"/>
                    <w:spacing w:val="-8"/>
                    <w:sz w:val="17"/>
                  </w:rPr>
                  <w:t> </w:t>
                </w:r>
                <w:r>
                  <w:rPr>
                    <w:color w:val="231F20"/>
                    <w:sz w:val="17"/>
                  </w:rPr>
                  <w:t>Letter</w:t>
                </w:r>
                <w:r>
                  <w:rPr>
                    <w:color w:val="231F20"/>
                    <w:spacing w:val="-12"/>
                    <w:sz w:val="17"/>
                  </w:rPr>
                  <w:t> </w:t>
                </w:r>
                <w:r>
                  <w:rPr>
                    <w:rFonts w:ascii="Garamond"/>
                    <w:b/>
                    <w:color w:val="231F20"/>
                    <w:sz w:val="19"/>
                  </w:rPr>
                  <w:t>Ocean</w:t>
                </w:r>
                <w:r>
                  <w:rPr>
                    <w:rFonts w:ascii="Garamond"/>
                    <w:b/>
                    <w:color w:val="231F20"/>
                    <w:spacing w:val="-6"/>
                    <w:sz w:val="19"/>
                  </w:rPr>
                  <w:t> </w:t>
                </w:r>
                <w:r>
                  <w:rPr>
                    <w:rFonts w:ascii="Garamond"/>
                    <w:b/>
                    <w:color w:val="231F20"/>
                    <w:sz w:val="19"/>
                  </w:rPr>
                  <w:t>&amp;</w:t>
                </w:r>
                <w:r>
                  <w:rPr>
                    <w:rFonts w:ascii="Garamond"/>
                    <w:b/>
                    <w:color w:val="231F20"/>
                    <w:spacing w:val="-6"/>
                    <w:sz w:val="19"/>
                  </w:rPr>
                  <w:t> </w:t>
                </w:r>
                <w:r>
                  <w:rPr>
                    <w:rFonts w:ascii="Garamond"/>
                    <w:b/>
                    <w:color w:val="231F20"/>
                    <w:sz w:val="19"/>
                  </w:rPr>
                  <w:t>Future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5.739014pt;margin-top:678.778259pt;width:11.35pt;height:12.5pt;mso-position-horizontal-relative:page;mso-position-vertical-relative:page;z-index:-42832" type="#_x0000_t202" filled="false" stroked="false">
          <v:textbox inset="0,0,0,0">
            <w:txbxContent>
              <w:p>
                <w:pPr>
                  <w:spacing w:line="244" w:lineRule="exact" w:before="0"/>
                  <w:ind w:left="20" w:right="0" w:firstLine="0"/>
                  <w:jc w:val="left"/>
                  <w:rPr>
                    <w:rFonts w:ascii="Calibri"/>
                    <w:sz w:val="21"/>
                  </w:rPr>
                </w:pPr>
                <w:r>
                  <w:rPr>
                    <w:rFonts w:ascii="Calibri"/>
                    <w:color w:val="6DC067"/>
                    <w:w w:val="87"/>
                    <w:sz w:val="21"/>
                  </w:rPr>
                  <w:t>1</w:t>
                </w:r>
                <w:r>
                  <w:rPr>
                    <w:rFonts w:ascii="Calibri"/>
                    <w:color w:val="6DC067"/>
                    <w:spacing w:val="-94"/>
                    <w:w w:val="87"/>
                    <w:sz w:val="21"/>
                  </w:rPr>
                  <w:t>0</w:t>
                </w:r>
                <w:r>
                  <w:rPr>
                    <w:rFonts w:ascii="Calibri"/>
                    <w:color w:val="6DC067"/>
                    <w:w w:val="87"/>
                    <w:sz w:val="21"/>
                  </w:rPr>
                  <w:t>7</w:t>
                </w:r>
              </w:p>
            </w:txbxContent>
          </v:textbox>
          <w10:wrap type="none"/>
        </v:shape>
      </w:pict>
    </w:r>
    <w:r>
      <w:rPr/>
      <w:pict>
        <v:shape style="position:absolute;margin-left:18.842501pt;margin-top:680.940247pt;width:143.8pt;height:11.5pt;mso-position-horizontal-relative:page;mso-position-vertical-relative:page;z-index:-42808" type="#_x0000_t202" filled="false" stroked="false">
          <v:textbox inset="0,0,0,0">
            <w:txbxContent>
              <w:p>
                <w:pPr>
                  <w:spacing w:before="2"/>
                  <w:ind w:left="20" w:right="0" w:firstLine="0"/>
                  <w:jc w:val="left"/>
                  <w:rPr>
                    <w:rFonts w:ascii="Garamond"/>
                    <w:b/>
                    <w:sz w:val="19"/>
                  </w:rPr>
                </w:pPr>
                <w:r>
                  <w:rPr>
                    <w:color w:val="231F20"/>
                    <w:sz w:val="17"/>
                  </w:rPr>
                  <w:t>The</w:t>
                </w:r>
                <w:r>
                  <w:rPr>
                    <w:color w:val="231F20"/>
                    <w:spacing w:val="-8"/>
                    <w:sz w:val="17"/>
                  </w:rPr>
                  <w:t> </w:t>
                </w:r>
                <w:r>
                  <w:rPr>
                    <w:color w:val="231F20"/>
                    <w:sz w:val="17"/>
                  </w:rPr>
                  <w:t>KMI</w:t>
                </w:r>
                <w:r>
                  <w:rPr>
                    <w:color w:val="231F20"/>
                    <w:spacing w:val="-8"/>
                    <w:sz w:val="17"/>
                  </w:rPr>
                  <w:t> </w:t>
                </w:r>
                <w:r>
                  <w:rPr>
                    <w:color w:val="231F20"/>
                    <w:sz w:val="17"/>
                  </w:rPr>
                  <w:t>News</w:t>
                </w:r>
                <w:r>
                  <w:rPr>
                    <w:color w:val="231F20"/>
                    <w:spacing w:val="-8"/>
                    <w:sz w:val="17"/>
                  </w:rPr>
                  <w:t> </w:t>
                </w:r>
                <w:r>
                  <w:rPr>
                    <w:color w:val="231F20"/>
                    <w:sz w:val="17"/>
                  </w:rPr>
                  <w:t>Letter</w:t>
                </w:r>
                <w:r>
                  <w:rPr>
                    <w:color w:val="231F20"/>
                    <w:spacing w:val="-12"/>
                    <w:sz w:val="17"/>
                  </w:rPr>
                  <w:t> </w:t>
                </w:r>
                <w:r>
                  <w:rPr>
                    <w:rFonts w:ascii="Garamond"/>
                    <w:b/>
                    <w:color w:val="231F20"/>
                    <w:sz w:val="19"/>
                  </w:rPr>
                  <w:t>Ocean</w:t>
                </w:r>
                <w:r>
                  <w:rPr>
                    <w:rFonts w:ascii="Garamond"/>
                    <w:b/>
                    <w:color w:val="231F20"/>
                    <w:spacing w:val="-6"/>
                    <w:sz w:val="19"/>
                  </w:rPr>
                  <w:t> </w:t>
                </w:r>
                <w:r>
                  <w:rPr>
                    <w:rFonts w:ascii="Garamond"/>
                    <w:b/>
                    <w:color w:val="231F20"/>
                    <w:sz w:val="19"/>
                  </w:rPr>
                  <w:t>&amp;</w:t>
                </w:r>
                <w:r>
                  <w:rPr>
                    <w:rFonts w:ascii="Garamond"/>
                    <w:b/>
                    <w:color w:val="231F20"/>
                    <w:spacing w:val="-6"/>
                    <w:sz w:val="19"/>
                  </w:rPr>
                  <w:t> </w:t>
                </w:r>
                <w:r>
                  <w:rPr>
                    <w:rFonts w:ascii="Garamond"/>
                    <w:b/>
                    <w:color w:val="231F20"/>
                    <w:sz w:val="19"/>
                  </w:rPr>
                  <w:t>Future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4.739014pt;margin-top:678.778259pt;width:13.35pt;height:12.5pt;mso-position-horizontal-relative:page;mso-position-vertical-relative:page;z-index:-42784" type="#_x0000_t202" filled="false" stroked="false">
          <v:textbox inset="0,0,0,0">
            <w:txbxContent>
              <w:p>
                <w:pPr>
                  <w:spacing w:line="244" w:lineRule="exact" w:before="0"/>
                  <w:ind w:left="40" w:right="-6" w:firstLine="0"/>
                  <w:jc w:val="left"/>
                  <w:rPr>
                    <w:rFonts w:ascii="Calibri"/>
                    <w:sz w:val="21"/>
                  </w:rPr>
                </w:pPr>
                <w:r>
                  <w:rPr/>
                  <w:fldChar w:fldCharType="begin"/>
                </w:r>
                <w:r>
                  <w:rPr>
                    <w:rFonts w:ascii="Calibri"/>
                    <w:color w:val="6DC067"/>
                    <w:sz w:val="21"/>
                  </w:rPr>
                  <w:instrText> PAGE </w:instrText>
                </w:r>
                <w:r>
                  <w:rPr/>
                  <w:fldChar w:fldCharType="separate"/>
                </w:r>
                <w:r>
                  <w:rPr/>
                  <w:t>11</w:t>
                </w:r>
                <w:r>
                  <w:rPr/>
                  <w:fldChar w:fldCharType="end"/>
                </w:r>
              </w:p>
            </w:txbxContent>
          </v:textbox>
          <w10:wrap type="none"/>
        </v:shape>
      </w:pict>
    </w:r>
    <w:r>
      <w:rPr/>
      <w:pict>
        <v:shape style="position:absolute;margin-left:18.842501pt;margin-top:680.940247pt;width:143.8pt;height:11.5pt;mso-position-horizontal-relative:page;mso-position-vertical-relative:page;z-index:-42760" type="#_x0000_t202" filled="false" stroked="false">
          <v:textbox inset="0,0,0,0">
            <w:txbxContent>
              <w:p>
                <w:pPr>
                  <w:spacing w:before="2"/>
                  <w:ind w:left="20" w:right="0" w:firstLine="0"/>
                  <w:jc w:val="left"/>
                  <w:rPr>
                    <w:rFonts w:ascii="Garamond"/>
                    <w:b/>
                    <w:sz w:val="19"/>
                  </w:rPr>
                </w:pPr>
                <w:r>
                  <w:rPr>
                    <w:color w:val="231F20"/>
                    <w:sz w:val="17"/>
                  </w:rPr>
                  <w:t>The</w:t>
                </w:r>
                <w:r>
                  <w:rPr>
                    <w:color w:val="231F20"/>
                    <w:spacing w:val="-8"/>
                    <w:sz w:val="17"/>
                  </w:rPr>
                  <w:t> </w:t>
                </w:r>
                <w:r>
                  <w:rPr>
                    <w:color w:val="231F20"/>
                    <w:sz w:val="17"/>
                  </w:rPr>
                  <w:t>KMI</w:t>
                </w:r>
                <w:r>
                  <w:rPr>
                    <w:color w:val="231F20"/>
                    <w:spacing w:val="-8"/>
                    <w:sz w:val="17"/>
                  </w:rPr>
                  <w:t> </w:t>
                </w:r>
                <w:r>
                  <w:rPr>
                    <w:color w:val="231F20"/>
                    <w:sz w:val="17"/>
                  </w:rPr>
                  <w:t>News</w:t>
                </w:r>
                <w:r>
                  <w:rPr>
                    <w:color w:val="231F20"/>
                    <w:spacing w:val="-8"/>
                    <w:sz w:val="17"/>
                  </w:rPr>
                  <w:t> </w:t>
                </w:r>
                <w:r>
                  <w:rPr>
                    <w:color w:val="231F20"/>
                    <w:sz w:val="17"/>
                  </w:rPr>
                  <w:t>Letter</w:t>
                </w:r>
                <w:r>
                  <w:rPr>
                    <w:color w:val="231F20"/>
                    <w:spacing w:val="-12"/>
                    <w:sz w:val="17"/>
                  </w:rPr>
                  <w:t> </w:t>
                </w:r>
                <w:r>
                  <w:rPr>
                    <w:rFonts w:ascii="Garamond"/>
                    <w:b/>
                    <w:color w:val="231F20"/>
                    <w:sz w:val="19"/>
                  </w:rPr>
                  <w:t>Ocean</w:t>
                </w:r>
                <w:r>
                  <w:rPr>
                    <w:rFonts w:ascii="Garamond"/>
                    <w:b/>
                    <w:color w:val="231F20"/>
                    <w:spacing w:val="-6"/>
                    <w:sz w:val="19"/>
                  </w:rPr>
                  <w:t> </w:t>
                </w:r>
                <w:r>
                  <w:rPr>
                    <w:rFonts w:ascii="Garamond"/>
                    <w:b/>
                    <w:color w:val="231F20"/>
                    <w:sz w:val="19"/>
                  </w:rPr>
                  <w:t>&amp;</w:t>
                </w:r>
                <w:r>
                  <w:rPr>
                    <w:rFonts w:ascii="Garamond"/>
                    <w:b/>
                    <w:color w:val="231F20"/>
                    <w:spacing w:val="-6"/>
                    <w:sz w:val="19"/>
                  </w:rPr>
                  <w:t> </w:t>
                </w:r>
                <w:r>
                  <w:rPr>
                    <w:rFonts w:ascii="Garamond"/>
                    <w:b/>
                    <w:color w:val="231F20"/>
                    <w:sz w:val="19"/>
                  </w:rPr>
                  <w:t>Future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1pt;width:515.906000pt;height:708.661pt;mso-position-horizontal-relative:page;mso-position-vertical-relative:page;z-index:-43168" filled="true" fillcolor="#f2f5cb" stroked="false">
          <v:fill type="solid"/>
          <w10:wrap type="none"/>
        </v:rect>
      </w:pict>
    </w:r>
    <w:r>
      <w:rPr/>
      <w:pict>
        <v:rect style="position:absolute;margin-left:19.843pt;margin-top:.000011pt;width:476.22pt;height:53.858pt;mso-position-horizontal-relative:page;mso-position-vertical-relative:page;z-index:-43144" filled="true" fillcolor="#f26529" stroked="false">
          <v:fill type="solid"/>
          <w10:wrap type="none"/>
        </v:rect>
      </w:pict>
    </w:r>
    <w:r>
      <w:rPr/>
      <w:pict>
        <v:shape style="position:absolute;margin-left:41.519699pt;margin-top:29.21401pt;width:79.150pt;height:22pt;mso-position-horizontal-relative:page;mso-position-vertical-relative:page;z-index:-43120" type="#_x0000_t202" filled="false" stroked="false">
          <v:textbox inset="0,0,0,0">
            <w:txbxContent>
              <w:p>
                <w:pPr>
                  <w:spacing w:line="405" w:lineRule="exact" w:before="0"/>
                  <w:ind w:left="20" w:right="0" w:firstLine="0"/>
                  <w:jc w:val="left"/>
                  <w:rPr>
                    <w:rFonts w:ascii="Arial"/>
                    <w:sz w:val="40"/>
                  </w:rPr>
                </w:pPr>
                <w:r>
                  <w:rPr>
                    <w:rFonts w:ascii="Arial"/>
                    <w:color w:val="FFFFFF"/>
                    <w:w w:val="90"/>
                    <w:sz w:val="40"/>
                  </w:rPr>
                  <w:t>OPINION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1pt;width:515.906000pt;height:708.661pt;mso-position-horizontal-relative:page;mso-position-vertical-relative:page;z-index:-43048" filled="true" fillcolor="#f2f5cb" stroked="false">
          <v:fill type="solid"/>
          <w10:wrap type="none"/>
        </v:rect>
      </w:pict>
    </w:r>
    <w:r>
      <w:rPr/>
      <w:pict>
        <v:rect style="position:absolute;margin-left:19.843pt;margin-top:.000011pt;width:476.22pt;height:53.858pt;mso-position-horizontal-relative:page;mso-position-vertical-relative:page;z-index:-43024" filled="true" fillcolor="#f26529" stroked="false">
          <v:fill type="solid"/>
          <w10:wrap type="none"/>
        </v:rect>
      </w:pict>
    </w:r>
    <w:r>
      <w:rPr/>
      <w:pict>
        <v:shape style="position:absolute;margin-left:41.519699pt;margin-top:29.21401pt;width:133.550pt;height:22pt;mso-position-horizontal-relative:page;mso-position-vertical-relative:page;z-index:-43000" type="#_x0000_t202" filled="false" stroked="false">
          <v:textbox inset="0,0,0,0">
            <w:txbxContent>
              <w:p>
                <w:pPr>
                  <w:spacing w:line="405" w:lineRule="exact" w:before="0"/>
                  <w:ind w:left="20" w:right="-4" w:firstLine="0"/>
                  <w:jc w:val="left"/>
                  <w:rPr>
                    <w:rFonts w:ascii="Arial"/>
                    <w:sz w:val="40"/>
                  </w:rPr>
                </w:pPr>
                <w:r>
                  <w:rPr>
                    <w:rFonts w:ascii="Arial"/>
                    <w:color w:val="FFFFFF"/>
                    <w:spacing w:val="-5"/>
                    <w:w w:val="90"/>
                    <w:sz w:val="40"/>
                  </w:rPr>
                  <w:t>OCEAN </w:t>
                </w:r>
                <w:r>
                  <w:rPr>
                    <w:rFonts w:ascii="Arial"/>
                    <w:color w:val="FFFFFF"/>
                    <w:spacing w:val="-6"/>
                    <w:w w:val="90"/>
                    <w:sz w:val="40"/>
                  </w:rPr>
                  <w:t>POLICY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1pt;width:515.906000pt;height:708.661pt;mso-position-horizontal-relative:page;mso-position-vertical-relative:page;z-index:-42976" filled="true" fillcolor="#f2f5cb" stroked="false">
          <v:fill type="solid"/>
          <w10:wrap type="none"/>
        </v:rect>
      </w:pict>
    </w:r>
    <w:r>
      <w:rPr/>
      <w:pict>
        <v:rect style="position:absolute;margin-left:19.843pt;margin-top:.000011pt;width:476.22pt;height:53.858pt;mso-position-horizontal-relative:page;mso-position-vertical-relative:page;z-index:-42952" filled="true" fillcolor="#f26529" stroked="false">
          <v:fill type="solid"/>
          <w10:wrap type="none"/>
        </v:rect>
      </w:pict>
    </w:r>
    <w:r>
      <w:rPr/>
      <w:pict>
        <v:shape style="position:absolute;margin-left:41.519699pt;margin-top:29.21401pt;width:199pt;height:22pt;mso-position-horizontal-relative:page;mso-position-vertical-relative:page;z-index:-42928" type="#_x0000_t202" filled="false" stroked="false">
          <v:textbox inset="0,0,0,0">
            <w:txbxContent>
              <w:p>
                <w:pPr>
                  <w:spacing w:line="405" w:lineRule="exact" w:before="0"/>
                  <w:ind w:left="20" w:right="0" w:firstLine="0"/>
                  <w:jc w:val="left"/>
                  <w:rPr>
                    <w:rFonts w:ascii="Arial"/>
                    <w:sz w:val="40"/>
                  </w:rPr>
                </w:pPr>
                <w:r>
                  <w:rPr>
                    <w:rFonts w:ascii="Arial"/>
                    <w:color w:val="FFFFFF"/>
                    <w:spacing w:val="-7"/>
                    <w:w w:val="90"/>
                    <w:sz w:val="40"/>
                  </w:rPr>
                  <w:t>RESEARCH </w:t>
                </w:r>
                <w:r>
                  <w:rPr>
                    <w:rFonts w:ascii="Arial"/>
                    <w:color w:val="FFFFFF"/>
                    <w:spacing w:val="-6"/>
                    <w:w w:val="90"/>
                    <w:sz w:val="40"/>
                  </w:rPr>
                  <w:t>PROJECTS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1pt;width:515.906000pt;height:708.661pt;mso-position-horizontal-relative:page;mso-position-vertical-relative:page;z-index:-42904" filled="true" fillcolor="#f2f5cb" stroked="false">
          <v:fill type="solid"/>
          <w10:wrap type="none"/>
        </v:rect>
      </w:pict>
    </w:r>
    <w:r>
      <w:rPr/>
      <w:pict>
        <v:rect style="position:absolute;margin-left:19.843pt;margin-top:.000011pt;width:476.22pt;height:53.858pt;mso-position-horizontal-relative:page;mso-position-vertical-relative:page;z-index:-42880" filled="true" fillcolor="#f26529" stroked="false">
          <v:fill type="solid"/>
          <w10:wrap type="none"/>
        </v:rect>
      </w:pict>
    </w:r>
    <w:r>
      <w:rPr/>
      <w:pict>
        <v:shape style="position:absolute;margin-left:41.519699pt;margin-top:29.21401pt;width:193.2pt;height:22pt;mso-position-horizontal-relative:page;mso-position-vertical-relative:page;z-index:-42856" type="#_x0000_t202" filled="false" stroked="false">
          <v:textbox inset="0,0,0,0">
            <w:txbxContent>
              <w:p>
                <w:pPr>
                  <w:spacing w:line="405" w:lineRule="exact" w:before="0"/>
                  <w:ind w:left="20" w:right="0" w:firstLine="0"/>
                  <w:jc w:val="left"/>
                  <w:rPr>
                    <w:rFonts w:ascii="Arial"/>
                    <w:sz w:val="40"/>
                  </w:rPr>
                </w:pPr>
                <w:r>
                  <w:rPr>
                    <w:rFonts w:ascii="Arial"/>
                    <w:color w:val="FFFFFF"/>
                    <w:spacing w:val="-7"/>
                    <w:w w:val="90"/>
                    <w:sz w:val="40"/>
                  </w:rPr>
                  <w:t>RESEARCH  FINDINGS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000011pt;width:515.906000pt;height:708.661pt;mso-position-horizontal-relative:page;mso-position-vertical-relative:page;z-index:-42736" filled="true" fillcolor="#f2f5cb" stroked="false">
          <v:fill type="solid"/>
          <w10:wrap type="none"/>
        </v:rect>
      </w:pict>
    </w:r>
    <w:r>
      <w:rPr/>
      <w:pict>
        <v:rect style="position:absolute;margin-left:19.843pt;margin-top:.000011pt;width:476.22pt;height:53.858pt;mso-position-horizontal-relative:page;mso-position-vertical-relative:page;z-index:-42712" filled="true" fillcolor="#f26529" stroked="false">
          <v:fill type="solid"/>
          <w10:wrap type="none"/>
        </v:rect>
      </w:pict>
    </w:r>
    <w:r>
      <w:rPr/>
      <w:pict>
        <v:shape style="position:absolute;margin-left:41.519699pt;margin-top:29.21401pt;width:189.1pt;height:22pt;mso-position-horizontal-relative:page;mso-position-vertical-relative:page;z-index:-42688" type="#_x0000_t202" filled="false" stroked="false">
          <v:textbox inset="0,0,0,0">
            <w:txbxContent>
              <w:p>
                <w:pPr>
                  <w:spacing w:line="405" w:lineRule="exact" w:before="0"/>
                  <w:ind w:left="20" w:right="0" w:firstLine="0"/>
                  <w:jc w:val="left"/>
                  <w:rPr>
                    <w:rFonts w:ascii="Arial"/>
                    <w:sz w:val="40"/>
                  </w:rPr>
                </w:pPr>
                <w:r>
                  <w:rPr>
                    <w:rFonts w:ascii="Arial"/>
                    <w:color w:val="FFFFFF"/>
                    <w:spacing w:val="-4"/>
                    <w:w w:val="95"/>
                    <w:sz w:val="40"/>
                  </w:rPr>
                  <w:t>KMI</w:t>
                </w:r>
                <w:r>
                  <w:rPr>
                    <w:rFonts w:ascii="Arial"/>
                    <w:color w:val="FFFFFF"/>
                    <w:spacing w:val="-34"/>
                    <w:w w:val="95"/>
                    <w:sz w:val="40"/>
                  </w:rPr>
                  <w:t> </w:t>
                </w:r>
                <w:r>
                  <w:rPr>
                    <w:rFonts w:ascii="Arial"/>
                    <w:color w:val="FFFFFF"/>
                    <w:spacing w:val="-5"/>
                    <w:w w:val="95"/>
                    <w:sz w:val="40"/>
                  </w:rPr>
                  <w:t>NEWS</w:t>
                </w:r>
                <w:r>
                  <w:rPr>
                    <w:rFonts w:ascii="Arial"/>
                    <w:color w:val="FFFFFF"/>
                    <w:spacing w:val="-34"/>
                    <w:w w:val="95"/>
                    <w:sz w:val="40"/>
                  </w:rPr>
                  <w:t> </w:t>
                </w:r>
                <w:r>
                  <w:rPr>
                    <w:rFonts w:ascii="Arial"/>
                    <w:color w:val="FFFFFF"/>
                    <w:w w:val="95"/>
                    <w:sz w:val="40"/>
                  </w:rPr>
                  <w:t>&amp;</w:t>
                </w:r>
                <w:r>
                  <w:rPr>
                    <w:rFonts w:ascii="Arial"/>
                    <w:color w:val="FFFFFF"/>
                    <w:spacing w:val="-34"/>
                    <w:w w:val="95"/>
                    <w:sz w:val="40"/>
                  </w:rPr>
                  <w:t> </w:t>
                </w:r>
                <w:r>
                  <w:rPr>
                    <w:rFonts w:ascii="Arial"/>
                    <w:color w:val="FFFFFF"/>
                    <w:spacing w:val="-7"/>
                    <w:w w:val="95"/>
                    <w:sz w:val="40"/>
                  </w:rPr>
                  <w:t>EVENTS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01pt;margin-top:.000011pt;width:515.905pt;height:708.661pt;mso-position-horizontal-relative:page;mso-position-vertical-relative:page;z-index:-42664" filled="true" fillcolor="#f2f5cb"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348" w:hanging="105"/>
      </w:pPr>
      <w:rPr>
        <w:rFonts w:hint="default" w:ascii="Times New Roman" w:hAnsi="Times New Roman" w:eastAsia="Times New Roman" w:cs="Times New Roman"/>
        <w:color w:val="231F20"/>
        <w:w w:val="106"/>
        <w:sz w:val="18"/>
        <w:szCs w:val="18"/>
      </w:rPr>
    </w:lvl>
    <w:lvl w:ilvl="1">
      <w:start w:val="0"/>
      <w:numFmt w:val="bullet"/>
      <w:lvlText w:val="-"/>
      <w:lvlJc w:val="left"/>
      <w:pPr>
        <w:ind w:left="675" w:hanging="105"/>
      </w:pPr>
      <w:rPr>
        <w:rFonts w:hint="default" w:ascii="Times New Roman" w:hAnsi="Times New Roman" w:eastAsia="Times New Roman" w:cs="Times New Roman"/>
        <w:color w:val="231F20"/>
        <w:w w:val="106"/>
        <w:sz w:val="18"/>
        <w:szCs w:val="18"/>
      </w:rPr>
    </w:lvl>
    <w:lvl w:ilvl="2">
      <w:start w:val="0"/>
      <w:numFmt w:val="bullet"/>
      <w:lvlText w:val="•"/>
      <w:lvlJc w:val="left"/>
      <w:pPr>
        <w:ind w:left="600" w:hanging="105"/>
      </w:pPr>
      <w:rPr>
        <w:rFonts w:hint="default"/>
      </w:rPr>
    </w:lvl>
    <w:lvl w:ilvl="3">
      <w:start w:val="0"/>
      <w:numFmt w:val="bullet"/>
      <w:lvlText w:val="•"/>
      <w:lvlJc w:val="left"/>
      <w:pPr>
        <w:ind w:left="520" w:hanging="105"/>
      </w:pPr>
      <w:rPr>
        <w:rFonts w:hint="default"/>
      </w:rPr>
    </w:lvl>
    <w:lvl w:ilvl="4">
      <w:start w:val="0"/>
      <w:numFmt w:val="bullet"/>
      <w:lvlText w:val="•"/>
      <w:lvlJc w:val="left"/>
      <w:pPr>
        <w:ind w:left="440" w:hanging="105"/>
      </w:pPr>
      <w:rPr>
        <w:rFonts w:hint="default"/>
      </w:rPr>
    </w:lvl>
    <w:lvl w:ilvl="5">
      <w:start w:val="0"/>
      <w:numFmt w:val="bullet"/>
      <w:lvlText w:val="•"/>
      <w:lvlJc w:val="left"/>
      <w:pPr>
        <w:ind w:left="360" w:hanging="105"/>
      </w:pPr>
      <w:rPr>
        <w:rFonts w:hint="default"/>
      </w:rPr>
    </w:lvl>
    <w:lvl w:ilvl="6">
      <w:start w:val="0"/>
      <w:numFmt w:val="bullet"/>
      <w:lvlText w:val="•"/>
      <w:lvlJc w:val="left"/>
      <w:pPr>
        <w:ind w:left="280" w:hanging="105"/>
      </w:pPr>
      <w:rPr>
        <w:rFonts w:hint="default"/>
      </w:rPr>
    </w:lvl>
    <w:lvl w:ilvl="7">
      <w:start w:val="0"/>
      <w:numFmt w:val="bullet"/>
      <w:lvlText w:val="•"/>
      <w:lvlJc w:val="left"/>
      <w:pPr>
        <w:ind w:left="201" w:hanging="105"/>
      </w:pPr>
      <w:rPr>
        <w:rFonts w:hint="default"/>
      </w:rPr>
    </w:lvl>
    <w:lvl w:ilvl="8">
      <w:start w:val="0"/>
      <w:numFmt w:val="bullet"/>
      <w:lvlText w:val="•"/>
      <w:lvlJc w:val="left"/>
      <w:pPr>
        <w:ind w:left="121" w:hanging="105"/>
      </w:pPr>
      <w:rPr>
        <w:rFonts w:hint="default"/>
      </w:rPr>
    </w:lvl>
  </w:abstractNum>
  <w:abstractNum w:abstractNumId="12">
    <w:multiLevelType w:val="hybridMultilevel"/>
    <w:lvl w:ilvl="0">
      <w:start w:val="0"/>
      <w:numFmt w:val="bullet"/>
      <w:lvlText w:val="-"/>
      <w:lvlJc w:val="left"/>
      <w:pPr>
        <w:ind w:left="675" w:hanging="105"/>
      </w:pPr>
      <w:rPr>
        <w:rFonts w:hint="default" w:ascii="Times New Roman" w:hAnsi="Times New Roman" w:eastAsia="Times New Roman" w:cs="Times New Roman"/>
        <w:color w:val="231F20"/>
        <w:w w:val="106"/>
        <w:sz w:val="18"/>
        <w:szCs w:val="18"/>
      </w:rPr>
    </w:lvl>
    <w:lvl w:ilvl="1">
      <w:start w:val="0"/>
      <w:numFmt w:val="bullet"/>
      <w:lvlText w:val="•"/>
      <w:lvlJc w:val="left"/>
      <w:pPr>
        <w:ind w:left="1085" w:hanging="105"/>
      </w:pPr>
      <w:rPr>
        <w:rFonts w:hint="default"/>
      </w:rPr>
    </w:lvl>
    <w:lvl w:ilvl="2">
      <w:start w:val="0"/>
      <w:numFmt w:val="bullet"/>
      <w:lvlText w:val="•"/>
      <w:lvlJc w:val="left"/>
      <w:pPr>
        <w:ind w:left="1491" w:hanging="105"/>
      </w:pPr>
      <w:rPr>
        <w:rFonts w:hint="default"/>
      </w:rPr>
    </w:lvl>
    <w:lvl w:ilvl="3">
      <w:start w:val="0"/>
      <w:numFmt w:val="bullet"/>
      <w:lvlText w:val="•"/>
      <w:lvlJc w:val="left"/>
      <w:pPr>
        <w:ind w:left="1897" w:hanging="105"/>
      </w:pPr>
      <w:rPr>
        <w:rFonts w:hint="default"/>
      </w:rPr>
    </w:lvl>
    <w:lvl w:ilvl="4">
      <w:start w:val="0"/>
      <w:numFmt w:val="bullet"/>
      <w:lvlText w:val="•"/>
      <w:lvlJc w:val="left"/>
      <w:pPr>
        <w:ind w:left="2303" w:hanging="105"/>
      </w:pPr>
      <w:rPr>
        <w:rFonts w:hint="default"/>
      </w:rPr>
    </w:lvl>
    <w:lvl w:ilvl="5">
      <w:start w:val="0"/>
      <w:numFmt w:val="bullet"/>
      <w:lvlText w:val="•"/>
      <w:lvlJc w:val="left"/>
      <w:pPr>
        <w:ind w:left="2708" w:hanging="105"/>
      </w:pPr>
      <w:rPr>
        <w:rFonts w:hint="default"/>
      </w:rPr>
    </w:lvl>
    <w:lvl w:ilvl="6">
      <w:start w:val="0"/>
      <w:numFmt w:val="bullet"/>
      <w:lvlText w:val="•"/>
      <w:lvlJc w:val="left"/>
      <w:pPr>
        <w:ind w:left="3114" w:hanging="105"/>
      </w:pPr>
      <w:rPr>
        <w:rFonts w:hint="default"/>
      </w:rPr>
    </w:lvl>
    <w:lvl w:ilvl="7">
      <w:start w:val="0"/>
      <w:numFmt w:val="bullet"/>
      <w:lvlText w:val="•"/>
      <w:lvlJc w:val="left"/>
      <w:pPr>
        <w:ind w:left="3520" w:hanging="105"/>
      </w:pPr>
      <w:rPr>
        <w:rFonts w:hint="default"/>
      </w:rPr>
    </w:lvl>
    <w:lvl w:ilvl="8">
      <w:start w:val="0"/>
      <w:numFmt w:val="bullet"/>
      <w:lvlText w:val="•"/>
      <w:lvlJc w:val="left"/>
      <w:pPr>
        <w:ind w:left="3926" w:hanging="105"/>
      </w:pPr>
      <w:rPr>
        <w:rFonts w:hint="default"/>
      </w:rPr>
    </w:lvl>
  </w:abstractNum>
  <w:abstractNum w:abstractNumId="11">
    <w:multiLevelType w:val="hybridMultilevel"/>
    <w:lvl w:ilvl="0">
      <w:start w:val="0"/>
      <w:numFmt w:val="bullet"/>
      <w:lvlText w:val="–"/>
      <w:lvlJc w:val="left"/>
      <w:pPr>
        <w:ind w:left="622" w:hanging="133"/>
      </w:pPr>
      <w:rPr>
        <w:rFonts w:hint="default" w:ascii="Times New Roman" w:hAnsi="Times New Roman" w:eastAsia="Times New Roman" w:cs="Times New Roman"/>
        <w:color w:val="231F20"/>
        <w:w w:val="104"/>
        <w:sz w:val="18"/>
        <w:szCs w:val="18"/>
      </w:rPr>
    </w:lvl>
    <w:lvl w:ilvl="1">
      <w:start w:val="0"/>
      <w:numFmt w:val="bullet"/>
      <w:lvlText w:val="•"/>
      <w:lvlJc w:val="left"/>
      <w:pPr>
        <w:ind w:left="1055" w:hanging="133"/>
      </w:pPr>
      <w:rPr>
        <w:rFonts w:hint="default"/>
      </w:rPr>
    </w:lvl>
    <w:lvl w:ilvl="2">
      <w:start w:val="0"/>
      <w:numFmt w:val="bullet"/>
      <w:lvlText w:val="•"/>
      <w:lvlJc w:val="left"/>
      <w:pPr>
        <w:ind w:left="1490" w:hanging="133"/>
      </w:pPr>
      <w:rPr>
        <w:rFonts w:hint="default"/>
      </w:rPr>
    </w:lvl>
    <w:lvl w:ilvl="3">
      <w:start w:val="0"/>
      <w:numFmt w:val="bullet"/>
      <w:lvlText w:val="•"/>
      <w:lvlJc w:val="left"/>
      <w:pPr>
        <w:ind w:left="1925" w:hanging="133"/>
      </w:pPr>
      <w:rPr>
        <w:rFonts w:hint="default"/>
      </w:rPr>
    </w:lvl>
    <w:lvl w:ilvl="4">
      <w:start w:val="0"/>
      <w:numFmt w:val="bullet"/>
      <w:lvlText w:val="•"/>
      <w:lvlJc w:val="left"/>
      <w:pPr>
        <w:ind w:left="2361" w:hanging="133"/>
      </w:pPr>
      <w:rPr>
        <w:rFonts w:hint="default"/>
      </w:rPr>
    </w:lvl>
    <w:lvl w:ilvl="5">
      <w:start w:val="0"/>
      <w:numFmt w:val="bullet"/>
      <w:lvlText w:val="•"/>
      <w:lvlJc w:val="left"/>
      <w:pPr>
        <w:ind w:left="2796" w:hanging="133"/>
      </w:pPr>
      <w:rPr>
        <w:rFonts w:hint="default"/>
      </w:rPr>
    </w:lvl>
    <w:lvl w:ilvl="6">
      <w:start w:val="0"/>
      <w:numFmt w:val="bullet"/>
      <w:lvlText w:val="•"/>
      <w:lvlJc w:val="left"/>
      <w:pPr>
        <w:ind w:left="3231" w:hanging="133"/>
      </w:pPr>
      <w:rPr>
        <w:rFonts w:hint="default"/>
      </w:rPr>
    </w:lvl>
    <w:lvl w:ilvl="7">
      <w:start w:val="0"/>
      <w:numFmt w:val="bullet"/>
      <w:lvlText w:val="•"/>
      <w:lvlJc w:val="left"/>
      <w:pPr>
        <w:ind w:left="3666" w:hanging="133"/>
      </w:pPr>
      <w:rPr>
        <w:rFonts w:hint="default"/>
      </w:rPr>
    </w:lvl>
    <w:lvl w:ilvl="8">
      <w:start w:val="0"/>
      <w:numFmt w:val="bullet"/>
      <w:lvlText w:val="•"/>
      <w:lvlJc w:val="left"/>
      <w:pPr>
        <w:ind w:left="4102" w:hanging="133"/>
      </w:pPr>
      <w:rPr>
        <w:rFonts w:hint="default"/>
      </w:rPr>
    </w:lvl>
  </w:abstractNum>
  <w:abstractNum w:abstractNumId="10">
    <w:multiLevelType w:val="hybridMultilevel"/>
    <w:lvl w:ilvl="0">
      <w:start w:val="1"/>
      <w:numFmt w:val="decimal"/>
      <w:lvlText w:val="%1)"/>
      <w:lvlJc w:val="left"/>
      <w:pPr>
        <w:ind w:left="424" w:hanging="193"/>
        <w:jc w:val="left"/>
      </w:pPr>
      <w:rPr>
        <w:rFonts w:hint="default" w:ascii="Palatino Linotype" w:hAnsi="Palatino Linotype" w:eastAsia="Palatino Linotype" w:cs="Palatino Linotype"/>
        <w:b/>
        <w:bCs/>
        <w:color w:val="231F20"/>
        <w:w w:val="102"/>
        <w:sz w:val="18"/>
        <w:szCs w:val="18"/>
      </w:rPr>
    </w:lvl>
    <w:lvl w:ilvl="1">
      <w:start w:val="0"/>
      <w:numFmt w:val="bullet"/>
      <w:lvlText w:val="•"/>
      <w:lvlJc w:val="left"/>
      <w:pPr>
        <w:ind w:left="874" w:hanging="193"/>
      </w:pPr>
      <w:rPr>
        <w:rFonts w:hint="default"/>
      </w:rPr>
    </w:lvl>
    <w:lvl w:ilvl="2">
      <w:start w:val="0"/>
      <w:numFmt w:val="bullet"/>
      <w:lvlText w:val="•"/>
      <w:lvlJc w:val="left"/>
      <w:pPr>
        <w:ind w:left="1329" w:hanging="193"/>
      </w:pPr>
      <w:rPr>
        <w:rFonts w:hint="default"/>
      </w:rPr>
    </w:lvl>
    <w:lvl w:ilvl="3">
      <w:start w:val="0"/>
      <w:numFmt w:val="bullet"/>
      <w:lvlText w:val="•"/>
      <w:lvlJc w:val="left"/>
      <w:pPr>
        <w:ind w:left="1784" w:hanging="193"/>
      </w:pPr>
      <w:rPr>
        <w:rFonts w:hint="default"/>
      </w:rPr>
    </w:lvl>
    <w:lvl w:ilvl="4">
      <w:start w:val="0"/>
      <w:numFmt w:val="bullet"/>
      <w:lvlText w:val="•"/>
      <w:lvlJc w:val="left"/>
      <w:pPr>
        <w:ind w:left="2239" w:hanging="193"/>
      </w:pPr>
      <w:rPr>
        <w:rFonts w:hint="default"/>
      </w:rPr>
    </w:lvl>
    <w:lvl w:ilvl="5">
      <w:start w:val="0"/>
      <w:numFmt w:val="bullet"/>
      <w:lvlText w:val="•"/>
      <w:lvlJc w:val="left"/>
      <w:pPr>
        <w:ind w:left="2694" w:hanging="193"/>
      </w:pPr>
      <w:rPr>
        <w:rFonts w:hint="default"/>
      </w:rPr>
    </w:lvl>
    <w:lvl w:ilvl="6">
      <w:start w:val="0"/>
      <w:numFmt w:val="bullet"/>
      <w:lvlText w:val="•"/>
      <w:lvlJc w:val="left"/>
      <w:pPr>
        <w:ind w:left="3149" w:hanging="193"/>
      </w:pPr>
      <w:rPr>
        <w:rFonts w:hint="default"/>
      </w:rPr>
    </w:lvl>
    <w:lvl w:ilvl="7">
      <w:start w:val="0"/>
      <w:numFmt w:val="bullet"/>
      <w:lvlText w:val="•"/>
      <w:lvlJc w:val="left"/>
      <w:pPr>
        <w:ind w:left="3604" w:hanging="193"/>
      </w:pPr>
      <w:rPr>
        <w:rFonts w:hint="default"/>
      </w:rPr>
    </w:lvl>
    <w:lvl w:ilvl="8">
      <w:start w:val="0"/>
      <w:numFmt w:val="bullet"/>
      <w:lvlText w:val="•"/>
      <w:lvlJc w:val="left"/>
      <w:pPr>
        <w:ind w:left="4059" w:hanging="193"/>
      </w:pPr>
      <w:rPr>
        <w:rFonts w:hint="default"/>
      </w:rPr>
    </w:lvl>
  </w:abstractNum>
  <w:abstractNum w:abstractNumId="9">
    <w:multiLevelType w:val="hybridMultilevel"/>
    <w:lvl w:ilvl="0">
      <w:start w:val="1"/>
      <w:numFmt w:val="decimal"/>
      <w:lvlText w:val="%1)"/>
      <w:lvlJc w:val="left"/>
      <w:pPr>
        <w:ind w:left="762" w:hanging="193"/>
        <w:jc w:val="left"/>
      </w:pPr>
      <w:rPr>
        <w:rFonts w:hint="default" w:ascii="Palatino Linotype" w:hAnsi="Palatino Linotype" w:eastAsia="Palatino Linotype" w:cs="Palatino Linotype"/>
        <w:b/>
        <w:bCs/>
        <w:color w:val="231F20"/>
        <w:w w:val="102"/>
        <w:sz w:val="18"/>
        <w:szCs w:val="18"/>
      </w:rPr>
    </w:lvl>
    <w:lvl w:ilvl="1">
      <w:start w:val="0"/>
      <w:numFmt w:val="bullet"/>
      <w:lvlText w:val="•"/>
      <w:lvlJc w:val="left"/>
      <w:pPr>
        <w:ind w:left="1158" w:hanging="193"/>
      </w:pPr>
      <w:rPr>
        <w:rFonts w:hint="default"/>
      </w:rPr>
    </w:lvl>
    <w:lvl w:ilvl="2">
      <w:start w:val="0"/>
      <w:numFmt w:val="bullet"/>
      <w:lvlText w:val="•"/>
      <w:lvlJc w:val="left"/>
      <w:pPr>
        <w:ind w:left="1557" w:hanging="193"/>
      </w:pPr>
      <w:rPr>
        <w:rFonts w:hint="default"/>
      </w:rPr>
    </w:lvl>
    <w:lvl w:ilvl="3">
      <w:start w:val="0"/>
      <w:numFmt w:val="bullet"/>
      <w:lvlText w:val="•"/>
      <w:lvlJc w:val="left"/>
      <w:pPr>
        <w:ind w:left="1956" w:hanging="193"/>
      </w:pPr>
      <w:rPr>
        <w:rFonts w:hint="default"/>
      </w:rPr>
    </w:lvl>
    <w:lvl w:ilvl="4">
      <w:start w:val="0"/>
      <w:numFmt w:val="bullet"/>
      <w:lvlText w:val="•"/>
      <w:lvlJc w:val="left"/>
      <w:pPr>
        <w:ind w:left="2355" w:hanging="193"/>
      </w:pPr>
      <w:rPr>
        <w:rFonts w:hint="default"/>
      </w:rPr>
    </w:lvl>
    <w:lvl w:ilvl="5">
      <w:start w:val="0"/>
      <w:numFmt w:val="bullet"/>
      <w:lvlText w:val="•"/>
      <w:lvlJc w:val="left"/>
      <w:pPr>
        <w:ind w:left="2754" w:hanging="193"/>
      </w:pPr>
      <w:rPr>
        <w:rFonts w:hint="default"/>
      </w:rPr>
    </w:lvl>
    <w:lvl w:ilvl="6">
      <w:start w:val="0"/>
      <w:numFmt w:val="bullet"/>
      <w:lvlText w:val="•"/>
      <w:lvlJc w:val="left"/>
      <w:pPr>
        <w:ind w:left="3153" w:hanging="193"/>
      </w:pPr>
      <w:rPr>
        <w:rFonts w:hint="default"/>
      </w:rPr>
    </w:lvl>
    <w:lvl w:ilvl="7">
      <w:start w:val="0"/>
      <w:numFmt w:val="bullet"/>
      <w:lvlText w:val="•"/>
      <w:lvlJc w:val="left"/>
      <w:pPr>
        <w:ind w:left="3552" w:hanging="193"/>
      </w:pPr>
      <w:rPr>
        <w:rFonts w:hint="default"/>
      </w:rPr>
    </w:lvl>
    <w:lvl w:ilvl="8">
      <w:start w:val="0"/>
      <w:numFmt w:val="bullet"/>
      <w:lvlText w:val="•"/>
      <w:lvlJc w:val="left"/>
      <w:pPr>
        <w:ind w:left="3950" w:hanging="193"/>
      </w:pPr>
      <w:rPr>
        <w:rFonts w:hint="default"/>
      </w:rPr>
    </w:lvl>
  </w:abstractNum>
  <w:abstractNum w:abstractNumId="8">
    <w:multiLevelType w:val="hybridMultilevel"/>
    <w:lvl w:ilvl="0">
      <w:start w:val="1"/>
      <w:numFmt w:val="decimal"/>
      <w:lvlText w:val="%1."/>
      <w:lvlJc w:val="left"/>
      <w:pPr>
        <w:ind w:left="785" w:hanging="216"/>
        <w:jc w:val="right"/>
      </w:pPr>
      <w:rPr>
        <w:rFonts w:hint="default" w:ascii="Lucida Sans" w:hAnsi="Lucida Sans" w:eastAsia="Lucida Sans" w:cs="Lucida Sans"/>
        <w:color w:val="00AAAD"/>
        <w:spacing w:val="-5"/>
        <w:w w:val="95"/>
        <w:sz w:val="19"/>
        <w:szCs w:val="19"/>
      </w:rPr>
    </w:lvl>
    <w:lvl w:ilvl="1">
      <w:start w:val="0"/>
      <w:numFmt w:val="bullet"/>
      <w:lvlText w:val="•"/>
      <w:lvlJc w:val="left"/>
      <w:pPr>
        <w:ind w:left="1176" w:hanging="216"/>
      </w:pPr>
      <w:rPr>
        <w:rFonts w:hint="default"/>
      </w:rPr>
    </w:lvl>
    <w:lvl w:ilvl="2">
      <w:start w:val="0"/>
      <w:numFmt w:val="bullet"/>
      <w:lvlText w:val="•"/>
      <w:lvlJc w:val="left"/>
      <w:pPr>
        <w:ind w:left="1573" w:hanging="216"/>
      </w:pPr>
      <w:rPr>
        <w:rFonts w:hint="default"/>
      </w:rPr>
    </w:lvl>
    <w:lvl w:ilvl="3">
      <w:start w:val="0"/>
      <w:numFmt w:val="bullet"/>
      <w:lvlText w:val="•"/>
      <w:lvlJc w:val="left"/>
      <w:pPr>
        <w:ind w:left="1970" w:hanging="216"/>
      </w:pPr>
      <w:rPr>
        <w:rFonts w:hint="default"/>
      </w:rPr>
    </w:lvl>
    <w:lvl w:ilvl="4">
      <w:start w:val="0"/>
      <w:numFmt w:val="bullet"/>
      <w:lvlText w:val="•"/>
      <w:lvlJc w:val="left"/>
      <w:pPr>
        <w:ind w:left="2367" w:hanging="216"/>
      </w:pPr>
      <w:rPr>
        <w:rFonts w:hint="default"/>
      </w:rPr>
    </w:lvl>
    <w:lvl w:ilvl="5">
      <w:start w:val="0"/>
      <w:numFmt w:val="bullet"/>
      <w:lvlText w:val="•"/>
      <w:lvlJc w:val="left"/>
      <w:pPr>
        <w:ind w:left="2764" w:hanging="216"/>
      </w:pPr>
      <w:rPr>
        <w:rFonts w:hint="default"/>
      </w:rPr>
    </w:lvl>
    <w:lvl w:ilvl="6">
      <w:start w:val="0"/>
      <w:numFmt w:val="bullet"/>
      <w:lvlText w:val="•"/>
      <w:lvlJc w:val="left"/>
      <w:pPr>
        <w:ind w:left="3161" w:hanging="216"/>
      </w:pPr>
      <w:rPr>
        <w:rFonts w:hint="default"/>
      </w:rPr>
    </w:lvl>
    <w:lvl w:ilvl="7">
      <w:start w:val="0"/>
      <w:numFmt w:val="bullet"/>
      <w:lvlText w:val="•"/>
      <w:lvlJc w:val="left"/>
      <w:pPr>
        <w:ind w:left="3558" w:hanging="216"/>
      </w:pPr>
      <w:rPr>
        <w:rFonts w:hint="default"/>
      </w:rPr>
    </w:lvl>
    <w:lvl w:ilvl="8">
      <w:start w:val="0"/>
      <w:numFmt w:val="bullet"/>
      <w:lvlText w:val="•"/>
      <w:lvlJc w:val="left"/>
      <w:pPr>
        <w:ind w:left="3954" w:hanging="216"/>
      </w:pPr>
      <w:rPr>
        <w:rFonts w:hint="default"/>
      </w:rPr>
    </w:lvl>
  </w:abstractNum>
  <w:abstractNum w:abstractNumId="7">
    <w:multiLevelType w:val="hybridMultilevel"/>
    <w:lvl w:ilvl="0">
      <w:start w:val="0"/>
      <w:numFmt w:val="bullet"/>
      <w:lvlText w:val="–"/>
      <w:lvlJc w:val="left"/>
      <w:pPr>
        <w:ind w:left="622" w:hanging="135"/>
      </w:pPr>
      <w:rPr>
        <w:rFonts w:hint="default" w:ascii="Times New Roman" w:hAnsi="Times New Roman" w:eastAsia="Times New Roman" w:cs="Times New Roman"/>
        <w:color w:val="231F20"/>
        <w:w w:val="104"/>
        <w:sz w:val="18"/>
        <w:szCs w:val="18"/>
      </w:rPr>
    </w:lvl>
    <w:lvl w:ilvl="1">
      <w:start w:val="0"/>
      <w:numFmt w:val="bullet"/>
      <w:lvlText w:val="•"/>
      <w:lvlJc w:val="left"/>
      <w:pPr>
        <w:ind w:left="1055" w:hanging="135"/>
      </w:pPr>
      <w:rPr>
        <w:rFonts w:hint="default"/>
      </w:rPr>
    </w:lvl>
    <w:lvl w:ilvl="2">
      <w:start w:val="0"/>
      <w:numFmt w:val="bullet"/>
      <w:lvlText w:val="•"/>
      <w:lvlJc w:val="left"/>
      <w:pPr>
        <w:ind w:left="1490" w:hanging="135"/>
      </w:pPr>
      <w:rPr>
        <w:rFonts w:hint="default"/>
      </w:rPr>
    </w:lvl>
    <w:lvl w:ilvl="3">
      <w:start w:val="0"/>
      <w:numFmt w:val="bullet"/>
      <w:lvlText w:val="•"/>
      <w:lvlJc w:val="left"/>
      <w:pPr>
        <w:ind w:left="1925" w:hanging="135"/>
      </w:pPr>
      <w:rPr>
        <w:rFonts w:hint="default"/>
      </w:rPr>
    </w:lvl>
    <w:lvl w:ilvl="4">
      <w:start w:val="0"/>
      <w:numFmt w:val="bullet"/>
      <w:lvlText w:val="•"/>
      <w:lvlJc w:val="left"/>
      <w:pPr>
        <w:ind w:left="2360" w:hanging="135"/>
      </w:pPr>
      <w:rPr>
        <w:rFonts w:hint="default"/>
      </w:rPr>
    </w:lvl>
    <w:lvl w:ilvl="5">
      <w:start w:val="0"/>
      <w:numFmt w:val="bullet"/>
      <w:lvlText w:val="•"/>
      <w:lvlJc w:val="left"/>
      <w:pPr>
        <w:ind w:left="2795" w:hanging="135"/>
      </w:pPr>
      <w:rPr>
        <w:rFonts w:hint="default"/>
      </w:rPr>
    </w:lvl>
    <w:lvl w:ilvl="6">
      <w:start w:val="0"/>
      <w:numFmt w:val="bullet"/>
      <w:lvlText w:val="•"/>
      <w:lvlJc w:val="left"/>
      <w:pPr>
        <w:ind w:left="3230" w:hanging="135"/>
      </w:pPr>
      <w:rPr>
        <w:rFonts w:hint="default"/>
      </w:rPr>
    </w:lvl>
    <w:lvl w:ilvl="7">
      <w:start w:val="0"/>
      <w:numFmt w:val="bullet"/>
      <w:lvlText w:val="•"/>
      <w:lvlJc w:val="left"/>
      <w:pPr>
        <w:ind w:left="3665" w:hanging="135"/>
      </w:pPr>
      <w:rPr>
        <w:rFonts w:hint="default"/>
      </w:rPr>
    </w:lvl>
    <w:lvl w:ilvl="8">
      <w:start w:val="0"/>
      <w:numFmt w:val="bullet"/>
      <w:lvlText w:val="•"/>
      <w:lvlJc w:val="left"/>
      <w:pPr>
        <w:ind w:left="4100" w:hanging="135"/>
      </w:pPr>
      <w:rPr>
        <w:rFonts w:hint="default"/>
      </w:rPr>
    </w:lvl>
  </w:abstractNum>
  <w:abstractNum w:abstractNumId="6">
    <w:multiLevelType w:val="hybridMultilevel"/>
    <w:lvl w:ilvl="0">
      <w:start w:val="1"/>
      <w:numFmt w:val="decimal"/>
      <w:lvlText w:val="%1)"/>
      <w:lvlJc w:val="left"/>
      <w:pPr>
        <w:ind w:left="426" w:hanging="193"/>
        <w:jc w:val="left"/>
      </w:pPr>
      <w:rPr>
        <w:rFonts w:hint="default" w:ascii="Palatino Linotype" w:hAnsi="Palatino Linotype" w:eastAsia="Palatino Linotype" w:cs="Palatino Linotype"/>
        <w:b/>
        <w:bCs/>
        <w:color w:val="231F20"/>
        <w:w w:val="102"/>
        <w:sz w:val="18"/>
        <w:szCs w:val="18"/>
      </w:rPr>
    </w:lvl>
    <w:lvl w:ilvl="1">
      <w:start w:val="0"/>
      <w:numFmt w:val="bullet"/>
      <w:lvlText w:val="•"/>
      <w:lvlJc w:val="left"/>
      <w:pPr>
        <w:ind w:left="875" w:hanging="193"/>
      </w:pPr>
      <w:rPr>
        <w:rFonts w:hint="default"/>
      </w:rPr>
    </w:lvl>
    <w:lvl w:ilvl="2">
      <w:start w:val="0"/>
      <w:numFmt w:val="bullet"/>
      <w:lvlText w:val="•"/>
      <w:lvlJc w:val="left"/>
      <w:pPr>
        <w:ind w:left="1330" w:hanging="193"/>
      </w:pPr>
      <w:rPr>
        <w:rFonts w:hint="default"/>
      </w:rPr>
    </w:lvl>
    <w:lvl w:ilvl="3">
      <w:start w:val="0"/>
      <w:numFmt w:val="bullet"/>
      <w:lvlText w:val="•"/>
      <w:lvlJc w:val="left"/>
      <w:pPr>
        <w:ind w:left="1785" w:hanging="193"/>
      </w:pPr>
      <w:rPr>
        <w:rFonts w:hint="default"/>
      </w:rPr>
    </w:lvl>
    <w:lvl w:ilvl="4">
      <w:start w:val="0"/>
      <w:numFmt w:val="bullet"/>
      <w:lvlText w:val="•"/>
      <w:lvlJc w:val="left"/>
      <w:pPr>
        <w:ind w:left="2240" w:hanging="193"/>
      </w:pPr>
      <w:rPr>
        <w:rFonts w:hint="default"/>
      </w:rPr>
    </w:lvl>
    <w:lvl w:ilvl="5">
      <w:start w:val="0"/>
      <w:numFmt w:val="bullet"/>
      <w:lvlText w:val="•"/>
      <w:lvlJc w:val="left"/>
      <w:pPr>
        <w:ind w:left="2695" w:hanging="193"/>
      </w:pPr>
      <w:rPr>
        <w:rFonts w:hint="default"/>
      </w:rPr>
    </w:lvl>
    <w:lvl w:ilvl="6">
      <w:start w:val="0"/>
      <w:numFmt w:val="bullet"/>
      <w:lvlText w:val="•"/>
      <w:lvlJc w:val="left"/>
      <w:pPr>
        <w:ind w:left="3150" w:hanging="193"/>
      </w:pPr>
      <w:rPr>
        <w:rFonts w:hint="default"/>
      </w:rPr>
    </w:lvl>
    <w:lvl w:ilvl="7">
      <w:start w:val="0"/>
      <w:numFmt w:val="bullet"/>
      <w:lvlText w:val="•"/>
      <w:lvlJc w:val="left"/>
      <w:pPr>
        <w:ind w:left="3605" w:hanging="193"/>
      </w:pPr>
      <w:rPr>
        <w:rFonts w:hint="default"/>
      </w:rPr>
    </w:lvl>
    <w:lvl w:ilvl="8">
      <w:start w:val="0"/>
      <w:numFmt w:val="bullet"/>
      <w:lvlText w:val="•"/>
      <w:lvlJc w:val="left"/>
      <w:pPr>
        <w:ind w:left="4060" w:hanging="193"/>
      </w:pPr>
      <w:rPr>
        <w:rFonts w:hint="default"/>
      </w:rPr>
    </w:lvl>
  </w:abstractNum>
  <w:abstractNum w:abstractNumId="5">
    <w:multiLevelType w:val="hybridMultilevel"/>
    <w:lvl w:ilvl="0">
      <w:start w:val="1"/>
      <w:numFmt w:val="decimal"/>
      <w:lvlText w:val="%1)"/>
      <w:lvlJc w:val="left"/>
      <w:pPr>
        <w:ind w:left="762" w:hanging="193"/>
        <w:jc w:val="left"/>
      </w:pPr>
      <w:rPr>
        <w:rFonts w:hint="default" w:ascii="Palatino Linotype" w:hAnsi="Palatino Linotype" w:eastAsia="Palatino Linotype" w:cs="Palatino Linotype"/>
        <w:b/>
        <w:bCs/>
        <w:color w:val="231F20"/>
        <w:w w:val="102"/>
        <w:sz w:val="18"/>
        <w:szCs w:val="18"/>
      </w:rPr>
    </w:lvl>
    <w:lvl w:ilvl="1">
      <w:start w:val="0"/>
      <w:numFmt w:val="bullet"/>
      <w:lvlText w:val="•"/>
      <w:lvlJc w:val="left"/>
      <w:pPr>
        <w:ind w:left="1158" w:hanging="193"/>
      </w:pPr>
      <w:rPr>
        <w:rFonts w:hint="default"/>
      </w:rPr>
    </w:lvl>
    <w:lvl w:ilvl="2">
      <w:start w:val="0"/>
      <w:numFmt w:val="bullet"/>
      <w:lvlText w:val="•"/>
      <w:lvlJc w:val="left"/>
      <w:pPr>
        <w:ind w:left="1557" w:hanging="193"/>
      </w:pPr>
      <w:rPr>
        <w:rFonts w:hint="default"/>
      </w:rPr>
    </w:lvl>
    <w:lvl w:ilvl="3">
      <w:start w:val="0"/>
      <w:numFmt w:val="bullet"/>
      <w:lvlText w:val="•"/>
      <w:lvlJc w:val="left"/>
      <w:pPr>
        <w:ind w:left="1956" w:hanging="193"/>
      </w:pPr>
      <w:rPr>
        <w:rFonts w:hint="default"/>
      </w:rPr>
    </w:lvl>
    <w:lvl w:ilvl="4">
      <w:start w:val="0"/>
      <w:numFmt w:val="bullet"/>
      <w:lvlText w:val="•"/>
      <w:lvlJc w:val="left"/>
      <w:pPr>
        <w:ind w:left="2354" w:hanging="193"/>
      </w:pPr>
      <w:rPr>
        <w:rFonts w:hint="default"/>
      </w:rPr>
    </w:lvl>
    <w:lvl w:ilvl="5">
      <w:start w:val="0"/>
      <w:numFmt w:val="bullet"/>
      <w:lvlText w:val="•"/>
      <w:lvlJc w:val="left"/>
      <w:pPr>
        <w:ind w:left="2753" w:hanging="193"/>
      </w:pPr>
      <w:rPr>
        <w:rFonts w:hint="default"/>
      </w:rPr>
    </w:lvl>
    <w:lvl w:ilvl="6">
      <w:start w:val="0"/>
      <w:numFmt w:val="bullet"/>
      <w:lvlText w:val="•"/>
      <w:lvlJc w:val="left"/>
      <w:pPr>
        <w:ind w:left="3152" w:hanging="193"/>
      </w:pPr>
      <w:rPr>
        <w:rFonts w:hint="default"/>
      </w:rPr>
    </w:lvl>
    <w:lvl w:ilvl="7">
      <w:start w:val="0"/>
      <w:numFmt w:val="bullet"/>
      <w:lvlText w:val="•"/>
      <w:lvlJc w:val="left"/>
      <w:pPr>
        <w:ind w:left="3550" w:hanging="193"/>
      </w:pPr>
      <w:rPr>
        <w:rFonts w:hint="default"/>
      </w:rPr>
    </w:lvl>
    <w:lvl w:ilvl="8">
      <w:start w:val="0"/>
      <w:numFmt w:val="bullet"/>
      <w:lvlText w:val="•"/>
      <w:lvlJc w:val="left"/>
      <w:pPr>
        <w:ind w:left="3949" w:hanging="193"/>
      </w:pPr>
      <w:rPr>
        <w:rFonts w:hint="default"/>
      </w:rPr>
    </w:lvl>
  </w:abstractNum>
  <w:abstractNum w:abstractNumId="4">
    <w:multiLevelType w:val="hybridMultilevel"/>
    <w:lvl w:ilvl="0">
      <w:start w:val="1"/>
      <w:numFmt w:val="decimal"/>
      <w:lvlText w:val="%1."/>
      <w:lvlJc w:val="left"/>
      <w:pPr>
        <w:ind w:left="785" w:hanging="216"/>
        <w:jc w:val="right"/>
      </w:pPr>
      <w:rPr>
        <w:rFonts w:hint="default" w:ascii="Lucida Sans" w:hAnsi="Lucida Sans" w:eastAsia="Lucida Sans" w:cs="Lucida Sans"/>
        <w:color w:val="00AAAD"/>
        <w:spacing w:val="-5"/>
        <w:w w:val="95"/>
        <w:sz w:val="19"/>
        <w:szCs w:val="19"/>
      </w:rPr>
    </w:lvl>
    <w:lvl w:ilvl="1">
      <w:start w:val="0"/>
      <w:numFmt w:val="bullet"/>
      <w:lvlText w:val="•"/>
      <w:lvlJc w:val="left"/>
      <w:pPr>
        <w:ind w:left="1176" w:hanging="216"/>
      </w:pPr>
      <w:rPr>
        <w:rFonts w:hint="default"/>
      </w:rPr>
    </w:lvl>
    <w:lvl w:ilvl="2">
      <w:start w:val="0"/>
      <w:numFmt w:val="bullet"/>
      <w:lvlText w:val="•"/>
      <w:lvlJc w:val="left"/>
      <w:pPr>
        <w:ind w:left="1573" w:hanging="216"/>
      </w:pPr>
      <w:rPr>
        <w:rFonts w:hint="default"/>
      </w:rPr>
    </w:lvl>
    <w:lvl w:ilvl="3">
      <w:start w:val="0"/>
      <w:numFmt w:val="bullet"/>
      <w:lvlText w:val="•"/>
      <w:lvlJc w:val="left"/>
      <w:pPr>
        <w:ind w:left="1970" w:hanging="216"/>
      </w:pPr>
      <w:rPr>
        <w:rFonts w:hint="default"/>
      </w:rPr>
    </w:lvl>
    <w:lvl w:ilvl="4">
      <w:start w:val="0"/>
      <w:numFmt w:val="bullet"/>
      <w:lvlText w:val="•"/>
      <w:lvlJc w:val="left"/>
      <w:pPr>
        <w:ind w:left="2366" w:hanging="216"/>
      </w:pPr>
      <w:rPr>
        <w:rFonts w:hint="default"/>
      </w:rPr>
    </w:lvl>
    <w:lvl w:ilvl="5">
      <w:start w:val="0"/>
      <w:numFmt w:val="bullet"/>
      <w:lvlText w:val="•"/>
      <w:lvlJc w:val="left"/>
      <w:pPr>
        <w:ind w:left="2763" w:hanging="216"/>
      </w:pPr>
      <w:rPr>
        <w:rFonts w:hint="default"/>
      </w:rPr>
    </w:lvl>
    <w:lvl w:ilvl="6">
      <w:start w:val="0"/>
      <w:numFmt w:val="bullet"/>
      <w:lvlText w:val="•"/>
      <w:lvlJc w:val="left"/>
      <w:pPr>
        <w:ind w:left="3160" w:hanging="216"/>
      </w:pPr>
      <w:rPr>
        <w:rFonts w:hint="default"/>
      </w:rPr>
    </w:lvl>
    <w:lvl w:ilvl="7">
      <w:start w:val="0"/>
      <w:numFmt w:val="bullet"/>
      <w:lvlText w:val="•"/>
      <w:lvlJc w:val="left"/>
      <w:pPr>
        <w:ind w:left="3556" w:hanging="216"/>
      </w:pPr>
      <w:rPr>
        <w:rFonts w:hint="default"/>
      </w:rPr>
    </w:lvl>
    <w:lvl w:ilvl="8">
      <w:start w:val="0"/>
      <w:numFmt w:val="bullet"/>
      <w:lvlText w:val="•"/>
      <w:lvlJc w:val="left"/>
      <w:pPr>
        <w:ind w:left="3953" w:hanging="216"/>
      </w:pPr>
      <w:rPr>
        <w:rFonts w:hint="default"/>
      </w:rPr>
    </w:lvl>
  </w:abstractNum>
  <w:abstractNum w:abstractNumId="3">
    <w:multiLevelType w:val="hybridMultilevel"/>
    <w:lvl w:ilvl="0">
      <w:start w:val="0"/>
      <w:numFmt w:val="bullet"/>
      <w:lvlText w:val="•"/>
      <w:lvlJc w:val="left"/>
      <w:pPr>
        <w:ind w:left="351" w:hanging="112"/>
      </w:pPr>
      <w:rPr>
        <w:rFonts w:hint="default" w:ascii="Times New Roman" w:hAnsi="Times New Roman" w:eastAsia="Times New Roman" w:cs="Times New Roman"/>
        <w:color w:val="231F20"/>
        <w:w w:val="111"/>
        <w:sz w:val="18"/>
        <w:szCs w:val="18"/>
      </w:rPr>
    </w:lvl>
    <w:lvl w:ilvl="1">
      <w:start w:val="0"/>
      <w:numFmt w:val="bullet"/>
      <w:lvlText w:val="•"/>
      <w:lvlJc w:val="left"/>
      <w:pPr>
        <w:ind w:left="681" w:hanging="112"/>
      </w:pPr>
      <w:rPr>
        <w:rFonts w:hint="default" w:ascii="Times New Roman" w:hAnsi="Times New Roman" w:eastAsia="Times New Roman" w:cs="Times New Roman"/>
        <w:color w:val="231F20"/>
        <w:w w:val="111"/>
        <w:sz w:val="18"/>
        <w:szCs w:val="18"/>
      </w:rPr>
    </w:lvl>
    <w:lvl w:ilvl="2">
      <w:start w:val="0"/>
      <w:numFmt w:val="bullet"/>
      <w:lvlText w:val="–"/>
      <w:lvlJc w:val="left"/>
      <w:pPr>
        <w:ind w:left="959" w:hanging="135"/>
      </w:pPr>
      <w:rPr>
        <w:rFonts w:hint="default" w:ascii="Times New Roman" w:hAnsi="Times New Roman" w:eastAsia="Times New Roman" w:cs="Times New Roman"/>
        <w:color w:val="231F20"/>
        <w:w w:val="104"/>
        <w:sz w:val="18"/>
        <w:szCs w:val="18"/>
      </w:rPr>
    </w:lvl>
    <w:lvl w:ilvl="3">
      <w:start w:val="0"/>
      <w:numFmt w:val="bullet"/>
      <w:lvlText w:val="•"/>
      <w:lvlJc w:val="left"/>
      <w:pPr>
        <w:ind w:left="835" w:hanging="135"/>
      </w:pPr>
      <w:rPr>
        <w:rFonts w:hint="default"/>
      </w:rPr>
    </w:lvl>
    <w:lvl w:ilvl="4">
      <w:start w:val="0"/>
      <w:numFmt w:val="bullet"/>
      <w:lvlText w:val="•"/>
      <w:lvlJc w:val="left"/>
      <w:pPr>
        <w:ind w:left="711" w:hanging="135"/>
      </w:pPr>
      <w:rPr>
        <w:rFonts w:hint="default"/>
      </w:rPr>
    </w:lvl>
    <w:lvl w:ilvl="5">
      <w:start w:val="0"/>
      <w:numFmt w:val="bullet"/>
      <w:lvlText w:val="•"/>
      <w:lvlJc w:val="left"/>
      <w:pPr>
        <w:ind w:left="587" w:hanging="135"/>
      </w:pPr>
      <w:rPr>
        <w:rFonts w:hint="default"/>
      </w:rPr>
    </w:lvl>
    <w:lvl w:ilvl="6">
      <w:start w:val="0"/>
      <w:numFmt w:val="bullet"/>
      <w:lvlText w:val="•"/>
      <w:lvlJc w:val="left"/>
      <w:pPr>
        <w:ind w:left="462" w:hanging="135"/>
      </w:pPr>
      <w:rPr>
        <w:rFonts w:hint="default"/>
      </w:rPr>
    </w:lvl>
    <w:lvl w:ilvl="7">
      <w:start w:val="0"/>
      <w:numFmt w:val="bullet"/>
      <w:lvlText w:val="•"/>
      <w:lvlJc w:val="left"/>
      <w:pPr>
        <w:ind w:left="338" w:hanging="135"/>
      </w:pPr>
      <w:rPr>
        <w:rFonts w:hint="default"/>
      </w:rPr>
    </w:lvl>
    <w:lvl w:ilvl="8">
      <w:start w:val="0"/>
      <w:numFmt w:val="bullet"/>
      <w:lvlText w:val="•"/>
      <w:lvlJc w:val="left"/>
      <w:pPr>
        <w:ind w:left="214" w:hanging="135"/>
      </w:pPr>
      <w:rPr>
        <w:rFonts w:hint="default"/>
      </w:rPr>
    </w:lvl>
  </w:abstractNum>
  <w:abstractNum w:abstractNumId="2">
    <w:multiLevelType w:val="hybridMultilevel"/>
    <w:lvl w:ilvl="0">
      <w:start w:val="0"/>
      <w:numFmt w:val="bullet"/>
      <w:lvlText w:val="•"/>
      <w:lvlJc w:val="left"/>
      <w:pPr>
        <w:ind w:left="677" w:hanging="108"/>
      </w:pPr>
      <w:rPr>
        <w:rFonts w:hint="default" w:ascii="Times New Roman" w:hAnsi="Times New Roman" w:eastAsia="Times New Roman" w:cs="Times New Roman"/>
        <w:color w:val="231F20"/>
        <w:w w:val="111"/>
        <w:sz w:val="18"/>
        <w:szCs w:val="18"/>
      </w:rPr>
    </w:lvl>
    <w:lvl w:ilvl="1">
      <w:start w:val="0"/>
      <w:numFmt w:val="bullet"/>
      <w:lvlText w:val="•"/>
      <w:lvlJc w:val="left"/>
      <w:pPr>
        <w:ind w:left="1086" w:hanging="108"/>
      </w:pPr>
      <w:rPr>
        <w:rFonts w:hint="default"/>
      </w:rPr>
    </w:lvl>
    <w:lvl w:ilvl="2">
      <w:start w:val="0"/>
      <w:numFmt w:val="bullet"/>
      <w:lvlText w:val="•"/>
      <w:lvlJc w:val="left"/>
      <w:pPr>
        <w:ind w:left="1492" w:hanging="108"/>
      </w:pPr>
      <w:rPr>
        <w:rFonts w:hint="default"/>
      </w:rPr>
    </w:lvl>
    <w:lvl w:ilvl="3">
      <w:start w:val="0"/>
      <w:numFmt w:val="bullet"/>
      <w:lvlText w:val="•"/>
      <w:lvlJc w:val="left"/>
      <w:pPr>
        <w:ind w:left="1897" w:hanging="108"/>
      </w:pPr>
      <w:rPr>
        <w:rFonts w:hint="default"/>
      </w:rPr>
    </w:lvl>
    <w:lvl w:ilvl="4">
      <w:start w:val="0"/>
      <w:numFmt w:val="bullet"/>
      <w:lvlText w:val="•"/>
      <w:lvlJc w:val="left"/>
      <w:pPr>
        <w:ind w:left="2303" w:hanging="108"/>
      </w:pPr>
      <w:rPr>
        <w:rFonts w:hint="default"/>
      </w:rPr>
    </w:lvl>
    <w:lvl w:ilvl="5">
      <w:start w:val="0"/>
      <w:numFmt w:val="bullet"/>
      <w:lvlText w:val="•"/>
      <w:lvlJc w:val="left"/>
      <w:pPr>
        <w:ind w:left="2709" w:hanging="108"/>
      </w:pPr>
      <w:rPr>
        <w:rFonts w:hint="default"/>
      </w:rPr>
    </w:lvl>
    <w:lvl w:ilvl="6">
      <w:start w:val="0"/>
      <w:numFmt w:val="bullet"/>
      <w:lvlText w:val="•"/>
      <w:lvlJc w:val="left"/>
      <w:pPr>
        <w:ind w:left="3115" w:hanging="108"/>
      </w:pPr>
      <w:rPr>
        <w:rFonts w:hint="default"/>
      </w:rPr>
    </w:lvl>
    <w:lvl w:ilvl="7">
      <w:start w:val="0"/>
      <w:numFmt w:val="bullet"/>
      <w:lvlText w:val="•"/>
      <w:lvlJc w:val="left"/>
      <w:pPr>
        <w:ind w:left="3521" w:hanging="108"/>
      </w:pPr>
      <w:rPr>
        <w:rFonts w:hint="default"/>
      </w:rPr>
    </w:lvl>
    <w:lvl w:ilvl="8">
      <w:start w:val="0"/>
      <w:numFmt w:val="bullet"/>
      <w:lvlText w:val="•"/>
      <w:lvlJc w:val="left"/>
      <w:pPr>
        <w:ind w:left="3927" w:hanging="108"/>
      </w:pPr>
      <w:rPr>
        <w:rFonts w:hint="default"/>
      </w:rPr>
    </w:lvl>
  </w:abstractNum>
  <w:abstractNum w:abstractNumId="1">
    <w:multiLevelType w:val="hybridMultilevel"/>
    <w:lvl w:ilvl="0">
      <w:start w:val="2"/>
      <w:numFmt w:val="decimal"/>
      <w:lvlText w:val="%1)"/>
      <w:lvlJc w:val="left"/>
      <w:pPr>
        <w:ind w:left="222" w:hanging="211"/>
        <w:jc w:val="left"/>
      </w:pPr>
      <w:rPr>
        <w:rFonts w:hint="default" w:ascii="Times New Roman" w:hAnsi="Times New Roman" w:eastAsia="Times New Roman" w:cs="Times New Roman"/>
        <w:color w:val="231F20"/>
        <w:w w:val="99"/>
        <w:sz w:val="18"/>
        <w:szCs w:val="18"/>
      </w:rPr>
    </w:lvl>
    <w:lvl w:ilvl="1">
      <w:start w:val="1"/>
      <w:numFmt w:val="decimal"/>
      <w:lvlText w:val="%2"/>
      <w:lvlJc w:val="left"/>
      <w:pPr>
        <w:ind w:left="634" w:hanging="96"/>
        <w:jc w:val="right"/>
      </w:pPr>
      <w:rPr>
        <w:rFonts w:hint="default" w:ascii="Arial" w:hAnsi="Arial" w:eastAsia="Arial" w:cs="Arial"/>
        <w:color w:val="231F20"/>
        <w:w w:val="83"/>
        <w:sz w:val="14"/>
        <w:szCs w:val="14"/>
      </w:rPr>
    </w:lvl>
    <w:lvl w:ilvl="2">
      <w:start w:val="0"/>
      <w:numFmt w:val="bullet"/>
      <w:lvlText w:val="•"/>
      <w:lvlJc w:val="left"/>
      <w:pPr>
        <w:ind w:left="2720" w:hanging="96"/>
      </w:pPr>
      <w:rPr>
        <w:rFonts w:hint="default"/>
      </w:rPr>
    </w:lvl>
    <w:lvl w:ilvl="3">
      <w:start w:val="0"/>
      <w:numFmt w:val="bullet"/>
      <w:lvlText w:val="•"/>
      <w:lvlJc w:val="left"/>
      <w:pPr>
        <w:ind w:left="2980" w:hanging="96"/>
      </w:pPr>
      <w:rPr>
        <w:rFonts w:hint="default"/>
      </w:rPr>
    </w:lvl>
    <w:lvl w:ilvl="4">
      <w:start w:val="0"/>
      <w:numFmt w:val="bullet"/>
      <w:lvlText w:val="•"/>
      <w:lvlJc w:val="left"/>
      <w:pPr>
        <w:ind w:left="2510" w:hanging="96"/>
      </w:pPr>
      <w:rPr>
        <w:rFonts w:hint="default"/>
      </w:rPr>
    </w:lvl>
    <w:lvl w:ilvl="5">
      <w:start w:val="0"/>
      <w:numFmt w:val="bullet"/>
      <w:lvlText w:val="•"/>
      <w:lvlJc w:val="left"/>
      <w:pPr>
        <w:ind w:left="2041" w:hanging="96"/>
      </w:pPr>
      <w:rPr>
        <w:rFonts w:hint="default"/>
      </w:rPr>
    </w:lvl>
    <w:lvl w:ilvl="6">
      <w:start w:val="0"/>
      <w:numFmt w:val="bullet"/>
      <w:lvlText w:val="•"/>
      <w:lvlJc w:val="left"/>
      <w:pPr>
        <w:ind w:left="1571" w:hanging="96"/>
      </w:pPr>
      <w:rPr>
        <w:rFonts w:hint="default"/>
      </w:rPr>
    </w:lvl>
    <w:lvl w:ilvl="7">
      <w:start w:val="0"/>
      <w:numFmt w:val="bullet"/>
      <w:lvlText w:val="•"/>
      <w:lvlJc w:val="left"/>
      <w:pPr>
        <w:ind w:left="1102" w:hanging="96"/>
      </w:pPr>
      <w:rPr>
        <w:rFonts w:hint="default"/>
      </w:rPr>
    </w:lvl>
    <w:lvl w:ilvl="8">
      <w:start w:val="0"/>
      <w:numFmt w:val="bullet"/>
      <w:lvlText w:val="•"/>
      <w:lvlJc w:val="left"/>
      <w:pPr>
        <w:ind w:left="632" w:hanging="96"/>
      </w:pPr>
      <w:rPr>
        <w:rFonts w:hint="default"/>
      </w:rPr>
    </w:lvl>
  </w:abstractNum>
  <w:abstractNum w:abstractNumId="0">
    <w:multiLevelType w:val="hybridMultilevel"/>
    <w:lvl w:ilvl="0">
      <w:start w:val="1"/>
      <w:numFmt w:val="decimal"/>
      <w:lvlText w:val="%1."/>
      <w:lvlJc w:val="left"/>
      <w:pPr>
        <w:ind w:left="739" w:hanging="189"/>
        <w:jc w:val="left"/>
      </w:pPr>
      <w:rPr>
        <w:rFonts w:hint="default" w:ascii="Impact" w:hAnsi="Impact" w:eastAsia="Impact" w:cs="Impact"/>
        <w:color w:val="00B6BA"/>
        <w:w w:val="101"/>
        <w:sz w:val="25"/>
        <w:szCs w:val="25"/>
      </w:rPr>
    </w:lvl>
    <w:lvl w:ilvl="1">
      <w:start w:val="0"/>
      <w:numFmt w:val="bullet"/>
      <w:lvlText w:val="-"/>
      <w:lvlJc w:val="left"/>
      <w:pPr>
        <w:ind w:left="909" w:hanging="127"/>
      </w:pPr>
      <w:rPr>
        <w:rFonts w:hint="default" w:ascii="Arial" w:hAnsi="Arial" w:eastAsia="Arial" w:cs="Arial"/>
        <w:color w:val="00B6BA"/>
        <w:w w:val="122"/>
        <w:sz w:val="21"/>
        <w:szCs w:val="21"/>
      </w:rPr>
    </w:lvl>
    <w:lvl w:ilvl="2">
      <w:start w:val="0"/>
      <w:numFmt w:val="bullet"/>
      <w:lvlText w:val="•"/>
      <w:lvlJc w:val="left"/>
      <w:pPr>
        <w:ind w:left="900" w:hanging="127"/>
      </w:pPr>
      <w:rPr>
        <w:rFonts w:hint="default"/>
      </w:rPr>
    </w:lvl>
    <w:lvl w:ilvl="3">
      <w:start w:val="0"/>
      <w:numFmt w:val="bullet"/>
      <w:lvlText w:val="•"/>
      <w:lvlJc w:val="left"/>
      <w:pPr>
        <w:ind w:left="1997" w:hanging="127"/>
      </w:pPr>
      <w:rPr>
        <w:rFonts w:hint="default"/>
      </w:rPr>
    </w:lvl>
    <w:lvl w:ilvl="4">
      <w:start w:val="0"/>
      <w:numFmt w:val="bullet"/>
      <w:lvlText w:val="•"/>
      <w:lvlJc w:val="left"/>
      <w:pPr>
        <w:ind w:left="3094" w:hanging="127"/>
      </w:pPr>
      <w:rPr>
        <w:rFonts w:hint="default"/>
      </w:rPr>
    </w:lvl>
    <w:lvl w:ilvl="5">
      <w:start w:val="0"/>
      <w:numFmt w:val="bullet"/>
      <w:lvlText w:val="•"/>
      <w:lvlJc w:val="left"/>
      <w:pPr>
        <w:ind w:left="4191" w:hanging="127"/>
      </w:pPr>
      <w:rPr>
        <w:rFonts w:hint="default"/>
      </w:rPr>
    </w:lvl>
    <w:lvl w:ilvl="6">
      <w:start w:val="0"/>
      <w:numFmt w:val="bullet"/>
      <w:lvlText w:val="•"/>
      <w:lvlJc w:val="left"/>
      <w:pPr>
        <w:ind w:left="5289" w:hanging="127"/>
      </w:pPr>
      <w:rPr>
        <w:rFonts w:hint="default"/>
      </w:rPr>
    </w:lvl>
    <w:lvl w:ilvl="7">
      <w:start w:val="0"/>
      <w:numFmt w:val="bullet"/>
      <w:lvlText w:val="•"/>
      <w:lvlJc w:val="left"/>
      <w:pPr>
        <w:ind w:left="6386" w:hanging="127"/>
      </w:pPr>
      <w:rPr>
        <w:rFonts w:hint="default"/>
      </w:rPr>
    </w:lvl>
    <w:lvl w:ilvl="8">
      <w:start w:val="0"/>
      <w:numFmt w:val="bullet"/>
      <w:lvlText w:val="•"/>
      <w:lvlJc w:val="left"/>
      <w:pPr>
        <w:ind w:left="7483" w:hanging="127"/>
      </w:pPr>
      <w:rPr>
        <w:rFonts w:hint="default"/>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spacing w:before="185"/>
      <w:ind w:left="570" w:right="426"/>
      <w:outlineLvl w:val="1"/>
    </w:pPr>
    <w:rPr>
      <w:rFonts w:ascii="Lucida Sans" w:hAnsi="Lucida Sans" w:eastAsia="Lucida Sans" w:cs="Lucida Sans"/>
      <w:sz w:val="28"/>
      <w:szCs w:val="28"/>
    </w:rPr>
  </w:style>
  <w:style w:styleId="Heading2" w:type="paragraph">
    <w:name w:val="Heading 2"/>
    <w:basedOn w:val="Normal"/>
    <w:uiPriority w:val="1"/>
    <w:qFormat/>
    <w:pPr>
      <w:spacing w:before="53"/>
      <w:ind w:left="570" w:right="426"/>
      <w:outlineLvl w:val="2"/>
    </w:pPr>
    <w:rPr>
      <w:rFonts w:ascii="Lucida Sans" w:hAnsi="Lucida Sans" w:eastAsia="Lucida Sans" w:cs="Lucida Sans"/>
      <w:sz w:val="26"/>
      <w:szCs w:val="26"/>
    </w:rPr>
  </w:style>
  <w:style w:styleId="Heading3" w:type="paragraph">
    <w:name w:val="Heading 3"/>
    <w:basedOn w:val="Normal"/>
    <w:uiPriority w:val="1"/>
    <w:qFormat/>
    <w:pPr>
      <w:ind w:left="909" w:hanging="127"/>
      <w:outlineLvl w:val="3"/>
    </w:pPr>
    <w:rPr>
      <w:rFonts w:ascii="Arial" w:hAnsi="Arial" w:eastAsia="Arial" w:cs="Arial"/>
      <w:sz w:val="21"/>
      <w:szCs w:val="21"/>
    </w:rPr>
  </w:style>
  <w:style w:styleId="Heading4" w:type="paragraph">
    <w:name w:val="Heading 4"/>
    <w:basedOn w:val="Normal"/>
    <w:uiPriority w:val="1"/>
    <w:qFormat/>
    <w:pPr>
      <w:ind w:left="570"/>
      <w:outlineLvl w:val="4"/>
    </w:pPr>
    <w:rPr>
      <w:rFonts w:ascii="Lucida Sans" w:hAnsi="Lucida Sans" w:eastAsia="Lucida Sans" w:cs="Lucida Sans"/>
      <w:sz w:val="19"/>
      <w:szCs w:val="19"/>
    </w:rPr>
  </w:style>
  <w:style w:styleId="Heading5" w:type="paragraph">
    <w:name w:val="Heading 5"/>
    <w:basedOn w:val="Normal"/>
    <w:uiPriority w:val="1"/>
    <w:qFormat/>
    <w:pPr>
      <w:ind w:left="762" w:hanging="192"/>
      <w:outlineLvl w:val="5"/>
    </w:pPr>
    <w:rPr>
      <w:rFonts w:ascii="Palatino Linotype" w:hAnsi="Palatino Linotype" w:eastAsia="Palatino Linotype" w:cs="Palatino Linotype"/>
      <w:b/>
      <w:bCs/>
      <w:sz w:val="18"/>
      <w:szCs w:val="18"/>
    </w:rPr>
  </w:style>
  <w:style w:styleId="ListParagraph" w:type="paragraph">
    <w:name w:val="List Paragraph"/>
    <w:basedOn w:val="Normal"/>
    <w:uiPriority w:val="1"/>
    <w:qFormat/>
    <w:pPr>
      <w:spacing w:before="33"/>
      <w:ind w:left="681" w:hanging="111"/>
    </w:pPr>
    <w:rPr>
      <w:rFonts w:ascii="Times New Roman" w:hAnsi="Times New Roman" w:eastAsia="Times New Roman" w:cs="Times New Roman"/>
    </w:rPr>
  </w:style>
  <w:style w:styleId="TableParagraph" w:type="paragraph">
    <w:name w:val="Table Paragraph"/>
    <w:basedOn w:val="Normal"/>
    <w:uiPriority w:val="1"/>
    <w:qFormat/>
    <w:pPr>
      <w:spacing w:before="27"/>
      <w:ind w:left="327"/>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mailto:leehochoon@kmi.re.kr" TargetMode="External"/><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hyperlink" Target="mailto:yschoe@kmi.re.kr" TargetMode="Externa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hyperlink" Target="mailto:firstkim@kmi.re.kr" TargetMode="External"/><Relationship Id="rId23" Type="http://schemas.openxmlformats.org/officeDocument/2006/relationships/header" Target="header2.xml"/><Relationship Id="rId24" Type="http://schemas.openxmlformats.org/officeDocument/2006/relationships/image" Target="media/image14.png"/><Relationship Id="rId25" Type="http://schemas.openxmlformats.org/officeDocument/2006/relationships/image" Target="media/image15.jpeg"/><Relationship Id="rId26" Type="http://schemas.openxmlformats.org/officeDocument/2006/relationships/hyperlink" Target="mailto:haty@kmi.re.kr" TargetMode="External"/><Relationship Id="rId27" Type="http://schemas.openxmlformats.org/officeDocument/2006/relationships/header" Target="header3.xml"/><Relationship Id="rId28" Type="http://schemas.openxmlformats.org/officeDocument/2006/relationships/header" Target="header4.xml"/><Relationship Id="rId29" Type="http://schemas.openxmlformats.org/officeDocument/2006/relationships/footer" Target="footer2.xml"/><Relationship Id="rId30" Type="http://schemas.openxmlformats.org/officeDocument/2006/relationships/footer" Target="footer3.xml"/><Relationship Id="rId31" Type="http://schemas.openxmlformats.org/officeDocument/2006/relationships/hyperlink" Target="mailto:jychoi@kmi.re.kr" TargetMode="External"/><Relationship Id="rId32" Type="http://schemas.openxmlformats.org/officeDocument/2006/relationships/image" Target="media/image16.png"/><Relationship Id="rId33" Type="http://schemas.openxmlformats.org/officeDocument/2006/relationships/hyperlink" Target="mailto:imkh@kmi.re.kr" TargetMode="External"/><Relationship Id="rId34" Type="http://schemas.openxmlformats.org/officeDocument/2006/relationships/header" Target="header5.xml"/><Relationship Id="rId35" Type="http://schemas.openxmlformats.org/officeDocument/2006/relationships/image" Target="media/image17.jpeg"/><Relationship Id="rId36" Type="http://schemas.openxmlformats.org/officeDocument/2006/relationships/image" Target="media/image18.jpeg"/><Relationship Id="rId37" Type="http://schemas.openxmlformats.org/officeDocument/2006/relationships/image" Target="media/image19.jpeg"/><Relationship Id="rId38" Type="http://schemas.openxmlformats.org/officeDocument/2006/relationships/header" Target="header6.xml"/><Relationship Id="rId39" Type="http://schemas.openxmlformats.org/officeDocument/2006/relationships/footer" Target="footer4.xml"/><Relationship Id="rId40" Type="http://schemas.openxmlformats.org/officeDocument/2006/relationships/hyperlink" Target="mailto:jschoi@kmi.re.kr" TargetMode="External"/><Relationship Id="rId41" Type="http://schemas.openxmlformats.org/officeDocument/2006/relationships/hyperlink" Target="mailto:kimyujin@kmi.re.kr" TargetMode="External"/><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2016-05-27T14:39:49Z</dcterms:created>
  <dcterms:modified xsi:type="dcterms:W3CDTF">2016-05-27T14:39:49Z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2014-04-25T00:00:00Z</vt:filetime>
  </property>
  <property fmtid="{D5CDD505-2E9C-101B-9397-08002B2CF9AE}" pid="3" name="Creator">
    <vt:lpwstr>Adobe InDesign CS5 (7.0)</vt:lpwstr>
  </property>
  <property fmtid="{D5CDD505-2E9C-101B-9397-08002B2CF9AE}" pid="4" name="LastSaved">
    <vt:filetime>2016-05-27T00:00:00Z</vt:filetime>
  </property>
</Properties>
</file>